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79F" w:rsidRPr="008D232D" w:rsidRDefault="00D8479F" w:rsidP="00D8479F">
      <w:pPr>
        <w:pStyle w:val="Default"/>
        <w:shd w:val="clear" w:color="auto" w:fill="FFFFFF"/>
        <w:ind w:left="4678"/>
        <w:rPr>
          <w:rFonts w:ascii="Times New Roman" w:hAnsi="Times New Roman" w:cs="Times New Roman"/>
        </w:rPr>
      </w:pPr>
    </w:p>
    <w:p w:rsidR="00D8479F" w:rsidRDefault="00D8479F" w:rsidP="00D8479F">
      <w:pPr>
        <w:spacing w:after="0" w:line="240" w:lineRule="auto"/>
        <w:ind w:right="76" w:firstLine="0"/>
        <w:jc w:val="right"/>
      </w:pPr>
    </w:p>
    <w:p w:rsidR="00D8479F" w:rsidRPr="008D6259" w:rsidRDefault="00D8479F" w:rsidP="00D8479F">
      <w:pPr>
        <w:shd w:val="clear" w:color="auto" w:fill="FFFFFF"/>
        <w:tabs>
          <w:tab w:val="left" w:pos="993"/>
        </w:tabs>
        <w:spacing w:after="0" w:line="240" w:lineRule="auto"/>
        <w:jc w:val="center"/>
        <w:rPr>
          <w:b/>
        </w:rPr>
      </w:pPr>
      <w:r w:rsidRPr="008D6259">
        <w:rPr>
          <w:b/>
        </w:rPr>
        <w:t xml:space="preserve">ПРАВИЛА </w:t>
      </w:r>
    </w:p>
    <w:p w:rsidR="00D8479F" w:rsidRPr="008D6259" w:rsidRDefault="00D8479F" w:rsidP="00D8479F">
      <w:pPr>
        <w:shd w:val="clear" w:color="auto" w:fill="FFFFFF"/>
        <w:tabs>
          <w:tab w:val="left" w:pos="993"/>
        </w:tabs>
        <w:spacing w:after="0" w:line="240" w:lineRule="auto"/>
        <w:jc w:val="center"/>
        <w:rPr>
          <w:b/>
        </w:rPr>
      </w:pPr>
      <w:r w:rsidRPr="008D6259">
        <w:rPr>
          <w:b/>
        </w:rPr>
        <w:t>Проведения торгов (аукциона)</w:t>
      </w:r>
      <w:r>
        <w:rPr>
          <w:b/>
        </w:rPr>
        <w:t xml:space="preserve"> для потенциальных покупателей</w:t>
      </w:r>
    </w:p>
    <w:p w:rsidR="00D8479F" w:rsidRPr="00190E80" w:rsidRDefault="00D8479F" w:rsidP="00D8479F">
      <w:pPr>
        <w:shd w:val="clear" w:color="auto" w:fill="FFFFFF"/>
        <w:tabs>
          <w:tab w:val="left" w:pos="993"/>
          <w:tab w:val="left" w:pos="1062"/>
        </w:tabs>
        <w:spacing w:after="0" w:line="240" w:lineRule="auto"/>
        <w:rPr>
          <w:b/>
          <w:szCs w:val="24"/>
        </w:rPr>
      </w:pPr>
      <w:r w:rsidRPr="008D6259">
        <w:rPr>
          <w:b/>
          <w:sz w:val="28"/>
          <w:szCs w:val="24"/>
        </w:rPr>
        <w:t xml:space="preserve"> </w:t>
      </w:r>
    </w:p>
    <w:p w:rsidR="00D8479F" w:rsidRPr="008D6259" w:rsidRDefault="00D8479F" w:rsidP="00D8479F">
      <w:pPr>
        <w:shd w:val="clear" w:color="auto" w:fill="FFFFFF"/>
        <w:spacing w:after="0" w:line="240" w:lineRule="auto"/>
        <w:ind w:firstLine="709"/>
        <w:rPr>
          <w:szCs w:val="24"/>
        </w:rPr>
      </w:pPr>
      <w:r w:rsidRPr="0048235B">
        <w:rPr>
          <w:szCs w:val="24"/>
        </w:rPr>
        <w:t>Настоящие Правила определяют условия и порядок проведения торгов (аукциона)</w:t>
      </w:r>
      <w:r>
        <w:rPr>
          <w:szCs w:val="24"/>
        </w:rPr>
        <w:t xml:space="preserve"> </w:t>
      </w:r>
      <w:r w:rsidRPr="00A624E3">
        <w:rPr>
          <w:szCs w:val="24"/>
        </w:rPr>
        <w:t>очным методом, с личным присутствием участников торгов</w:t>
      </w:r>
      <w:r>
        <w:rPr>
          <w:szCs w:val="24"/>
        </w:rPr>
        <w:t xml:space="preserve"> (аукциона)</w:t>
      </w:r>
      <w:bookmarkStart w:id="0" w:name="_GoBack"/>
      <w:bookmarkEnd w:id="0"/>
      <w:r w:rsidRPr="0048235B">
        <w:rPr>
          <w:szCs w:val="24"/>
        </w:rPr>
        <w:t>.</w:t>
      </w:r>
    </w:p>
    <w:p w:rsidR="00D8479F" w:rsidRPr="00125D06" w:rsidRDefault="00D8479F" w:rsidP="00D8479F">
      <w:pPr>
        <w:pStyle w:val="a3"/>
        <w:widowControl w:val="0"/>
        <w:numPr>
          <w:ilvl w:val="0"/>
          <w:numId w:val="1"/>
        </w:numPr>
        <w:shd w:val="clear" w:color="auto" w:fill="FFFFFF"/>
        <w:tabs>
          <w:tab w:val="left" w:pos="993"/>
        </w:tabs>
        <w:autoSpaceDE w:val="0"/>
        <w:autoSpaceDN w:val="0"/>
        <w:adjustRightInd w:val="0"/>
        <w:ind w:left="0" w:firstLine="709"/>
        <w:jc w:val="both"/>
        <w:rPr>
          <w:szCs w:val="24"/>
        </w:rPr>
      </w:pPr>
      <w:bookmarkStart w:id="1" w:name="_Ref133322324"/>
      <w:r w:rsidRPr="008D6259">
        <w:rPr>
          <w:sz w:val="24"/>
          <w:szCs w:val="24"/>
        </w:rPr>
        <w:t>Торги (аукцион) проводятся организатором</w:t>
      </w:r>
      <w:r>
        <w:rPr>
          <w:sz w:val="24"/>
          <w:szCs w:val="24"/>
        </w:rPr>
        <w:t xml:space="preserve"> торгов/доверенным лицом</w:t>
      </w:r>
      <w:r w:rsidRPr="008D6259">
        <w:rPr>
          <w:sz w:val="24"/>
          <w:szCs w:val="24"/>
        </w:rPr>
        <w:t xml:space="preserve"> </w:t>
      </w:r>
      <w:r>
        <w:rPr>
          <w:sz w:val="24"/>
          <w:szCs w:val="24"/>
        </w:rPr>
        <w:t>методом повышения стартовой стоимости или методом понижения стартовой стоимости</w:t>
      </w:r>
      <w:r w:rsidRPr="008D6259">
        <w:rPr>
          <w:sz w:val="24"/>
          <w:szCs w:val="24"/>
        </w:rPr>
        <w:t>.</w:t>
      </w:r>
      <w:bookmarkEnd w:id="1"/>
    </w:p>
    <w:p w:rsidR="00D8479F" w:rsidRPr="00141214" w:rsidRDefault="00D8479F" w:rsidP="00D8479F">
      <w:pPr>
        <w:pStyle w:val="a3"/>
        <w:widowControl w:val="0"/>
        <w:numPr>
          <w:ilvl w:val="0"/>
          <w:numId w:val="1"/>
        </w:numPr>
        <w:shd w:val="clear" w:color="auto" w:fill="FFFFFF"/>
        <w:tabs>
          <w:tab w:val="left" w:pos="993"/>
        </w:tabs>
        <w:autoSpaceDE w:val="0"/>
        <w:autoSpaceDN w:val="0"/>
        <w:adjustRightInd w:val="0"/>
        <w:ind w:left="0" w:firstLine="709"/>
        <w:jc w:val="both"/>
        <w:rPr>
          <w:szCs w:val="24"/>
        </w:rPr>
      </w:pPr>
      <w:r>
        <w:rPr>
          <w:sz w:val="24"/>
        </w:rPr>
        <w:t>Торги (а</w:t>
      </w:r>
      <w:r w:rsidRPr="00907A17">
        <w:rPr>
          <w:sz w:val="24"/>
        </w:rPr>
        <w:t>укцион</w:t>
      </w:r>
      <w:r>
        <w:rPr>
          <w:sz w:val="24"/>
        </w:rPr>
        <w:t>)</w:t>
      </w:r>
      <w:r w:rsidRPr="00907A17">
        <w:rPr>
          <w:sz w:val="24"/>
        </w:rPr>
        <w:t xml:space="preserve"> начина</w:t>
      </w:r>
      <w:r>
        <w:rPr>
          <w:sz w:val="24"/>
        </w:rPr>
        <w:t>ю</w:t>
      </w:r>
      <w:r w:rsidRPr="00907A17">
        <w:rPr>
          <w:sz w:val="24"/>
        </w:rPr>
        <w:t xml:space="preserve">тся с объявления </w:t>
      </w:r>
      <w:r w:rsidRPr="008D6259">
        <w:rPr>
          <w:sz w:val="24"/>
          <w:szCs w:val="24"/>
        </w:rPr>
        <w:t>организатором</w:t>
      </w:r>
      <w:r>
        <w:rPr>
          <w:sz w:val="24"/>
          <w:szCs w:val="24"/>
        </w:rPr>
        <w:t xml:space="preserve"> торгов/доверенным лицом</w:t>
      </w:r>
      <w:r w:rsidRPr="00907A17">
        <w:rPr>
          <w:sz w:val="24"/>
        </w:rPr>
        <w:t xml:space="preserve"> метод</w:t>
      </w:r>
      <w:r>
        <w:rPr>
          <w:sz w:val="24"/>
        </w:rPr>
        <w:t>а</w:t>
      </w:r>
      <w:r w:rsidRPr="00907A17">
        <w:rPr>
          <w:sz w:val="24"/>
        </w:rPr>
        <w:t xml:space="preserve"> проведения торгов и правил его проведения</w:t>
      </w:r>
      <w:r>
        <w:rPr>
          <w:sz w:val="24"/>
        </w:rPr>
        <w:t xml:space="preserve">. </w:t>
      </w:r>
      <w:r w:rsidRPr="00907A17">
        <w:rPr>
          <w:sz w:val="24"/>
        </w:rPr>
        <w:t xml:space="preserve">Участники торгов и присутствующие лица не имеют права влиять на ход </w:t>
      </w:r>
      <w:r>
        <w:rPr>
          <w:sz w:val="24"/>
        </w:rPr>
        <w:t>торгов (</w:t>
      </w:r>
      <w:r w:rsidRPr="00907A17">
        <w:rPr>
          <w:sz w:val="24"/>
        </w:rPr>
        <w:t>аукциона</w:t>
      </w:r>
      <w:r>
        <w:rPr>
          <w:sz w:val="24"/>
        </w:rPr>
        <w:t>)</w:t>
      </w:r>
      <w:r w:rsidRPr="00907A17">
        <w:rPr>
          <w:sz w:val="24"/>
        </w:rPr>
        <w:t xml:space="preserve"> или нарушать порядок его проведения, в противном случае они могут быть удалены </w:t>
      </w:r>
      <w:r>
        <w:rPr>
          <w:sz w:val="24"/>
        </w:rPr>
        <w:t>организатором</w:t>
      </w:r>
      <w:r w:rsidRPr="00907A17">
        <w:rPr>
          <w:sz w:val="24"/>
        </w:rPr>
        <w:t xml:space="preserve"> из зала проведения аукциона.</w:t>
      </w:r>
      <w:r>
        <w:rPr>
          <w:sz w:val="24"/>
        </w:rPr>
        <w:t xml:space="preserve"> </w:t>
      </w:r>
    </w:p>
    <w:p w:rsidR="00D8479F" w:rsidRPr="00907A17" w:rsidRDefault="00D8479F" w:rsidP="00D8479F">
      <w:pPr>
        <w:pStyle w:val="a3"/>
        <w:widowControl w:val="0"/>
        <w:numPr>
          <w:ilvl w:val="0"/>
          <w:numId w:val="1"/>
        </w:numPr>
        <w:shd w:val="clear" w:color="auto" w:fill="FFFFFF"/>
        <w:tabs>
          <w:tab w:val="left" w:pos="993"/>
        </w:tabs>
        <w:autoSpaceDE w:val="0"/>
        <w:autoSpaceDN w:val="0"/>
        <w:adjustRightInd w:val="0"/>
        <w:ind w:left="0" w:firstLine="709"/>
        <w:jc w:val="both"/>
        <w:rPr>
          <w:sz w:val="24"/>
          <w:szCs w:val="24"/>
        </w:rPr>
      </w:pPr>
      <w:r w:rsidRPr="00907A17">
        <w:rPr>
          <w:sz w:val="24"/>
        </w:rPr>
        <w:t xml:space="preserve">Торги по каждому лоту начинаются с объявления </w:t>
      </w:r>
      <w:r>
        <w:rPr>
          <w:sz w:val="24"/>
        </w:rPr>
        <w:t>организатором</w:t>
      </w:r>
      <w:r w:rsidRPr="00907A17">
        <w:rPr>
          <w:sz w:val="24"/>
        </w:rPr>
        <w:t xml:space="preserve"> номера лота, наименования </w:t>
      </w:r>
      <w:r>
        <w:rPr>
          <w:sz w:val="24"/>
        </w:rPr>
        <w:t>БО</w:t>
      </w:r>
      <w:r>
        <w:rPr>
          <w:rStyle w:val="a7"/>
          <w:bCs/>
          <w:sz w:val="24"/>
          <w:szCs w:val="24"/>
        </w:rPr>
        <w:footnoteReference w:id="1"/>
      </w:r>
      <w:r w:rsidRPr="00907A17">
        <w:rPr>
          <w:sz w:val="24"/>
        </w:rPr>
        <w:t xml:space="preserve">, краткой характеристики </w:t>
      </w:r>
      <w:r>
        <w:rPr>
          <w:sz w:val="24"/>
        </w:rPr>
        <w:t>БО</w:t>
      </w:r>
      <w:r w:rsidRPr="00907A17">
        <w:rPr>
          <w:sz w:val="24"/>
        </w:rPr>
        <w:t xml:space="preserve">, которое выставляется на торги, стартовой </w:t>
      </w:r>
      <w:r>
        <w:rPr>
          <w:sz w:val="24"/>
        </w:rPr>
        <w:t>стоимости</w:t>
      </w:r>
      <w:r w:rsidRPr="00907A17">
        <w:rPr>
          <w:sz w:val="24"/>
        </w:rPr>
        <w:t xml:space="preserve">, шага изменения цены и номера участников </w:t>
      </w:r>
      <w:r>
        <w:rPr>
          <w:sz w:val="24"/>
        </w:rPr>
        <w:t>торгов (</w:t>
      </w:r>
      <w:r w:rsidRPr="00907A17">
        <w:rPr>
          <w:sz w:val="24"/>
        </w:rPr>
        <w:t>аукциона</w:t>
      </w:r>
      <w:r>
        <w:rPr>
          <w:sz w:val="24"/>
        </w:rPr>
        <w:t>)</w:t>
      </w:r>
      <w:r w:rsidRPr="00907A17">
        <w:rPr>
          <w:sz w:val="24"/>
        </w:rPr>
        <w:t xml:space="preserve"> по данному лоту. </w:t>
      </w:r>
      <w:r>
        <w:rPr>
          <w:sz w:val="24"/>
        </w:rPr>
        <w:t xml:space="preserve">Организатор/доверенное лицо </w:t>
      </w:r>
      <w:r w:rsidRPr="00907A17">
        <w:rPr>
          <w:sz w:val="24"/>
        </w:rPr>
        <w:t>объявляет о начале торгов</w:t>
      </w:r>
      <w:r>
        <w:rPr>
          <w:sz w:val="24"/>
        </w:rPr>
        <w:t xml:space="preserve"> (аукциона)</w:t>
      </w:r>
      <w:r w:rsidRPr="00907A17">
        <w:rPr>
          <w:sz w:val="24"/>
        </w:rPr>
        <w:t>.</w:t>
      </w:r>
    </w:p>
    <w:p w:rsidR="00D8479F" w:rsidRPr="0048235B" w:rsidRDefault="00D8479F" w:rsidP="00D8479F">
      <w:pPr>
        <w:pStyle w:val="a3"/>
        <w:widowControl w:val="0"/>
        <w:numPr>
          <w:ilvl w:val="0"/>
          <w:numId w:val="1"/>
        </w:numPr>
        <w:shd w:val="clear" w:color="auto" w:fill="FFFFFF"/>
        <w:tabs>
          <w:tab w:val="left" w:pos="993"/>
        </w:tabs>
        <w:autoSpaceDE w:val="0"/>
        <w:autoSpaceDN w:val="0"/>
        <w:adjustRightInd w:val="0"/>
        <w:ind w:left="0" w:firstLine="709"/>
        <w:jc w:val="both"/>
        <w:rPr>
          <w:szCs w:val="24"/>
        </w:rPr>
      </w:pPr>
      <w:r w:rsidRPr="00CB2B38">
        <w:rPr>
          <w:bCs/>
          <w:sz w:val="24"/>
          <w:szCs w:val="24"/>
        </w:rPr>
        <w:t xml:space="preserve">Победителем аукциона признается участник, подтвердивший свое желание приобрести </w:t>
      </w:r>
      <w:r>
        <w:rPr>
          <w:bCs/>
          <w:sz w:val="24"/>
          <w:szCs w:val="24"/>
        </w:rPr>
        <w:t>БО</w:t>
      </w:r>
      <w:r w:rsidRPr="00CB2B38">
        <w:rPr>
          <w:bCs/>
          <w:sz w:val="24"/>
          <w:szCs w:val="24"/>
        </w:rPr>
        <w:t xml:space="preserve"> по объявленной </w:t>
      </w:r>
      <w:r>
        <w:rPr>
          <w:bCs/>
          <w:sz w:val="24"/>
          <w:szCs w:val="24"/>
        </w:rPr>
        <w:t>стоимости</w:t>
      </w:r>
      <w:r w:rsidRPr="00CB2B38">
        <w:rPr>
          <w:bCs/>
          <w:sz w:val="24"/>
          <w:szCs w:val="24"/>
        </w:rPr>
        <w:t xml:space="preserve">, </w:t>
      </w:r>
      <w:r>
        <w:rPr>
          <w:bCs/>
          <w:sz w:val="24"/>
          <w:szCs w:val="24"/>
        </w:rPr>
        <w:t>при условии отсутствия предложения других участников торгов (аукциона).</w:t>
      </w:r>
    </w:p>
    <w:p w:rsidR="00D8479F" w:rsidRPr="008D6259" w:rsidRDefault="00D8479F" w:rsidP="00D8479F">
      <w:pPr>
        <w:pStyle w:val="a3"/>
        <w:numPr>
          <w:ilvl w:val="0"/>
          <w:numId w:val="1"/>
        </w:numPr>
        <w:shd w:val="clear" w:color="auto" w:fill="FFFFFF"/>
        <w:tabs>
          <w:tab w:val="left" w:pos="993"/>
        </w:tabs>
        <w:ind w:left="0" w:firstLine="709"/>
        <w:jc w:val="both"/>
        <w:rPr>
          <w:bCs/>
          <w:sz w:val="24"/>
          <w:szCs w:val="24"/>
        </w:rPr>
      </w:pPr>
      <w:bookmarkStart w:id="2" w:name="_Ref133322457"/>
      <w:r w:rsidRPr="008D6259">
        <w:rPr>
          <w:bCs/>
          <w:sz w:val="24"/>
          <w:szCs w:val="24"/>
        </w:rPr>
        <w:t>Порядок проведения торгов</w:t>
      </w:r>
      <w:r>
        <w:rPr>
          <w:bCs/>
          <w:sz w:val="24"/>
          <w:szCs w:val="24"/>
        </w:rPr>
        <w:t xml:space="preserve"> (аукциона)</w:t>
      </w:r>
      <w:r w:rsidRPr="008D6259">
        <w:rPr>
          <w:bCs/>
          <w:sz w:val="24"/>
          <w:szCs w:val="24"/>
        </w:rPr>
        <w:t xml:space="preserve"> </w:t>
      </w:r>
      <w:r>
        <w:rPr>
          <w:bCs/>
          <w:sz w:val="24"/>
          <w:szCs w:val="24"/>
        </w:rPr>
        <w:t>м</w:t>
      </w:r>
      <w:r w:rsidRPr="00A13958">
        <w:rPr>
          <w:sz w:val="24"/>
          <w:szCs w:val="24"/>
        </w:rPr>
        <w:t>етод</w:t>
      </w:r>
      <w:r>
        <w:rPr>
          <w:sz w:val="24"/>
          <w:szCs w:val="24"/>
        </w:rPr>
        <w:t>ом</w:t>
      </w:r>
      <w:r w:rsidRPr="00A13958">
        <w:rPr>
          <w:sz w:val="24"/>
          <w:szCs w:val="24"/>
        </w:rPr>
        <w:t xml:space="preserve"> на повышение цены</w:t>
      </w:r>
      <w:r w:rsidRPr="00CB2B38">
        <w:rPr>
          <w:sz w:val="24"/>
          <w:szCs w:val="24"/>
        </w:rPr>
        <w:t xml:space="preserve"> (</w:t>
      </w:r>
      <w:r>
        <w:rPr>
          <w:sz w:val="24"/>
          <w:szCs w:val="24"/>
        </w:rPr>
        <w:t>м</w:t>
      </w:r>
      <w:r w:rsidRPr="00A13958">
        <w:rPr>
          <w:sz w:val="24"/>
          <w:szCs w:val="24"/>
        </w:rPr>
        <w:t xml:space="preserve">етод при котором стартовая </w:t>
      </w:r>
      <w:r>
        <w:rPr>
          <w:sz w:val="24"/>
          <w:szCs w:val="24"/>
        </w:rPr>
        <w:t>стоимость</w:t>
      </w:r>
      <w:r w:rsidRPr="00A13958">
        <w:rPr>
          <w:sz w:val="24"/>
          <w:szCs w:val="24"/>
        </w:rPr>
        <w:t xml:space="preserve"> повышается с заранее объявленным шагом</w:t>
      </w:r>
      <w:r w:rsidRPr="00B9265B">
        <w:rPr>
          <w:sz w:val="24"/>
          <w:szCs w:val="24"/>
        </w:rPr>
        <w:t>)</w:t>
      </w:r>
      <w:r w:rsidRPr="00B9265B">
        <w:rPr>
          <w:bCs/>
          <w:sz w:val="24"/>
          <w:szCs w:val="24"/>
        </w:rPr>
        <w:t>:</w:t>
      </w:r>
      <w:bookmarkEnd w:id="2"/>
    </w:p>
    <w:p w:rsidR="00D8479F" w:rsidRPr="00D14B86" w:rsidRDefault="00D8479F" w:rsidP="00D8479F">
      <w:pPr>
        <w:pStyle w:val="a3"/>
        <w:numPr>
          <w:ilvl w:val="1"/>
          <w:numId w:val="2"/>
        </w:numPr>
        <w:shd w:val="clear" w:color="auto" w:fill="FFFFFF"/>
        <w:tabs>
          <w:tab w:val="left" w:pos="993"/>
        </w:tabs>
        <w:ind w:left="0" w:firstLine="709"/>
        <w:jc w:val="both"/>
        <w:rPr>
          <w:bCs/>
          <w:sz w:val="28"/>
          <w:szCs w:val="24"/>
        </w:rPr>
      </w:pPr>
      <w:r>
        <w:rPr>
          <w:sz w:val="24"/>
        </w:rPr>
        <w:t>организатор/доверенное лицо</w:t>
      </w:r>
      <w:r w:rsidRPr="00907A17">
        <w:rPr>
          <w:sz w:val="24"/>
        </w:rPr>
        <w:t xml:space="preserve"> повыша</w:t>
      </w:r>
      <w:r>
        <w:rPr>
          <w:sz w:val="24"/>
        </w:rPr>
        <w:t>е</w:t>
      </w:r>
      <w:r w:rsidRPr="00907A17">
        <w:rPr>
          <w:sz w:val="24"/>
        </w:rPr>
        <w:t xml:space="preserve">т стартовую </w:t>
      </w:r>
      <w:r>
        <w:rPr>
          <w:sz w:val="24"/>
        </w:rPr>
        <w:t>стоимость</w:t>
      </w:r>
      <w:r w:rsidRPr="00907A17">
        <w:rPr>
          <w:sz w:val="24"/>
        </w:rPr>
        <w:t>, но не менее чем на объявленный шаг</w:t>
      </w:r>
      <w:r>
        <w:rPr>
          <w:sz w:val="24"/>
        </w:rPr>
        <w:t>.</w:t>
      </w:r>
    </w:p>
    <w:p w:rsidR="00D8479F" w:rsidRPr="00EB36A5" w:rsidRDefault="00D8479F" w:rsidP="00D8479F">
      <w:pPr>
        <w:pStyle w:val="a3"/>
        <w:numPr>
          <w:ilvl w:val="1"/>
          <w:numId w:val="2"/>
        </w:numPr>
        <w:shd w:val="clear" w:color="auto" w:fill="FFFFFF"/>
        <w:tabs>
          <w:tab w:val="left" w:pos="993"/>
        </w:tabs>
        <w:ind w:left="0" w:firstLine="709"/>
        <w:jc w:val="both"/>
        <w:rPr>
          <w:bCs/>
          <w:sz w:val="24"/>
          <w:szCs w:val="24"/>
        </w:rPr>
      </w:pPr>
      <w:r w:rsidRPr="00EB36A5">
        <w:rPr>
          <w:bCs/>
          <w:sz w:val="24"/>
          <w:szCs w:val="24"/>
        </w:rPr>
        <w:t xml:space="preserve">если в течение </w:t>
      </w:r>
      <w:r>
        <w:rPr>
          <w:bCs/>
          <w:sz w:val="24"/>
          <w:szCs w:val="24"/>
        </w:rPr>
        <w:t>1 (одной)</w:t>
      </w:r>
      <w:r w:rsidRPr="00EB36A5">
        <w:rPr>
          <w:bCs/>
          <w:sz w:val="24"/>
          <w:szCs w:val="24"/>
        </w:rPr>
        <w:t xml:space="preserve"> </w:t>
      </w:r>
      <w:r>
        <w:rPr>
          <w:bCs/>
          <w:sz w:val="24"/>
          <w:szCs w:val="24"/>
        </w:rPr>
        <w:t>минуты</w:t>
      </w:r>
      <w:r w:rsidRPr="00EB36A5">
        <w:rPr>
          <w:bCs/>
          <w:sz w:val="24"/>
          <w:szCs w:val="24"/>
        </w:rPr>
        <w:t xml:space="preserve"> с начала аукциона ни один из участников не подтвердил свое желание приобрести </w:t>
      </w:r>
      <w:r>
        <w:rPr>
          <w:bCs/>
          <w:sz w:val="24"/>
          <w:szCs w:val="24"/>
        </w:rPr>
        <w:t xml:space="preserve">БО </w:t>
      </w:r>
      <w:r w:rsidRPr="00EB36A5">
        <w:rPr>
          <w:bCs/>
          <w:sz w:val="24"/>
          <w:szCs w:val="24"/>
        </w:rPr>
        <w:t xml:space="preserve">по </w:t>
      </w:r>
      <w:r>
        <w:rPr>
          <w:bCs/>
          <w:sz w:val="24"/>
          <w:szCs w:val="24"/>
        </w:rPr>
        <w:t>объявленной стоимости</w:t>
      </w:r>
      <w:r w:rsidRPr="00EB36A5">
        <w:rPr>
          <w:bCs/>
          <w:sz w:val="24"/>
          <w:szCs w:val="24"/>
        </w:rPr>
        <w:t>, то аукцион по данному объекту продажи признается несостоявшимся</w:t>
      </w:r>
      <w:r>
        <w:rPr>
          <w:bCs/>
          <w:sz w:val="24"/>
          <w:szCs w:val="24"/>
        </w:rPr>
        <w:t>.</w:t>
      </w:r>
    </w:p>
    <w:p w:rsidR="00D8479F" w:rsidRPr="00B9265B" w:rsidRDefault="00D8479F" w:rsidP="00D8479F">
      <w:pPr>
        <w:pStyle w:val="a3"/>
        <w:numPr>
          <w:ilvl w:val="1"/>
          <w:numId w:val="2"/>
        </w:numPr>
        <w:shd w:val="clear" w:color="auto" w:fill="FFFFFF"/>
        <w:tabs>
          <w:tab w:val="left" w:pos="993"/>
        </w:tabs>
        <w:ind w:left="0" w:firstLine="709"/>
        <w:jc w:val="both"/>
        <w:rPr>
          <w:bCs/>
          <w:sz w:val="28"/>
          <w:szCs w:val="24"/>
        </w:rPr>
      </w:pPr>
      <w:r>
        <w:rPr>
          <w:sz w:val="24"/>
        </w:rPr>
        <w:t>т</w:t>
      </w:r>
      <w:r w:rsidRPr="00907A17">
        <w:rPr>
          <w:sz w:val="24"/>
        </w:rPr>
        <w:t xml:space="preserve">орги </w:t>
      </w:r>
      <w:r>
        <w:rPr>
          <w:sz w:val="24"/>
        </w:rPr>
        <w:t xml:space="preserve">(аукцион) </w:t>
      </w:r>
      <w:r w:rsidRPr="00907A17">
        <w:rPr>
          <w:sz w:val="24"/>
        </w:rPr>
        <w:t xml:space="preserve">по </w:t>
      </w:r>
      <w:r>
        <w:rPr>
          <w:sz w:val="24"/>
        </w:rPr>
        <w:t>БО</w:t>
      </w:r>
      <w:r w:rsidRPr="00907A17">
        <w:rPr>
          <w:sz w:val="24"/>
        </w:rPr>
        <w:t xml:space="preserve"> идут д</w:t>
      </w:r>
      <w:r>
        <w:rPr>
          <w:sz w:val="24"/>
        </w:rPr>
        <w:t>о максимально предложенной цены.</w:t>
      </w:r>
    </w:p>
    <w:p w:rsidR="00D8479F" w:rsidRPr="0001340A" w:rsidRDefault="00D8479F" w:rsidP="00D8479F">
      <w:pPr>
        <w:pStyle w:val="a3"/>
        <w:numPr>
          <w:ilvl w:val="1"/>
          <w:numId w:val="2"/>
        </w:numPr>
        <w:shd w:val="clear" w:color="auto" w:fill="FFFFFF"/>
        <w:tabs>
          <w:tab w:val="left" w:pos="993"/>
        </w:tabs>
        <w:ind w:left="0" w:firstLine="709"/>
        <w:jc w:val="both"/>
        <w:rPr>
          <w:bCs/>
          <w:sz w:val="28"/>
          <w:szCs w:val="24"/>
        </w:rPr>
      </w:pPr>
      <w:r>
        <w:rPr>
          <w:sz w:val="24"/>
        </w:rPr>
        <w:t xml:space="preserve">организатор </w:t>
      </w:r>
      <w:r w:rsidRPr="00907A17">
        <w:rPr>
          <w:sz w:val="24"/>
        </w:rPr>
        <w:t xml:space="preserve">трижды повторяет последнюю цену </w:t>
      </w:r>
      <w:r>
        <w:rPr>
          <w:sz w:val="24"/>
        </w:rPr>
        <w:t xml:space="preserve">БО </w:t>
      </w:r>
      <w:r w:rsidRPr="00907A17">
        <w:rPr>
          <w:sz w:val="24"/>
        </w:rPr>
        <w:t xml:space="preserve">и при отсутствии других </w:t>
      </w:r>
      <w:r>
        <w:rPr>
          <w:sz w:val="24"/>
        </w:rPr>
        <w:t>предложений</w:t>
      </w:r>
      <w:r w:rsidRPr="00907A17">
        <w:rPr>
          <w:sz w:val="24"/>
        </w:rPr>
        <w:t xml:space="preserve">, объявляет о продаже данного </w:t>
      </w:r>
      <w:r>
        <w:rPr>
          <w:sz w:val="24"/>
        </w:rPr>
        <w:t>БО.</w:t>
      </w:r>
    </w:p>
    <w:p w:rsidR="00D8479F" w:rsidRPr="00D14B86" w:rsidRDefault="00D8479F" w:rsidP="00D8479F">
      <w:pPr>
        <w:pStyle w:val="a3"/>
        <w:numPr>
          <w:ilvl w:val="1"/>
          <w:numId w:val="2"/>
        </w:numPr>
        <w:shd w:val="clear" w:color="auto" w:fill="FFFFFF"/>
        <w:tabs>
          <w:tab w:val="left" w:pos="993"/>
        </w:tabs>
        <w:ind w:left="0" w:firstLine="709"/>
        <w:jc w:val="both"/>
        <w:rPr>
          <w:bCs/>
          <w:sz w:val="28"/>
          <w:szCs w:val="24"/>
        </w:rPr>
      </w:pPr>
      <w:r>
        <w:rPr>
          <w:sz w:val="24"/>
        </w:rPr>
        <w:t>у</w:t>
      </w:r>
      <w:r w:rsidRPr="00907A17">
        <w:rPr>
          <w:sz w:val="24"/>
        </w:rPr>
        <w:t xml:space="preserve">частник торгов, предложивший наиболее высокую цену за </w:t>
      </w:r>
      <w:r>
        <w:rPr>
          <w:sz w:val="24"/>
        </w:rPr>
        <w:t>БО</w:t>
      </w:r>
      <w:r w:rsidRPr="00907A17">
        <w:rPr>
          <w:sz w:val="24"/>
        </w:rPr>
        <w:t xml:space="preserve">, объявляется </w:t>
      </w:r>
      <w:r>
        <w:rPr>
          <w:sz w:val="24"/>
        </w:rPr>
        <w:t>победителем.</w:t>
      </w:r>
    </w:p>
    <w:p w:rsidR="00D8479F" w:rsidRPr="0001340A" w:rsidRDefault="00D8479F" w:rsidP="00D8479F">
      <w:pPr>
        <w:pStyle w:val="a3"/>
        <w:numPr>
          <w:ilvl w:val="1"/>
          <w:numId w:val="2"/>
        </w:numPr>
        <w:shd w:val="clear" w:color="auto" w:fill="FFFFFF"/>
        <w:tabs>
          <w:tab w:val="left" w:pos="993"/>
        </w:tabs>
        <w:ind w:left="0" w:firstLine="709"/>
        <w:jc w:val="both"/>
        <w:rPr>
          <w:bCs/>
          <w:sz w:val="32"/>
          <w:szCs w:val="24"/>
        </w:rPr>
      </w:pPr>
      <w:r w:rsidRPr="0001340A">
        <w:rPr>
          <w:sz w:val="24"/>
        </w:rPr>
        <w:t xml:space="preserve">Если при последней цене </w:t>
      </w:r>
      <w:r>
        <w:rPr>
          <w:sz w:val="24"/>
        </w:rPr>
        <w:t xml:space="preserve">БО </w:t>
      </w:r>
      <w:r w:rsidRPr="0001340A">
        <w:rPr>
          <w:sz w:val="24"/>
        </w:rPr>
        <w:t xml:space="preserve">два и более участника изъявили желание, но при последующем шаге, ни один из участников не подтвердит свое желание, победителем объявляется участник первым поднявший номер при последней цене </w:t>
      </w:r>
      <w:r>
        <w:rPr>
          <w:sz w:val="24"/>
        </w:rPr>
        <w:t>БО.</w:t>
      </w:r>
    </w:p>
    <w:p w:rsidR="00D8479F" w:rsidRPr="008D6259" w:rsidRDefault="00D8479F" w:rsidP="00D8479F">
      <w:pPr>
        <w:pStyle w:val="a3"/>
        <w:numPr>
          <w:ilvl w:val="0"/>
          <w:numId w:val="1"/>
        </w:numPr>
        <w:shd w:val="clear" w:color="auto" w:fill="FFFFFF"/>
        <w:tabs>
          <w:tab w:val="left" w:pos="993"/>
        </w:tabs>
        <w:ind w:left="0" w:firstLine="709"/>
        <w:jc w:val="both"/>
        <w:rPr>
          <w:bCs/>
          <w:sz w:val="24"/>
          <w:szCs w:val="24"/>
        </w:rPr>
      </w:pPr>
      <w:r w:rsidRPr="008D6259">
        <w:rPr>
          <w:bCs/>
          <w:sz w:val="24"/>
          <w:szCs w:val="24"/>
        </w:rPr>
        <w:t>Порядок проведения торгов</w:t>
      </w:r>
      <w:r>
        <w:rPr>
          <w:bCs/>
          <w:sz w:val="24"/>
          <w:szCs w:val="24"/>
        </w:rPr>
        <w:t xml:space="preserve"> (аукциона)</w:t>
      </w:r>
      <w:r w:rsidRPr="008D6259">
        <w:rPr>
          <w:bCs/>
          <w:sz w:val="24"/>
          <w:szCs w:val="24"/>
        </w:rPr>
        <w:t xml:space="preserve"> </w:t>
      </w:r>
      <w:r>
        <w:rPr>
          <w:bCs/>
          <w:sz w:val="24"/>
          <w:szCs w:val="24"/>
        </w:rPr>
        <w:t>м</w:t>
      </w:r>
      <w:r w:rsidRPr="00A13958">
        <w:rPr>
          <w:sz w:val="24"/>
          <w:szCs w:val="24"/>
        </w:rPr>
        <w:t>етод</w:t>
      </w:r>
      <w:r>
        <w:rPr>
          <w:sz w:val="24"/>
          <w:szCs w:val="24"/>
        </w:rPr>
        <w:t>ом</w:t>
      </w:r>
      <w:r w:rsidRPr="00A13958">
        <w:rPr>
          <w:sz w:val="24"/>
          <w:szCs w:val="24"/>
        </w:rPr>
        <w:t xml:space="preserve"> на понижение </w:t>
      </w:r>
      <w:r>
        <w:rPr>
          <w:sz w:val="24"/>
          <w:szCs w:val="24"/>
        </w:rPr>
        <w:t>стоимости</w:t>
      </w:r>
      <w:r w:rsidRPr="00CB2B38">
        <w:rPr>
          <w:sz w:val="24"/>
          <w:szCs w:val="24"/>
        </w:rPr>
        <w:t xml:space="preserve"> (</w:t>
      </w:r>
      <w:r>
        <w:rPr>
          <w:sz w:val="24"/>
          <w:szCs w:val="24"/>
        </w:rPr>
        <w:t>м</w:t>
      </w:r>
      <w:r w:rsidRPr="00A13958">
        <w:rPr>
          <w:sz w:val="24"/>
          <w:szCs w:val="24"/>
        </w:rPr>
        <w:t xml:space="preserve">етод при котором стартовая </w:t>
      </w:r>
      <w:r>
        <w:rPr>
          <w:sz w:val="24"/>
          <w:szCs w:val="24"/>
        </w:rPr>
        <w:t>стоимость</w:t>
      </w:r>
      <w:r w:rsidRPr="00A13958">
        <w:rPr>
          <w:sz w:val="24"/>
          <w:szCs w:val="24"/>
        </w:rPr>
        <w:t xml:space="preserve"> понижается с объявленным шагом</w:t>
      </w:r>
      <w:r w:rsidRPr="00CB2B38">
        <w:rPr>
          <w:sz w:val="24"/>
          <w:szCs w:val="24"/>
        </w:rPr>
        <w:t>)</w:t>
      </w:r>
      <w:r w:rsidRPr="007F2D34">
        <w:rPr>
          <w:bCs/>
          <w:sz w:val="24"/>
          <w:szCs w:val="24"/>
        </w:rPr>
        <w:t>:</w:t>
      </w:r>
    </w:p>
    <w:p w:rsidR="00D8479F" w:rsidRPr="00306323" w:rsidRDefault="00D8479F" w:rsidP="00D8479F">
      <w:pPr>
        <w:pStyle w:val="a3"/>
        <w:numPr>
          <w:ilvl w:val="0"/>
          <w:numId w:val="3"/>
        </w:numPr>
        <w:shd w:val="clear" w:color="auto" w:fill="FFFFFF"/>
        <w:tabs>
          <w:tab w:val="left" w:pos="993"/>
        </w:tabs>
        <w:ind w:left="0" w:firstLine="709"/>
        <w:jc w:val="both"/>
        <w:rPr>
          <w:bCs/>
          <w:sz w:val="24"/>
          <w:szCs w:val="24"/>
        </w:rPr>
      </w:pPr>
      <w:r w:rsidRPr="008D6259">
        <w:rPr>
          <w:bCs/>
          <w:sz w:val="24"/>
          <w:szCs w:val="24"/>
        </w:rPr>
        <w:t xml:space="preserve">стартовая </w:t>
      </w:r>
      <w:r>
        <w:rPr>
          <w:bCs/>
          <w:sz w:val="24"/>
          <w:szCs w:val="24"/>
        </w:rPr>
        <w:t>стоимость</w:t>
      </w:r>
      <w:r w:rsidRPr="008D6259">
        <w:rPr>
          <w:bCs/>
          <w:sz w:val="24"/>
          <w:szCs w:val="24"/>
        </w:rPr>
        <w:t xml:space="preserve"> – </w:t>
      </w:r>
      <w:r>
        <w:rPr>
          <w:bCs/>
          <w:sz w:val="24"/>
          <w:szCs w:val="24"/>
        </w:rPr>
        <w:t>стоимость</w:t>
      </w:r>
      <w:r w:rsidRPr="008D6259">
        <w:rPr>
          <w:bCs/>
          <w:sz w:val="24"/>
          <w:szCs w:val="24"/>
        </w:rPr>
        <w:t xml:space="preserve">, с которой начинаются торги </w:t>
      </w:r>
      <w:r>
        <w:rPr>
          <w:bCs/>
          <w:sz w:val="24"/>
          <w:szCs w:val="24"/>
        </w:rPr>
        <w:t xml:space="preserve">(аукцион) </w:t>
      </w:r>
      <w:r w:rsidRPr="008D6259">
        <w:rPr>
          <w:bCs/>
          <w:sz w:val="24"/>
          <w:szCs w:val="24"/>
        </w:rPr>
        <w:t>по реализуемому имуществу</w:t>
      </w:r>
      <w:r>
        <w:rPr>
          <w:bCs/>
          <w:sz w:val="24"/>
          <w:szCs w:val="24"/>
        </w:rPr>
        <w:t xml:space="preserve"> Банка</w:t>
      </w:r>
      <w:r w:rsidRPr="008D6259">
        <w:rPr>
          <w:bCs/>
          <w:sz w:val="24"/>
          <w:szCs w:val="24"/>
        </w:rPr>
        <w:t xml:space="preserve"> (лоту)</w:t>
      </w:r>
      <w:r>
        <w:rPr>
          <w:bCs/>
          <w:sz w:val="24"/>
          <w:szCs w:val="24"/>
        </w:rPr>
        <w:t>.</w:t>
      </w:r>
    </w:p>
    <w:p w:rsidR="00D8479F" w:rsidRDefault="00D8479F" w:rsidP="00D8479F">
      <w:pPr>
        <w:pStyle w:val="a3"/>
        <w:numPr>
          <w:ilvl w:val="0"/>
          <w:numId w:val="3"/>
        </w:numPr>
        <w:shd w:val="clear" w:color="auto" w:fill="FFFFFF"/>
        <w:tabs>
          <w:tab w:val="left" w:pos="993"/>
        </w:tabs>
        <w:ind w:left="0" w:firstLine="709"/>
        <w:jc w:val="both"/>
        <w:rPr>
          <w:bCs/>
          <w:sz w:val="24"/>
          <w:szCs w:val="24"/>
        </w:rPr>
      </w:pPr>
      <w:r>
        <w:rPr>
          <w:sz w:val="24"/>
        </w:rPr>
        <w:t>организатор/доверенное лицо</w:t>
      </w:r>
      <w:r w:rsidRPr="00D14B86">
        <w:rPr>
          <w:bCs/>
          <w:sz w:val="24"/>
          <w:szCs w:val="24"/>
        </w:rPr>
        <w:t xml:space="preserve"> </w:t>
      </w:r>
      <w:r>
        <w:rPr>
          <w:bCs/>
          <w:sz w:val="24"/>
          <w:szCs w:val="24"/>
        </w:rPr>
        <w:t>понижает</w:t>
      </w:r>
      <w:r w:rsidRPr="00D14B86">
        <w:rPr>
          <w:bCs/>
          <w:sz w:val="24"/>
          <w:szCs w:val="24"/>
        </w:rPr>
        <w:t xml:space="preserve"> стартовую стоимость, но не менее чем на объявленный шаг.</w:t>
      </w:r>
    </w:p>
    <w:p w:rsidR="00D8479F" w:rsidRPr="00306323" w:rsidRDefault="00D8479F" w:rsidP="00D8479F">
      <w:pPr>
        <w:pStyle w:val="a3"/>
        <w:numPr>
          <w:ilvl w:val="0"/>
          <w:numId w:val="3"/>
        </w:numPr>
        <w:shd w:val="clear" w:color="auto" w:fill="FFFFFF"/>
        <w:tabs>
          <w:tab w:val="left" w:pos="993"/>
        </w:tabs>
        <w:ind w:left="0" w:firstLine="709"/>
        <w:jc w:val="both"/>
        <w:rPr>
          <w:bCs/>
          <w:sz w:val="24"/>
          <w:szCs w:val="24"/>
        </w:rPr>
      </w:pPr>
      <w:r w:rsidRPr="008D6259">
        <w:rPr>
          <w:bCs/>
          <w:sz w:val="24"/>
          <w:szCs w:val="24"/>
        </w:rPr>
        <w:t xml:space="preserve">минимальная </w:t>
      </w:r>
      <w:r>
        <w:rPr>
          <w:bCs/>
          <w:sz w:val="24"/>
          <w:szCs w:val="24"/>
        </w:rPr>
        <w:t>стоимость</w:t>
      </w:r>
      <w:r w:rsidRPr="008D6259">
        <w:rPr>
          <w:bCs/>
          <w:sz w:val="24"/>
          <w:szCs w:val="24"/>
        </w:rPr>
        <w:t xml:space="preserve"> – </w:t>
      </w:r>
      <w:r>
        <w:rPr>
          <w:bCs/>
          <w:sz w:val="24"/>
          <w:szCs w:val="24"/>
        </w:rPr>
        <w:t>стоимость</w:t>
      </w:r>
      <w:r w:rsidRPr="008D6259">
        <w:rPr>
          <w:bCs/>
          <w:sz w:val="24"/>
          <w:szCs w:val="24"/>
        </w:rPr>
        <w:t xml:space="preserve">, ниже которой реализуемое имущество </w:t>
      </w:r>
      <w:r>
        <w:rPr>
          <w:bCs/>
          <w:sz w:val="24"/>
          <w:szCs w:val="24"/>
        </w:rPr>
        <w:t xml:space="preserve">Банка </w:t>
      </w:r>
      <w:r w:rsidRPr="008D6259">
        <w:rPr>
          <w:bCs/>
          <w:sz w:val="24"/>
          <w:szCs w:val="24"/>
        </w:rPr>
        <w:t>(лот), выставленное на торги</w:t>
      </w:r>
      <w:r>
        <w:rPr>
          <w:bCs/>
          <w:sz w:val="24"/>
          <w:szCs w:val="24"/>
        </w:rPr>
        <w:t xml:space="preserve"> (аукцион)</w:t>
      </w:r>
      <w:r w:rsidRPr="008D6259">
        <w:rPr>
          <w:bCs/>
          <w:sz w:val="24"/>
          <w:szCs w:val="24"/>
        </w:rPr>
        <w:t>, не может быть продано</w:t>
      </w:r>
      <w:r>
        <w:rPr>
          <w:bCs/>
          <w:sz w:val="24"/>
          <w:szCs w:val="24"/>
        </w:rPr>
        <w:t>.</w:t>
      </w:r>
    </w:p>
    <w:p w:rsidR="00D8479F" w:rsidRPr="00CB2B38" w:rsidRDefault="00D8479F" w:rsidP="00D8479F">
      <w:pPr>
        <w:pStyle w:val="a3"/>
        <w:numPr>
          <w:ilvl w:val="0"/>
          <w:numId w:val="3"/>
        </w:numPr>
        <w:shd w:val="clear" w:color="auto" w:fill="FFFFFF"/>
        <w:tabs>
          <w:tab w:val="left" w:pos="993"/>
        </w:tabs>
        <w:ind w:left="0" w:firstLine="709"/>
        <w:jc w:val="both"/>
        <w:rPr>
          <w:bCs/>
          <w:sz w:val="24"/>
          <w:szCs w:val="24"/>
        </w:rPr>
      </w:pPr>
      <w:r w:rsidRPr="00CB2B38">
        <w:rPr>
          <w:bCs/>
          <w:sz w:val="24"/>
          <w:szCs w:val="24"/>
        </w:rPr>
        <w:t xml:space="preserve">если в течение </w:t>
      </w:r>
      <w:r>
        <w:rPr>
          <w:bCs/>
          <w:sz w:val="24"/>
          <w:szCs w:val="24"/>
        </w:rPr>
        <w:t xml:space="preserve">1 (одной) </w:t>
      </w:r>
      <w:r w:rsidRPr="00CB2B38">
        <w:rPr>
          <w:bCs/>
          <w:sz w:val="24"/>
          <w:szCs w:val="24"/>
        </w:rPr>
        <w:t>минут</w:t>
      </w:r>
      <w:r>
        <w:rPr>
          <w:bCs/>
          <w:sz w:val="24"/>
          <w:szCs w:val="24"/>
        </w:rPr>
        <w:t>ы</w:t>
      </w:r>
      <w:r w:rsidRPr="00CB2B38">
        <w:rPr>
          <w:bCs/>
          <w:sz w:val="24"/>
          <w:szCs w:val="24"/>
        </w:rPr>
        <w:t xml:space="preserve"> с начала аукциона ни один из участников не подтвердит свое желание приобрести </w:t>
      </w:r>
      <w:r>
        <w:rPr>
          <w:bCs/>
          <w:sz w:val="24"/>
          <w:szCs w:val="24"/>
        </w:rPr>
        <w:t xml:space="preserve">БО </w:t>
      </w:r>
      <w:r w:rsidRPr="00CB2B38">
        <w:rPr>
          <w:bCs/>
          <w:sz w:val="24"/>
          <w:szCs w:val="24"/>
        </w:rPr>
        <w:t xml:space="preserve">в аукционе, то стартовая </w:t>
      </w:r>
      <w:r>
        <w:rPr>
          <w:bCs/>
          <w:sz w:val="24"/>
          <w:szCs w:val="24"/>
        </w:rPr>
        <w:t>стоимость</w:t>
      </w:r>
      <w:r w:rsidRPr="00CB2B38">
        <w:rPr>
          <w:bCs/>
          <w:sz w:val="24"/>
          <w:szCs w:val="24"/>
        </w:rPr>
        <w:t xml:space="preserve"> </w:t>
      </w:r>
      <w:r>
        <w:rPr>
          <w:bCs/>
          <w:sz w:val="24"/>
          <w:szCs w:val="24"/>
        </w:rPr>
        <w:t xml:space="preserve">БО </w:t>
      </w:r>
      <w:r w:rsidRPr="00CB2B38">
        <w:rPr>
          <w:bCs/>
          <w:sz w:val="24"/>
          <w:szCs w:val="24"/>
        </w:rPr>
        <w:t xml:space="preserve">уменьшается на шаг, </w:t>
      </w:r>
      <w:r>
        <w:rPr>
          <w:bCs/>
          <w:sz w:val="24"/>
          <w:szCs w:val="24"/>
        </w:rPr>
        <w:t xml:space="preserve">объявленный организатором/доверенным лицом в начале </w:t>
      </w:r>
      <w:r w:rsidRPr="00A13958">
        <w:rPr>
          <w:sz w:val="24"/>
          <w:szCs w:val="24"/>
        </w:rPr>
        <w:t>торгов (аукциона)</w:t>
      </w:r>
      <w:r w:rsidRPr="00CB2B38">
        <w:rPr>
          <w:bCs/>
          <w:sz w:val="24"/>
          <w:szCs w:val="24"/>
        </w:rPr>
        <w:t>;</w:t>
      </w:r>
    </w:p>
    <w:p w:rsidR="00D8479F" w:rsidRPr="00CB2B38" w:rsidRDefault="00D8479F" w:rsidP="00D8479F">
      <w:pPr>
        <w:pStyle w:val="a3"/>
        <w:numPr>
          <w:ilvl w:val="0"/>
          <w:numId w:val="3"/>
        </w:numPr>
        <w:shd w:val="clear" w:color="auto" w:fill="FFFFFF"/>
        <w:tabs>
          <w:tab w:val="left" w:pos="993"/>
        </w:tabs>
        <w:ind w:left="0" w:firstLine="709"/>
        <w:jc w:val="both"/>
        <w:rPr>
          <w:bCs/>
          <w:sz w:val="24"/>
          <w:szCs w:val="24"/>
        </w:rPr>
      </w:pPr>
      <w:r w:rsidRPr="00CB2B38">
        <w:rPr>
          <w:bCs/>
          <w:sz w:val="24"/>
          <w:szCs w:val="24"/>
        </w:rPr>
        <w:t xml:space="preserve">если в течение </w:t>
      </w:r>
      <w:r>
        <w:rPr>
          <w:bCs/>
          <w:sz w:val="24"/>
          <w:szCs w:val="24"/>
        </w:rPr>
        <w:t xml:space="preserve">1 (одной) </w:t>
      </w:r>
      <w:r w:rsidRPr="00CB2B38">
        <w:rPr>
          <w:bCs/>
          <w:sz w:val="24"/>
          <w:szCs w:val="24"/>
        </w:rPr>
        <w:t>минут</w:t>
      </w:r>
      <w:r>
        <w:rPr>
          <w:bCs/>
          <w:sz w:val="24"/>
          <w:szCs w:val="24"/>
        </w:rPr>
        <w:t>ы</w:t>
      </w:r>
      <w:r w:rsidRPr="00CB2B38">
        <w:rPr>
          <w:bCs/>
          <w:sz w:val="24"/>
          <w:szCs w:val="24"/>
        </w:rPr>
        <w:t xml:space="preserve"> после уменьшения цены ни один из участников не подтвердил свое желание приобрести </w:t>
      </w:r>
      <w:r>
        <w:rPr>
          <w:bCs/>
          <w:sz w:val="24"/>
          <w:szCs w:val="24"/>
        </w:rPr>
        <w:t>БО</w:t>
      </w:r>
      <w:r w:rsidRPr="00CB2B38">
        <w:rPr>
          <w:bCs/>
          <w:sz w:val="24"/>
          <w:szCs w:val="24"/>
        </w:rPr>
        <w:t xml:space="preserve">, то последняя объявленная цена </w:t>
      </w:r>
      <w:r>
        <w:rPr>
          <w:bCs/>
          <w:sz w:val="24"/>
          <w:szCs w:val="24"/>
        </w:rPr>
        <w:t>БО</w:t>
      </w:r>
      <w:r w:rsidRPr="00CB2B38">
        <w:rPr>
          <w:bCs/>
          <w:sz w:val="24"/>
          <w:szCs w:val="24"/>
        </w:rPr>
        <w:t xml:space="preserve"> уменьшается с установленным шагом. Победителем аукциона на понижение цены </w:t>
      </w:r>
      <w:r w:rsidRPr="00CB2B38">
        <w:rPr>
          <w:bCs/>
          <w:sz w:val="24"/>
          <w:szCs w:val="24"/>
        </w:rPr>
        <w:lastRenderedPageBreak/>
        <w:t xml:space="preserve">признается участник, подтвердивший свое желание приобрести </w:t>
      </w:r>
      <w:r>
        <w:rPr>
          <w:bCs/>
          <w:sz w:val="24"/>
          <w:szCs w:val="24"/>
        </w:rPr>
        <w:t>БО</w:t>
      </w:r>
      <w:r w:rsidRPr="00CB2B38">
        <w:rPr>
          <w:bCs/>
          <w:sz w:val="24"/>
          <w:szCs w:val="24"/>
        </w:rPr>
        <w:t xml:space="preserve"> по объявленной </w:t>
      </w:r>
      <w:r>
        <w:rPr>
          <w:bCs/>
          <w:sz w:val="24"/>
          <w:szCs w:val="24"/>
        </w:rPr>
        <w:t>стоимости</w:t>
      </w:r>
      <w:r w:rsidRPr="00CB2B38">
        <w:rPr>
          <w:bCs/>
          <w:sz w:val="24"/>
          <w:szCs w:val="24"/>
        </w:rPr>
        <w:t xml:space="preserve">, и аукцион по данному </w:t>
      </w:r>
      <w:r>
        <w:rPr>
          <w:bCs/>
          <w:sz w:val="24"/>
          <w:szCs w:val="24"/>
        </w:rPr>
        <w:t xml:space="preserve">БО </w:t>
      </w:r>
      <w:r w:rsidRPr="00CB2B38">
        <w:rPr>
          <w:bCs/>
          <w:sz w:val="24"/>
          <w:szCs w:val="24"/>
        </w:rPr>
        <w:t>признается состоявшимся;</w:t>
      </w:r>
    </w:p>
    <w:p w:rsidR="00D8479F" w:rsidRPr="00CB2B38" w:rsidRDefault="00D8479F" w:rsidP="00D8479F">
      <w:pPr>
        <w:pStyle w:val="a3"/>
        <w:numPr>
          <w:ilvl w:val="0"/>
          <w:numId w:val="3"/>
        </w:numPr>
        <w:shd w:val="clear" w:color="auto" w:fill="FFFFFF"/>
        <w:tabs>
          <w:tab w:val="left" w:pos="993"/>
        </w:tabs>
        <w:ind w:left="0" w:firstLine="709"/>
        <w:jc w:val="both"/>
        <w:rPr>
          <w:bCs/>
          <w:sz w:val="24"/>
          <w:szCs w:val="24"/>
        </w:rPr>
      </w:pPr>
      <w:r w:rsidRPr="00CB2B38">
        <w:rPr>
          <w:bCs/>
          <w:sz w:val="24"/>
          <w:szCs w:val="24"/>
        </w:rPr>
        <w:t xml:space="preserve">если цена </w:t>
      </w:r>
      <w:r>
        <w:rPr>
          <w:bCs/>
          <w:sz w:val="24"/>
          <w:szCs w:val="24"/>
        </w:rPr>
        <w:t>БО</w:t>
      </w:r>
      <w:r w:rsidRPr="00CB2B38">
        <w:rPr>
          <w:bCs/>
          <w:sz w:val="24"/>
          <w:szCs w:val="24"/>
        </w:rPr>
        <w:t xml:space="preserve"> достигла установленного минимального размера, и ни один из участников не подтвердил свое желание приобрести </w:t>
      </w:r>
      <w:r>
        <w:rPr>
          <w:bCs/>
          <w:sz w:val="24"/>
          <w:szCs w:val="24"/>
        </w:rPr>
        <w:t>БО</w:t>
      </w:r>
      <w:r w:rsidRPr="00CB2B38">
        <w:rPr>
          <w:bCs/>
          <w:sz w:val="24"/>
          <w:szCs w:val="24"/>
        </w:rPr>
        <w:t>, то аукцион признается не состоявшимся;</w:t>
      </w:r>
    </w:p>
    <w:p w:rsidR="00D8479F" w:rsidRPr="007F2D34" w:rsidRDefault="00D8479F" w:rsidP="00D8479F">
      <w:pPr>
        <w:pStyle w:val="a3"/>
        <w:numPr>
          <w:ilvl w:val="0"/>
          <w:numId w:val="3"/>
        </w:numPr>
        <w:shd w:val="clear" w:color="auto" w:fill="FFFFFF"/>
        <w:tabs>
          <w:tab w:val="left" w:pos="993"/>
        </w:tabs>
        <w:ind w:left="0" w:firstLine="709"/>
        <w:jc w:val="both"/>
        <w:rPr>
          <w:bCs/>
          <w:szCs w:val="24"/>
        </w:rPr>
      </w:pPr>
      <w:r w:rsidRPr="00CB2B38">
        <w:rPr>
          <w:bCs/>
          <w:sz w:val="24"/>
          <w:szCs w:val="24"/>
        </w:rPr>
        <w:t xml:space="preserve">если в течение </w:t>
      </w:r>
      <w:r>
        <w:rPr>
          <w:bCs/>
          <w:sz w:val="24"/>
          <w:szCs w:val="24"/>
        </w:rPr>
        <w:t xml:space="preserve">1 (одной) </w:t>
      </w:r>
      <w:r w:rsidRPr="00CB2B38">
        <w:rPr>
          <w:bCs/>
          <w:sz w:val="24"/>
          <w:szCs w:val="24"/>
        </w:rPr>
        <w:t>минут</w:t>
      </w:r>
      <w:r>
        <w:rPr>
          <w:bCs/>
          <w:sz w:val="24"/>
          <w:szCs w:val="24"/>
        </w:rPr>
        <w:t>ы</w:t>
      </w:r>
      <w:r w:rsidRPr="00CB2B38">
        <w:rPr>
          <w:bCs/>
          <w:sz w:val="24"/>
          <w:szCs w:val="24"/>
        </w:rPr>
        <w:t xml:space="preserve"> после уменьшения цены </w:t>
      </w:r>
      <w:r>
        <w:rPr>
          <w:bCs/>
          <w:sz w:val="24"/>
          <w:szCs w:val="24"/>
        </w:rPr>
        <w:t>несколько</w:t>
      </w:r>
      <w:r w:rsidRPr="00CB2B38">
        <w:rPr>
          <w:bCs/>
          <w:sz w:val="24"/>
          <w:szCs w:val="24"/>
        </w:rPr>
        <w:t xml:space="preserve"> участников подтвердил</w:t>
      </w:r>
      <w:r>
        <w:rPr>
          <w:bCs/>
          <w:sz w:val="24"/>
          <w:szCs w:val="24"/>
        </w:rPr>
        <w:t>и</w:t>
      </w:r>
      <w:r w:rsidRPr="00CB2B38">
        <w:rPr>
          <w:bCs/>
          <w:sz w:val="24"/>
          <w:szCs w:val="24"/>
        </w:rPr>
        <w:t xml:space="preserve"> свое желание приобрести </w:t>
      </w:r>
      <w:r>
        <w:rPr>
          <w:bCs/>
          <w:sz w:val="24"/>
          <w:szCs w:val="24"/>
        </w:rPr>
        <w:t>БО</w:t>
      </w:r>
      <w:r w:rsidRPr="00CB2B38">
        <w:rPr>
          <w:bCs/>
          <w:sz w:val="24"/>
          <w:szCs w:val="24"/>
        </w:rPr>
        <w:t>, то</w:t>
      </w:r>
      <w:r>
        <w:rPr>
          <w:bCs/>
          <w:sz w:val="24"/>
          <w:szCs w:val="24"/>
        </w:rPr>
        <w:t xml:space="preserve"> торги (аукцион) проводятся по аналогии с м</w:t>
      </w:r>
      <w:r w:rsidRPr="00A13958">
        <w:rPr>
          <w:sz w:val="24"/>
          <w:szCs w:val="24"/>
        </w:rPr>
        <w:t>етод</w:t>
      </w:r>
      <w:r>
        <w:rPr>
          <w:sz w:val="24"/>
          <w:szCs w:val="24"/>
        </w:rPr>
        <w:t>ом</w:t>
      </w:r>
      <w:r w:rsidRPr="00A13958">
        <w:rPr>
          <w:sz w:val="24"/>
          <w:szCs w:val="24"/>
        </w:rPr>
        <w:t xml:space="preserve"> на повышение цены</w:t>
      </w:r>
      <w:r w:rsidRPr="00CB2B38">
        <w:rPr>
          <w:bCs/>
          <w:sz w:val="24"/>
          <w:szCs w:val="24"/>
        </w:rPr>
        <w:t xml:space="preserve">. </w:t>
      </w:r>
    </w:p>
    <w:p w:rsidR="00D8479F" w:rsidRPr="0048235B" w:rsidRDefault="00D8479F" w:rsidP="00D8479F">
      <w:pPr>
        <w:pStyle w:val="a3"/>
        <w:numPr>
          <w:ilvl w:val="0"/>
          <w:numId w:val="1"/>
        </w:numPr>
        <w:shd w:val="clear" w:color="auto" w:fill="FFFFFF"/>
        <w:tabs>
          <w:tab w:val="left" w:pos="540"/>
          <w:tab w:val="left" w:pos="993"/>
        </w:tabs>
        <w:ind w:left="0" w:firstLine="709"/>
        <w:jc w:val="both"/>
        <w:rPr>
          <w:bCs/>
          <w:szCs w:val="24"/>
        </w:rPr>
      </w:pPr>
      <w:r w:rsidRPr="008D6259">
        <w:rPr>
          <w:bCs/>
          <w:sz w:val="24"/>
          <w:szCs w:val="24"/>
        </w:rPr>
        <w:t>Торги</w:t>
      </w:r>
      <w:r>
        <w:rPr>
          <w:bCs/>
          <w:sz w:val="24"/>
          <w:szCs w:val="24"/>
        </w:rPr>
        <w:t xml:space="preserve"> (аукцион)</w:t>
      </w:r>
      <w:r w:rsidRPr="008D6259">
        <w:rPr>
          <w:bCs/>
          <w:sz w:val="24"/>
          <w:szCs w:val="24"/>
        </w:rPr>
        <w:t xml:space="preserve"> признаются состоявшимися, если в них участвует не менее двух участников.</w:t>
      </w:r>
    </w:p>
    <w:p w:rsidR="00D8479F" w:rsidRPr="0048235B" w:rsidRDefault="00D8479F" w:rsidP="00D8479F">
      <w:pPr>
        <w:pStyle w:val="a3"/>
        <w:numPr>
          <w:ilvl w:val="0"/>
          <w:numId w:val="1"/>
        </w:numPr>
        <w:shd w:val="clear" w:color="auto" w:fill="FFFFFF"/>
        <w:tabs>
          <w:tab w:val="left" w:pos="540"/>
          <w:tab w:val="left" w:pos="993"/>
        </w:tabs>
        <w:ind w:left="0" w:firstLine="709"/>
        <w:jc w:val="both"/>
        <w:rPr>
          <w:bCs/>
          <w:szCs w:val="24"/>
        </w:rPr>
      </w:pPr>
      <w:r w:rsidRPr="008D6259">
        <w:rPr>
          <w:bCs/>
          <w:sz w:val="24"/>
          <w:szCs w:val="24"/>
        </w:rPr>
        <w:t>В торгах</w:t>
      </w:r>
      <w:r>
        <w:rPr>
          <w:bCs/>
          <w:sz w:val="24"/>
          <w:szCs w:val="24"/>
        </w:rPr>
        <w:t xml:space="preserve"> (аукционе) </w:t>
      </w:r>
      <w:r w:rsidRPr="008D6259">
        <w:rPr>
          <w:bCs/>
          <w:sz w:val="24"/>
          <w:szCs w:val="24"/>
        </w:rPr>
        <w:t xml:space="preserve">могут принять участие только лица, </w:t>
      </w:r>
      <w:r>
        <w:rPr>
          <w:bCs/>
          <w:sz w:val="24"/>
          <w:szCs w:val="24"/>
        </w:rPr>
        <w:t xml:space="preserve">зарегистрированные в журнале регистрации участников торгов (аукциона) и </w:t>
      </w:r>
      <w:r w:rsidRPr="008D6259">
        <w:rPr>
          <w:bCs/>
          <w:sz w:val="24"/>
          <w:szCs w:val="24"/>
        </w:rPr>
        <w:t>получившие аукционный номер участника.</w:t>
      </w:r>
    </w:p>
    <w:p w:rsidR="00D8479F" w:rsidRPr="0048235B" w:rsidRDefault="00D8479F" w:rsidP="00D8479F">
      <w:pPr>
        <w:pStyle w:val="a3"/>
        <w:numPr>
          <w:ilvl w:val="0"/>
          <w:numId w:val="1"/>
        </w:numPr>
        <w:shd w:val="clear" w:color="auto" w:fill="FFFFFF"/>
        <w:tabs>
          <w:tab w:val="left" w:pos="540"/>
          <w:tab w:val="left" w:pos="993"/>
        </w:tabs>
        <w:ind w:left="0" w:firstLine="709"/>
        <w:jc w:val="both"/>
        <w:rPr>
          <w:bCs/>
          <w:szCs w:val="24"/>
        </w:rPr>
      </w:pPr>
      <w:r w:rsidRPr="008D6259">
        <w:rPr>
          <w:bCs/>
          <w:sz w:val="24"/>
          <w:szCs w:val="24"/>
        </w:rPr>
        <w:t xml:space="preserve">Гарантийный взнос участника, не участвовавшего на </w:t>
      </w:r>
      <w:r w:rsidRPr="008D6259">
        <w:rPr>
          <w:sz w:val="24"/>
          <w:szCs w:val="24"/>
        </w:rPr>
        <w:t>торгах (аукцион</w:t>
      </w:r>
      <w:r>
        <w:rPr>
          <w:sz w:val="24"/>
          <w:szCs w:val="24"/>
        </w:rPr>
        <w:t>е</w:t>
      </w:r>
      <w:r w:rsidRPr="008D6259">
        <w:rPr>
          <w:sz w:val="24"/>
          <w:szCs w:val="24"/>
        </w:rPr>
        <w:t>)</w:t>
      </w:r>
      <w:r w:rsidRPr="008D6259">
        <w:rPr>
          <w:bCs/>
          <w:sz w:val="24"/>
          <w:szCs w:val="24"/>
        </w:rPr>
        <w:t xml:space="preserve"> по своему желанию, возвращается организатором до даты </w:t>
      </w:r>
      <w:r w:rsidRPr="008D6259">
        <w:rPr>
          <w:sz w:val="24"/>
          <w:szCs w:val="24"/>
        </w:rPr>
        <w:t>торгов (аукциона)</w:t>
      </w:r>
      <w:r w:rsidRPr="008D6259">
        <w:rPr>
          <w:bCs/>
          <w:sz w:val="24"/>
          <w:szCs w:val="24"/>
        </w:rPr>
        <w:t xml:space="preserve"> по первому требованию. В этом случае отказ в участии в торгах (аукционе) оформляется письмом на имя организатора.</w:t>
      </w:r>
    </w:p>
    <w:p w:rsidR="00D8479F" w:rsidRPr="0048235B" w:rsidRDefault="00D8479F" w:rsidP="00D8479F">
      <w:pPr>
        <w:pStyle w:val="a3"/>
        <w:numPr>
          <w:ilvl w:val="0"/>
          <w:numId w:val="1"/>
        </w:numPr>
        <w:shd w:val="clear" w:color="auto" w:fill="FFFFFF"/>
        <w:tabs>
          <w:tab w:val="left" w:pos="540"/>
          <w:tab w:val="left" w:pos="1134"/>
        </w:tabs>
        <w:ind w:left="0" w:firstLine="709"/>
        <w:jc w:val="both"/>
        <w:rPr>
          <w:bCs/>
          <w:szCs w:val="24"/>
        </w:rPr>
      </w:pPr>
      <w:r w:rsidRPr="008D6259">
        <w:rPr>
          <w:bCs/>
          <w:sz w:val="24"/>
          <w:szCs w:val="24"/>
        </w:rPr>
        <w:t>В случаях, когда у участника торгов (аукциона) имеются претензии к проведению торгов (аукциона) либо к действиям организатора, он вправе обратиться к руководству организатора с письмом, отражающим данные претензии.</w:t>
      </w:r>
    </w:p>
    <w:p w:rsidR="00D8479F" w:rsidRPr="001B3D18" w:rsidRDefault="00D8479F" w:rsidP="00D8479F">
      <w:pPr>
        <w:pStyle w:val="a3"/>
        <w:numPr>
          <w:ilvl w:val="0"/>
          <w:numId w:val="1"/>
        </w:numPr>
        <w:shd w:val="clear" w:color="auto" w:fill="FFFFFF"/>
        <w:tabs>
          <w:tab w:val="left" w:pos="540"/>
          <w:tab w:val="left" w:pos="1134"/>
        </w:tabs>
        <w:ind w:left="0" w:firstLine="709"/>
        <w:jc w:val="both"/>
        <w:rPr>
          <w:bCs/>
          <w:sz w:val="24"/>
          <w:szCs w:val="24"/>
        </w:rPr>
      </w:pPr>
      <w:r w:rsidRPr="008D6259">
        <w:rPr>
          <w:bCs/>
          <w:sz w:val="24"/>
          <w:szCs w:val="24"/>
        </w:rPr>
        <w:t>Организатор может потребовать у победителя торгов (аукциона) подтвердить платежеспособность непосредственно перед окончанием торгов (аукциона) по отдельному лоту.</w:t>
      </w:r>
    </w:p>
    <w:p w:rsidR="00D8479F" w:rsidRPr="001B3D18" w:rsidRDefault="00D8479F" w:rsidP="00D8479F">
      <w:pPr>
        <w:pStyle w:val="a3"/>
        <w:numPr>
          <w:ilvl w:val="0"/>
          <w:numId w:val="1"/>
        </w:numPr>
        <w:shd w:val="clear" w:color="auto" w:fill="FFFFFF"/>
        <w:tabs>
          <w:tab w:val="left" w:pos="540"/>
          <w:tab w:val="left" w:pos="1134"/>
        </w:tabs>
        <w:ind w:left="0" w:firstLine="709"/>
        <w:jc w:val="both"/>
        <w:rPr>
          <w:bCs/>
          <w:sz w:val="24"/>
          <w:szCs w:val="24"/>
        </w:rPr>
      </w:pPr>
      <w:r w:rsidRPr="008D6259">
        <w:rPr>
          <w:bCs/>
          <w:sz w:val="24"/>
          <w:szCs w:val="24"/>
        </w:rPr>
        <w:t>По итогам проведенных торгов (аукциона) и после внесения победителем торгов (аукциона) покупной цены организатор</w:t>
      </w:r>
      <w:r>
        <w:rPr>
          <w:bCs/>
          <w:sz w:val="24"/>
          <w:szCs w:val="24"/>
        </w:rPr>
        <w:t xml:space="preserve"> заключает договор купли-продажи</w:t>
      </w:r>
      <w:r w:rsidRPr="008D6259">
        <w:rPr>
          <w:bCs/>
          <w:sz w:val="24"/>
          <w:szCs w:val="24"/>
        </w:rPr>
        <w:t>.</w:t>
      </w:r>
    </w:p>
    <w:p w:rsidR="00D8479F" w:rsidRPr="001B3D18" w:rsidRDefault="00D8479F" w:rsidP="00D8479F">
      <w:pPr>
        <w:pStyle w:val="a3"/>
        <w:numPr>
          <w:ilvl w:val="0"/>
          <w:numId w:val="1"/>
        </w:numPr>
        <w:shd w:val="clear" w:color="auto" w:fill="FFFFFF"/>
        <w:tabs>
          <w:tab w:val="left" w:pos="540"/>
          <w:tab w:val="left" w:pos="1134"/>
        </w:tabs>
        <w:ind w:left="0" w:firstLine="709"/>
        <w:jc w:val="both"/>
        <w:rPr>
          <w:bCs/>
          <w:sz w:val="24"/>
          <w:szCs w:val="24"/>
        </w:rPr>
      </w:pPr>
      <w:r w:rsidRPr="008D6259">
        <w:rPr>
          <w:bCs/>
          <w:sz w:val="24"/>
          <w:szCs w:val="24"/>
        </w:rPr>
        <w:t xml:space="preserve">Оформление права собственности на </w:t>
      </w:r>
      <w:r>
        <w:rPr>
          <w:bCs/>
          <w:sz w:val="24"/>
          <w:szCs w:val="24"/>
        </w:rPr>
        <w:t>БО</w:t>
      </w:r>
      <w:r w:rsidRPr="008D6259">
        <w:rPr>
          <w:bCs/>
          <w:sz w:val="24"/>
          <w:szCs w:val="24"/>
        </w:rPr>
        <w:t xml:space="preserve"> в соответствующем регистрирующем органе и все расходы по нему возлагаются на победителя торгов (аукциона).</w:t>
      </w:r>
    </w:p>
    <w:p w:rsidR="00D8479F" w:rsidRPr="001B3D18" w:rsidRDefault="00D8479F" w:rsidP="00D8479F">
      <w:pPr>
        <w:pStyle w:val="a3"/>
        <w:numPr>
          <w:ilvl w:val="0"/>
          <w:numId w:val="1"/>
        </w:numPr>
        <w:shd w:val="clear" w:color="auto" w:fill="FFFFFF"/>
        <w:tabs>
          <w:tab w:val="left" w:pos="540"/>
          <w:tab w:val="left" w:pos="1134"/>
        </w:tabs>
        <w:ind w:left="0" w:firstLine="709"/>
        <w:jc w:val="both"/>
        <w:rPr>
          <w:bCs/>
          <w:sz w:val="24"/>
          <w:szCs w:val="24"/>
        </w:rPr>
      </w:pPr>
      <w:r w:rsidRPr="008D6259">
        <w:rPr>
          <w:bCs/>
          <w:sz w:val="24"/>
          <w:szCs w:val="24"/>
        </w:rPr>
        <w:t>В случае невнесения победителем торгов (аукциона) покупной цены согласно условиям торгов (аукциона)</w:t>
      </w:r>
      <w:r>
        <w:rPr>
          <w:bCs/>
          <w:sz w:val="24"/>
          <w:szCs w:val="24"/>
        </w:rPr>
        <w:t>,</w:t>
      </w:r>
      <w:r w:rsidRPr="008D6259">
        <w:rPr>
          <w:bCs/>
          <w:sz w:val="24"/>
          <w:szCs w:val="24"/>
        </w:rPr>
        <w:t xml:space="preserve"> организатор объявляет торги (аукцион) несостоявшимися, и победитель лишается права на его приобретение, при этом гарантийный взнос ему не возвращается. При этом возможно реализовать </w:t>
      </w:r>
      <w:r>
        <w:rPr>
          <w:bCs/>
          <w:sz w:val="24"/>
          <w:szCs w:val="24"/>
        </w:rPr>
        <w:t>БО</w:t>
      </w:r>
      <w:r w:rsidRPr="008D6259">
        <w:rPr>
          <w:bCs/>
          <w:sz w:val="24"/>
          <w:szCs w:val="24"/>
        </w:rPr>
        <w:t xml:space="preserve"> лицу, предложившему на торгах (аукциона) цену ниже цены победителя, но выше всех остальных участников.</w:t>
      </w:r>
    </w:p>
    <w:p w:rsidR="00D8479F" w:rsidRPr="001B3D18" w:rsidRDefault="00D8479F" w:rsidP="00D8479F">
      <w:pPr>
        <w:pStyle w:val="a3"/>
        <w:numPr>
          <w:ilvl w:val="0"/>
          <w:numId w:val="1"/>
        </w:numPr>
        <w:shd w:val="clear" w:color="auto" w:fill="FFFFFF"/>
        <w:tabs>
          <w:tab w:val="left" w:pos="540"/>
          <w:tab w:val="left" w:pos="1134"/>
        </w:tabs>
        <w:ind w:left="0" w:firstLine="709"/>
        <w:jc w:val="both"/>
        <w:rPr>
          <w:bCs/>
          <w:sz w:val="24"/>
          <w:szCs w:val="24"/>
        </w:rPr>
      </w:pPr>
      <w:r w:rsidRPr="008D6259">
        <w:rPr>
          <w:bCs/>
          <w:sz w:val="24"/>
          <w:szCs w:val="24"/>
        </w:rPr>
        <w:t xml:space="preserve">Победитель, отказавшийся </w:t>
      </w:r>
      <w:r w:rsidRPr="001B3D18">
        <w:rPr>
          <w:bCs/>
          <w:sz w:val="24"/>
          <w:szCs w:val="24"/>
        </w:rPr>
        <w:t xml:space="preserve">от заключения договора купли-продажи БО на торгах (аукционе), вне зависимости от факта подписания или не подписания протокола о результатах торгов (аукциона), лишается права дальнейшего участия в торгах (аукционе), и гарантийный взнос ему не возвращается. В этом </w:t>
      </w:r>
      <w:r w:rsidRPr="008D6259">
        <w:rPr>
          <w:bCs/>
          <w:sz w:val="24"/>
          <w:szCs w:val="24"/>
        </w:rPr>
        <w:t xml:space="preserve">случае торги (аукцион) возобновляются или </w:t>
      </w:r>
      <w:r>
        <w:rPr>
          <w:bCs/>
          <w:sz w:val="24"/>
          <w:szCs w:val="24"/>
        </w:rPr>
        <w:t>БО</w:t>
      </w:r>
      <w:r w:rsidRPr="008D6259">
        <w:rPr>
          <w:bCs/>
          <w:sz w:val="24"/>
          <w:szCs w:val="24"/>
        </w:rPr>
        <w:t xml:space="preserve"> выносится на следующие торги (аукцион).</w:t>
      </w:r>
    </w:p>
    <w:p w:rsidR="00D8479F" w:rsidRPr="0048235B" w:rsidRDefault="00D8479F" w:rsidP="00D8479F">
      <w:pPr>
        <w:pStyle w:val="a3"/>
        <w:numPr>
          <w:ilvl w:val="0"/>
          <w:numId w:val="1"/>
        </w:numPr>
        <w:shd w:val="clear" w:color="auto" w:fill="FFFFFF"/>
        <w:tabs>
          <w:tab w:val="left" w:pos="540"/>
          <w:tab w:val="left" w:pos="1134"/>
        </w:tabs>
        <w:ind w:left="0" w:firstLine="709"/>
        <w:jc w:val="both"/>
        <w:rPr>
          <w:bCs/>
          <w:szCs w:val="24"/>
        </w:rPr>
      </w:pPr>
      <w:r w:rsidRPr="008D6259">
        <w:rPr>
          <w:bCs/>
          <w:sz w:val="24"/>
          <w:szCs w:val="24"/>
        </w:rPr>
        <w:t>Сумма гарантийного взноса победителя при окончательных расчетах засчитывается в счет покупной цены, полученной в результате проведения торгов.</w:t>
      </w:r>
    </w:p>
    <w:p w:rsidR="00D8479F" w:rsidRPr="0048235B" w:rsidRDefault="00D8479F" w:rsidP="00D8479F">
      <w:pPr>
        <w:pStyle w:val="a3"/>
        <w:numPr>
          <w:ilvl w:val="0"/>
          <w:numId w:val="1"/>
        </w:numPr>
        <w:shd w:val="clear" w:color="auto" w:fill="FFFFFF"/>
        <w:tabs>
          <w:tab w:val="left" w:pos="540"/>
          <w:tab w:val="left" w:pos="1134"/>
        </w:tabs>
        <w:ind w:left="0" w:firstLine="709"/>
        <w:jc w:val="both"/>
        <w:rPr>
          <w:bCs/>
          <w:szCs w:val="24"/>
        </w:rPr>
      </w:pPr>
      <w:r w:rsidRPr="008D6259">
        <w:rPr>
          <w:bCs/>
          <w:sz w:val="24"/>
          <w:szCs w:val="24"/>
        </w:rPr>
        <w:t xml:space="preserve">Участнику торгов (аукциона), не ставшему победителем, сумма внесенного гарантийного взноса возвращается организатором в течение </w:t>
      </w:r>
      <w:r>
        <w:rPr>
          <w:bCs/>
          <w:sz w:val="24"/>
          <w:szCs w:val="24"/>
        </w:rPr>
        <w:t>5</w:t>
      </w:r>
      <w:r w:rsidRPr="008D6259">
        <w:rPr>
          <w:bCs/>
          <w:sz w:val="24"/>
          <w:szCs w:val="24"/>
        </w:rPr>
        <w:t xml:space="preserve"> </w:t>
      </w:r>
      <w:r>
        <w:rPr>
          <w:bCs/>
          <w:sz w:val="24"/>
          <w:szCs w:val="24"/>
        </w:rPr>
        <w:t xml:space="preserve">(пяти) </w:t>
      </w:r>
      <w:r w:rsidRPr="008D6259">
        <w:rPr>
          <w:bCs/>
          <w:sz w:val="24"/>
          <w:szCs w:val="24"/>
        </w:rPr>
        <w:t>рабочих дней</w:t>
      </w:r>
      <w:r w:rsidRPr="00125D06">
        <w:t xml:space="preserve"> </w:t>
      </w:r>
      <w:r w:rsidRPr="00125D06">
        <w:rPr>
          <w:bCs/>
          <w:sz w:val="24"/>
          <w:szCs w:val="24"/>
        </w:rPr>
        <w:t>на основании заявления о возврате суммы гарантийного взноса</w:t>
      </w:r>
      <w:r>
        <w:rPr>
          <w:bCs/>
          <w:sz w:val="24"/>
          <w:szCs w:val="24"/>
        </w:rPr>
        <w:t>,</w:t>
      </w:r>
      <w:r w:rsidRPr="00125D06">
        <w:rPr>
          <w:bCs/>
          <w:sz w:val="24"/>
          <w:szCs w:val="24"/>
        </w:rPr>
        <w:t xml:space="preserve"> с указанием реквизитов счета участника торгов (аукциона)</w:t>
      </w:r>
      <w:r w:rsidRPr="008D6259">
        <w:rPr>
          <w:bCs/>
          <w:sz w:val="24"/>
          <w:szCs w:val="24"/>
        </w:rPr>
        <w:t>.</w:t>
      </w:r>
    </w:p>
    <w:p w:rsidR="00AE380A" w:rsidRDefault="00AE380A"/>
    <w:sectPr w:rsidR="00AE38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A4A" w:rsidRDefault="003F5A4A" w:rsidP="00D8479F">
      <w:pPr>
        <w:spacing w:after="0" w:line="240" w:lineRule="auto"/>
      </w:pPr>
      <w:r>
        <w:separator/>
      </w:r>
    </w:p>
  </w:endnote>
  <w:endnote w:type="continuationSeparator" w:id="0">
    <w:p w:rsidR="003F5A4A" w:rsidRDefault="003F5A4A" w:rsidP="00D8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A4A" w:rsidRDefault="003F5A4A" w:rsidP="00D8479F">
      <w:pPr>
        <w:spacing w:after="0" w:line="240" w:lineRule="auto"/>
      </w:pPr>
      <w:r>
        <w:separator/>
      </w:r>
    </w:p>
  </w:footnote>
  <w:footnote w:type="continuationSeparator" w:id="0">
    <w:p w:rsidR="003F5A4A" w:rsidRDefault="003F5A4A" w:rsidP="00D8479F">
      <w:pPr>
        <w:spacing w:after="0" w:line="240" w:lineRule="auto"/>
      </w:pPr>
      <w:r>
        <w:continuationSeparator/>
      </w:r>
    </w:p>
  </w:footnote>
  <w:footnote w:id="1">
    <w:p w:rsidR="00D8479F" w:rsidRDefault="00D8479F" w:rsidP="00D8479F">
      <w:pPr>
        <w:pStyle w:val="a5"/>
        <w:ind w:firstLine="0"/>
      </w:pPr>
      <w:r w:rsidRPr="00242CA7">
        <w:rPr>
          <w:rStyle w:val="a7"/>
          <w:sz w:val="16"/>
          <w:szCs w:val="16"/>
        </w:rPr>
        <w:footnoteRef/>
      </w:r>
      <w:r w:rsidRPr="00242CA7">
        <w:rPr>
          <w:sz w:val="16"/>
          <w:szCs w:val="16"/>
        </w:rPr>
        <w:t xml:space="preserve"> Балансовый объект/реализуемое имущество Банка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717E5"/>
    <w:multiLevelType w:val="hybridMultilevel"/>
    <w:tmpl w:val="D5F8066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51F72F16"/>
    <w:multiLevelType w:val="hybridMultilevel"/>
    <w:tmpl w:val="E75EA41C"/>
    <w:lvl w:ilvl="0" w:tplc="0B8E85D8">
      <w:start w:val="1"/>
      <w:numFmt w:val="decimal"/>
      <w:lvlText w:val="%1."/>
      <w:lvlJc w:val="left"/>
      <w:pPr>
        <w:ind w:left="1422"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2" w15:restartNumberingAfterBreak="0">
    <w:nsid w:val="6C392062"/>
    <w:multiLevelType w:val="hybridMultilevel"/>
    <w:tmpl w:val="2F147AAA"/>
    <w:lvl w:ilvl="0" w:tplc="0B8E85D8">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5AA4AE24">
      <w:start w:val="1"/>
      <w:numFmt w:val="decimal"/>
      <w:lvlText w:val="%2)"/>
      <w:lvlJc w:val="left"/>
      <w:pPr>
        <w:ind w:left="1440" w:hanging="360"/>
      </w:pPr>
      <w:rPr>
        <w:rFonts w:hint="default"/>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9F"/>
    <w:rsid w:val="003F5A4A"/>
    <w:rsid w:val="0099679F"/>
    <w:rsid w:val="00AE380A"/>
    <w:rsid w:val="00D2595F"/>
    <w:rsid w:val="00D84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12B0C-6753-489A-A5EC-28236831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79F"/>
    <w:pPr>
      <w:spacing w:after="13" w:line="268" w:lineRule="auto"/>
      <w:ind w:firstLine="702"/>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D8479F"/>
    <w:pPr>
      <w:keepNext/>
      <w:keepLines/>
      <w:spacing w:after="19"/>
      <w:ind w:left="10"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79F"/>
    <w:rPr>
      <w:rFonts w:ascii="Times New Roman" w:eastAsia="Times New Roman" w:hAnsi="Times New Roman" w:cs="Times New Roman"/>
      <w:b/>
      <w:color w:val="000000"/>
      <w:sz w:val="24"/>
      <w:lang w:eastAsia="ru-RU"/>
    </w:rPr>
  </w:style>
  <w:style w:type="paragraph" w:styleId="a3">
    <w:name w:val="List Paragraph"/>
    <w:aliases w:val="List,List1,List11,List111,List1111,List11111,List2,List111111,List3,List1111111,Liste1,List11111111,List111111111,List1111111111,Абзац маркированнный,UL,Шаг процесса,Table-Normal,RSHB_Table-Normal,Предусловия,Bullet List,FooterText"/>
    <w:basedOn w:val="a"/>
    <w:link w:val="a4"/>
    <w:qFormat/>
    <w:rsid w:val="00D8479F"/>
    <w:pPr>
      <w:spacing w:after="0" w:line="240" w:lineRule="auto"/>
      <w:ind w:left="720" w:firstLine="0"/>
      <w:contextualSpacing/>
      <w:jc w:val="left"/>
    </w:pPr>
    <w:rPr>
      <w:color w:val="auto"/>
      <w:sz w:val="22"/>
    </w:rPr>
  </w:style>
  <w:style w:type="character" w:customStyle="1" w:styleId="a4">
    <w:name w:val="Абзац списка Знак"/>
    <w:aliases w:val="List Знак,List1 Знак,List11 Знак,List111 Знак,List1111 Знак,List11111 Знак,List2 Знак,List111111 Знак,List3 Знак,List1111111 Знак,Liste1 Знак,List11111111 Знак,List111111111 Знак,List1111111111 Знак,Абзац маркированнный Знак,UL Знак"/>
    <w:link w:val="a3"/>
    <w:rsid w:val="00D8479F"/>
    <w:rPr>
      <w:rFonts w:ascii="Times New Roman" w:eastAsia="Times New Roman" w:hAnsi="Times New Roman" w:cs="Times New Roman"/>
      <w:lang w:eastAsia="ru-RU"/>
    </w:rPr>
  </w:style>
  <w:style w:type="paragraph" w:customStyle="1" w:styleId="Default">
    <w:name w:val="Default"/>
    <w:rsid w:val="00D8479F"/>
    <w:pPr>
      <w:autoSpaceDE w:val="0"/>
      <w:autoSpaceDN w:val="0"/>
      <w:adjustRightInd w:val="0"/>
      <w:spacing w:after="0" w:line="240" w:lineRule="auto"/>
    </w:pPr>
    <w:rPr>
      <w:rFonts w:ascii="Calibri" w:eastAsiaTheme="minorEastAsia" w:hAnsi="Calibri" w:cs="Calibri"/>
      <w:color w:val="000000"/>
      <w:sz w:val="24"/>
      <w:szCs w:val="24"/>
      <w:lang w:eastAsia="ru-RU"/>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6"/>
    <w:uiPriority w:val="99"/>
    <w:unhideWhenUsed/>
    <w:qFormat/>
    <w:rsid w:val="00D8479F"/>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5"/>
    <w:uiPriority w:val="99"/>
    <w:rsid w:val="00D8479F"/>
    <w:rPr>
      <w:rFonts w:ascii="Times New Roman" w:eastAsia="Times New Roman" w:hAnsi="Times New Roman" w:cs="Times New Roman"/>
      <w:color w:val="000000"/>
      <w:sz w:val="20"/>
      <w:szCs w:val="20"/>
      <w:lang w:eastAsia="ru-RU"/>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сноска"/>
    <w:basedOn w:val="a0"/>
    <w:uiPriority w:val="99"/>
    <w:unhideWhenUsed/>
    <w:qFormat/>
    <w:rsid w:val="00D8479F"/>
    <w:rPr>
      <w:vertAlign w:val="superscript"/>
    </w:rPr>
  </w:style>
  <w:style w:type="paragraph" w:styleId="a8">
    <w:name w:val="header"/>
    <w:basedOn w:val="a"/>
    <w:link w:val="a9"/>
    <w:uiPriority w:val="99"/>
    <w:unhideWhenUsed/>
    <w:rsid w:val="00D2595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595F"/>
    <w:rPr>
      <w:rFonts w:ascii="Times New Roman" w:eastAsia="Times New Roman" w:hAnsi="Times New Roman" w:cs="Times New Roman"/>
      <w:color w:val="000000"/>
      <w:sz w:val="24"/>
      <w:lang w:eastAsia="ru-RU"/>
    </w:rPr>
  </w:style>
  <w:style w:type="paragraph" w:styleId="aa">
    <w:name w:val="footer"/>
    <w:basedOn w:val="a"/>
    <w:link w:val="ab"/>
    <w:uiPriority w:val="99"/>
    <w:unhideWhenUsed/>
    <w:rsid w:val="00D2595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595F"/>
    <w:rPr>
      <w:rFonts w:ascii="Times New Roman" w:eastAsia="Times New Roman" w:hAnsi="Times New Roman" w:cs="Times New Roman"/>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Симонов Василий</dc:creator>
  <cp:keywords/>
  <dc:description/>
  <cp:lastModifiedBy>Рахимов Рустем</cp:lastModifiedBy>
  <cp:revision>2</cp:revision>
  <dcterms:created xsi:type="dcterms:W3CDTF">2023-06-02T04:30:00Z</dcterms:created>
  <dcterms:modified xsi:type="dcterms:W3CDTF">2023-06-02T04:30:00Z</dcterms:modified>
</cp:coreProperties>
</file>