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insideH w:val="none" w:sz="0" w:space="0" w:color="auto"/>
        </w:tblBorders>
        <w:tblLook w:val="04A0" w:firstRow="1" w:lastRow="0" w:firstColumn="1" w:lastColumn="0" w:noHBand="0" w:noVBand="1"/>
      </w:tblPr>
      <w:tblGrid>
        <w:gridCol w:w="4531"/>
        <w:gridCol w:w="4673"/>
      </w:tblGrid>
      <w:tr w:rsidR="001D0013" w:rsidRPr="0065563A" w:rsidTr="0063706F">
        <w:tc>
          <w:tcPr>
            <w:tcW w:w="4531" w:type="dxa"/>
          </w:tcPr>
          <w:p w:rsidR="001D0013" w:rsidRPr="0065563A" w:rsidRDefault="001D0013" w:rsidP="001D0013">
            <w:pPr>
              <w:jc w:val="right"/>
              <w:rPr>
                <w:lang w:val="kk-KZ"/>
              </w:rPr>
            </w:pPr>
            <w:r w:rsidRPr="0065563A">
              <w:rPr>
                <w:b/>
              </w:rPr>
              <w:t xml:space="preserve"> </w:t>
            </w:r>
            <w:r w:rsidRPr="0065563A">
              <w:rPr>
                <w:lang w:val="kk-KZ"/>
              </w:rPr>
              <w:t>Тіркеу №1674</w:t>
            </w:r>
          </w:p>
          <w:p w:rsidR="00BE6888" w:rsidRPr="0065563A" w:rsidRDefault="00BE6888" w:rsidP="001D0013">
            <w:pPr>
              <w:jc w:val="center"/>
              <w:rPr>
                <w:b/>
                <w:lang w:val="kk-KZ"/>
              </w:rPr>
            </w:pPr>
          </w:p>
          <w:p w:rsidR="007B7611" w:rsidRPr="0065563A" w:rsidRDefault="001D0013" w:rsidP="001D0013">
            <w:pPr>
              <w:jc w:val="center"/>
              <w:rPr>
                <w:b/>
                <w:lang w:val="kk-KZ"/>
              </w:rPr>
            </w:pPr>
            <w:r w:rsidRPr="0065563A">
              <w:rPr>
                <w:b/>
                <w:lang w:val="kk-KZ"/>
              </w:rPr>
              <w:t xml:space="preserve">Мемлекеттік бағдарламалар аясында </w:t>
            </w:r>
            <w:r w:rsidR="00DF21C1" w:rsidRPr="0065563A">
              <w:rPr>
                <w:b/>
                <w:lang w:val="kk-KZ"/>
              </w:rPr>
              <w:t xml:space="preserve">«Bereke Bank» АҚ </w:t>
            </w:r>
          </w:p>
          <w:p w:rsidR="001D0013" w:rsidRPr="0065563A" w:rsidRDefault="00DF21C1" w:rsidP="001D0013">
            <w:pPr>
              <w:jc w:val="center"/>
              <w:rPr>
                <w:b/>
                <w:lang w:val="kk-KZ"/>
              </w:rPr>
            </w:pPr>
            <w:r w:rsidRPr="0065563A">
              <w:rPr>
                <w:b/>
                <w:lang w:val="kk-KZ"/>
              </w:rPr>
              <w:t>(Lesha Bank LLC (Public) ЕБ)</w:t>
            </w:r>
            <w:r w:rsidR="00C92C4B" w:rsidRPr="0065563A">
              <w:rPr>
                <w:b/>
                <w:lang w:val="kk-KZ"/>
              </w:rPr>
              <w:t xml:space="preserve">  </w:t>
            </w:r>
            <w:r w:rsidR="001D0013" w:rsidRPr="0065563A">
              <w:rPr>
                <w:b/>
                <w:lang w:val="kk-KZ"/>
              </w:rPr>
              <w:t>кредиттік желілерін берудің</w:t>
            </w:r>
          </w:p>
          <w:p w:rsidR="001D0013" w:rsidRPr="0065563A" w:rsidRDefault="001D0013" w:rsidP="001D0013">
            <w:pPr>
              <w:jc w:val="center"/>
              <w:rPr>
                <w:b/>
                <w:lang w:val="kk-KZ"/>
              </w:rPr>
            </w:pPr>
            <w:r w:rsidRPr="0065563A">
              <w:rPr>
                <w:b/>
                <w:lang w:val="kk-KZ"/>
              </w:rPr>
              <w:t>жалпы стандартты талаптары</w:t>
            </w:r>
          </w:p>
          <w:p w:rsidR="001D0013" w:rsidRPr="0065563A" w:rsidRDefault="001D0013" w:rsidP="0065563A">
            <w:pPr>
              <w:jc w:val="both"/>
              <w:rPr>
                <w:lang w:val="kk-KZ"/>
              </w:rPr>
            </w:pPr>
            <w:r w:rsidRPr="0065563A">
              <w:rPr>
                <w:b/>
                <w:lang w:val="kk-KZ"/>
              </w:rPr>
              <w:t xml:space="preserve"> </w:t>
            </w:r>
          </w:p>
        </w:tc>
        <w:tc>
          <w:tcPr>
            <w:tcW w:w="4673" w:type="dxa"/>
          </w:tcPr>
          <w:p w:rsidR="001D0013" w:rsidRPr="0065563A" w:rsidRDefault="001D0013" w:rsidP="001D0013">
            <w:pPr>
              <w:jc w:val="right"/>
            </w:pPr>
            <w:r w:rsidRPr="0065563A">
              <w:t>Регистрационный № 1674</w:t>
            </w:r>
          </w:p>
          <w:p w:rsidR="00BE6888" w:rsidRPr="0065563A" w:rsidRDefault="00BE6888" w:rsidP="001D0013">
            <w:pPr>
              <w:jc w:val="center"/>
              <w:rPr>
                <w:b/>
              </w:rPr>
            </w:pPr>
          </w:p>
          <w:p w:rsidR="001D0013" w:rsidRPr="0065563A" w:rsidRDefault="001D0013" w:rsidP="001D0013">
            <w:pPr>
              <w:jc w:val="center"/>
              <w:rPr>
                <w:b/>
              </w:rPr>
            </w:pPr>
            <w:r w:rsidRPr="0065563A">
              <w:rPr>
                <w:b/>
              </w:rPr>
              <w:t>Общие стандартные условия</w:t>
            </w:r>
          </w:p>
          <w:p w:rsidR="007B7611" w:rsidRPr="0065563A" w:rsidRDefault="001D0013" w:rsidP="001D0013">
            <w:pPr>
              <w:jc w:val="center"/>
              <w:rPr>
                <w:b/>
              </w:rPr>
            </w:pPr>
            <w:r w:rsidRPr="0065563A">
              <w:rPr>
                <w:b/>
              </w:rPr>
              <w:t xml:space="preserve">Договора банковского займа с </w:t>
            </w:r>
          </w:p>
          <w:p w:rsidR="007B7611" w:rsidRPr="00750EE8" w:rsidRDefault="00DF21C1" w:rsidP="001D0013">
            <w:pPr>
              <w:jc w:val="center"/>
              <w:rPr>
                <w:b/>
                <w:lang w:val="en-US"/>
              </w:rPr>
            </w:pPr>
            <w:r w:rsidRPr="0065563A">
              <w:rPr>
                <w:b/>
              </w:rPr>
              <w:t>АО</w:t>
            </w:r>
            <w:r w:rsidRPr="00750EE8">
              <w:rPr>
                <w:b/>
                <w:lang w:val="en-US"/>
              </w:rPr>
              <w:t xml:space="preserve"> «Bereke Bank» </w:t>
            </w:r>
          </w:p>
          <w:p w:rsidR="007B7611" w:rsidRPr="00750EE8" w:rsidRDefault="00DF21C1" w:rsidP="001D0013">
            <w:pPr>
              <w:jc w:val="center"/>
              <w:rPr>
                <w:b/>
                <w:lang w:val="en-US"/>
              </w:rPr>
            </w:pPr>
            <w:r w:rsidRPr="00750EE8">
              <w:rPr>
                <w:b/>
                <w:lang w:val="en-US"/>
              </w:rPr>
              <w:t>(</w:t>
            </w:r>
            <w:r w:rsidRPr="0065563A">
              <w:rPr>
                <w:b/>
              </w:rPr>
              <w:t>ДБ</w:t>
            </w:r>
            <w:r w:rsidRPr="00750EE8">
              <w:rPr>
                <w:b/>
                <w:lang w:val="en-US"/>
              </w:rPr>
              <w:t xml:space="preserve"> Lesha Bank LLC (Public))</w:t>
            </w:r>
            <w:r w:rsidR="001D0013" w:rsidRPr="00750EE8">
              <w:rPr>
                <w:b/>
                <w:lang w:val="en-US"/>
              </w:rPr>
              <w:t xml:space="preserve"> </w:t>
            </w:r>
          </w:p>
          <w:p w:rsidR="00850D04" w:rsidRPr="0065563A" w:rsidRDefault="001D0013" w:rsidP="0065563A">
            <w:pPr>
              <w:jc w:val="center"/>
              <w:rPr>
                <w:b/>
              </w:rPr>
            </w:pPr>
            <w:r w:rsidRPr="0065563A">
              <w:rPr>
                <w:b/>
              </w:rPr>
              <w:t xml:space="preserve">в </w:t>
            </w:r>
            <w:r w:rsidR="0065563A" w:rsidRPr="0065563A">
              <w:rPr>
                <w:b/>
              </w:rPr>
              <w:t>рамках Государственных программ</w:t>
            </w:r>
          </w:p>
        </w:tc>
      </w:tr>
      <w:tr w:rsidR="0065563A" w:rsidRPr="0065563A" w:rsidTr="0063706F">
        <w:tc>
          <w:tcPr>
            <w:tcW w:w="4531" w:type="dxa"/>
          </w:tcPr>
          <w:p w:rsidR="0065563A" w:rsidRPr="0065563A" w:rsidRDefault="0065563A" w:rsidP="0065563A">
            <w:pPr>
              <w:jc w:val="both"/>
              <w:rPr>
                <w:lang w:val="kk-KZ"/>
              </w:rPr>
            </w:pPr>
            <w:r w:rsidRPr="0065563A">
              <w:rPr>
                <w:lang w:val="kk-KZ"/>
              </w:rPr>
              <w:t xml:space="preserve">Осы Мемлекеттік бағдарламалар аясында «Bereke Bank» АҚ (Lesha Bank LLC (Public) ЕБ)-мен Банктік заем шартының жалпы стандартты талаптарын (бұдан әрі - «Жалпы талаптар») Қазақстан Республикасы Азаматтық кодексінің 389 </w:t>
            </w:r>
            <w:r w:rsidRPr="0065563A">
              <w:t xml:space="preserve">– </w:t>
            </w:r>
            <w:r w:rsidRPr="0065563A">
              <w:rPr>
                <w:lang w:val="kk-KZ"/>
              </w:rPr>
              <w:t>бабында көзделген тәртіппен «Bereke Bank» АҚ (Lesha Bank LLC (Public) ЕБ) (бұдан әрі-Банк) әзірледі және Банк пен Банктің Заемшысы (бұдан әрі - «Заемшы») арасындағы Банктік заем шартының Жалпы талаптарын айқындайды.</w:t>
            </w:r>
          </w:p>
          <w:p w:rsidR="0065563A" w:rsidRDefault="0065563A" w:rsidP="0065563A">
            <w:pPr>
              <w:jc w:val="both"/>
              <w:rPr>
                <w:lang w:val="kk-KZ"/>
              </w:rPr>
            </w:pPr>
            <w:r w:rsidRPr="0065563A">
              <w:rPr>
                <w:lang w:val="kk-KZ"/>
              </w:rPr>
              <w:t>Заемшы (бұдан әрі – «Қосылу туралы өтініш») Банк пен Заемшы арасында Мемлекеттік бағдарламалар аясында «Bereke Bank» АҚ (Lesha Bank LLC (Public) ЕБ)-мен Банктік заем шартының жалпы стандартты талаптарына қосылу туралы өтініш жасалуы арқылы Жалпы талаптарға қосылған жағдайда, Жалпы талаптарды қабылдаған болып есептеледі.</w:t>
            </w:r>
          </w:p>
          <w:p w:rsidR="0065563A" w:rsidRPr="0065563A" w:rsidRDefault="0065563A" w:rsidP="0065563A">
            <w:pPr>
              <w:jc w:val="both"/>
              <w:rPr>
                <w:lang w:val="kk-KZ"/>
              </w:rPr>
            </w:pPr>
          </w:p>
          <w:p w:rsidR="0065563A" w:rsidRPr="0065563A" w:rsidRDefault="0065563A" w:rsidP="0065563A">
            <w:pPr>
              <w:jc w:val="both"/>
              <w:rPr>
                <w:lang w:val="kk-KZ"/>
              </w:rPr>
            </w:pPr>
            <w:r w:rsidRPr="0065563A">
              <w:rPr>
                <w:lang w:val="kk-KZ"/>
              </w:rPr>
              <w:t xml:space="preserve">Жалпы талаптар мен Қосылу туралы өтініш бір-бірінің ажырамас бөліктері болып табылады және бұдан әрі бірлесіп «Шарт» деп аталады. </w:t>
            </w:r>
          </w:p>
          <w:p w:rsidR="0065563A" w:rsidRPr="0065563A" w:rsidRDefault="0065563A" w:rsidP="0065563A">
            <w:pPr>
              <w:jc w:val="both"/>
              <w:rPr>
                <w:lang w:val="kk-KZ"/>
              </w:rPr>
            </w:pPr>
            <w:r w:rsidRPr="0065563A">
              <w:rPr>
                <w:lang w:val="kk-KZ"/>
              </w:rPr>
              <w:t>Банк пен Заемшы бірлесіп «Тараптар», ал жеке-жеке «Тарап» деп аталады.</w:t>
            </w:r>
          </w:p>
          <w:p w:rsidR="0065563A" w:rsidRPr="0065563A" w:rsidRDefault="0065563A" w:rsidP="001D0013">
            <w:pPr>
              <w:jc w:val="right"/>
              <w:rPr>
                <w:b/>
                <w:lang w:val="kk-KZ"/>
              </w:rPr>
            </w:pPr>
          </w:p>
        </w:tc>
        <w:tc>
          <w:tcPr>
            <w:tcW w:w="4673" w:type="dxa"/>
          </w:tcPr>
          <w:p w:rsidR="0065563A" w:rsidRPr="0065563A" w:rsidRDefault="0065563A" w:rsidP="0065563A">
            <w:pPr>
              <w:jc w:val="both"/>
            </w:pPr>
            <w:r w:rsidRPr="0065563A">
              <w:t>Настоящие Общие стандартные условия Договора банковского займа с АО «Bereke Bank» (ДБ Lesha Bank LLC (Public)) в рамках Государственных программ (далее – «Общие условия») разработаны АО «Bereke Bank» (ДБ Lesha Bank LLC (Public)) (далее - Банк) в порядке, предусмотренном статьей 389 Гражданского кодекса Республики Казахстан, и определяют общие условия Договора банковского займа между Банком и заемщиком Банка (далее – «Заемщик»).</w:t>
            </w:r>
          </w:p>
          <w:p w:rsidR="0065563A" w:rsidRPr="0065563A" w:rsidRDefault="0065563A" w:rsidP="0065563A">
            <w:pPr>
              <w:jc w:val="both"/>
            </w:pPr>
          </w:p>
          <w:p w:rsidR="0065563A" w:rsidRPr="0065563A" w:rsidRDefault="0065563A" w:rsidP="0065563A">
            <w:pPr>
              <w:jc w:val="both"/>
            </w:pPr>
            <w:r w:rsidRPr="0065563A">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с АО «Bereke Bank» (ДБ Lesha Bank LLC (Public)) в рамках Государственных программ (далее – «Заявление о присоединении»).</w:t>
            </w:r>
          </w:p>
          <w:p w:rsidR="0065563A" w:rsidRPr="0065563A" w:rsidRDefault="0065563A" w:rsidP="0065563A">
            <w:pPr>
              <w:jc w:val="both"/>
            </w:pPr>
            <w:r w:rsidRPr="0065563A">
              <w:t xml:space="preserve">Общие условия и Заявление о присоединении являются неотъемлемыми частями друг друга и далее совместно именуются «Договор». </w:t>
            </w:r>
          </w:p>
          <w:p w:rsidR="0065563A" w:rsidRPr="0065563A" w:rsidRDefault="0065563A" w:rsidP="0065563A">
            <w:pPr>
              <w:jc w:val="both"/>
            </w:pPr>
            <w:r w:rsidRPr="0065563A">
              <w:t>Банк и Заемщик, совместно именуются «Стороны», а по отдельности «Сторона».</w:t>
            </w:r>
          </w:p>
          <w:p w:rsidR="0065563A" w:rsidRPr="0065563A" w:rsidRDefault="0065563A" w:rsidP="001D0013">
            <w:pPr>
              <w:jc w:val="right"/>
            </w:pPr>
          </w:p>
        </w:tc>
      </w:tr>
      <w:tr w:rsidR="0065563A" w:rsidRPr="0065563A" w:rsidTr="0063706F">
        <w:tc>
          <w:tcPr>
            <w:tcW w:w="4531" w:type="dxa"/>
          </w:tcPr>
          <w:p w:rsidR="0065563A" w:rsidRPr="0065563A" w:rsidRDefault="0065563A" w:rsidP="0065563A">
            <w:pPr>
              <w:jc w:val="both"/>
              <w:rPr>
                <w:b/>
                <w:bCs/>
                <w:spacing w:val="-4"/>
                <w:lang w:val="kk-KZ"/>
              </w:rPr>
            </w:pPr>
            <w:r w:rsidRPr="0065563A">
              <w:rPr>
                <w:b/>
                <w:spacing w:val="-4"/>
                <w:lang w:val="kk-KZ"/>
              </w:rPr>
              <w:t>1. Жалпы ережелер</w:t>
            </w:r>
          </w:p>
        </w:tc>
        <w:tc>
          <w:tcPr>
            <w:tcW w:w="4673" w:type="dxa"/>
          </w:tcPr>
          <w:p w:rsidR="0065563A" w:rsidRPr="0065563A" w:rsidRDefault="0065563A" w:rsidP="0065563A">
            <w:pPr>
              <w:jc w:val="both"/>
              <w:rPr>
                <w:b/>
                <w:bCs/>
                <w:spacing w:val="-4"/>
              </w:rPr>
            </w:pPr>
            <w:r w:rsidRPr="0065563A">
              <w:rPr>
                <w:b/>
                <w:bCs/>
                <w:spacing w:val="-4"/>
              </w:rPr>
              <w:t>1. Общие положения</w:t>
            </w:r>
          </w:p>
        </w:tc>
      </w:tr>
      <w:tr w:rsidR="0065563A" w:rsidRPr="0065563A" w:rsidTr="0063706F">
        <w:tc>
          <w:tcPr>
            <w:tcW w:w="4531" w:type="dxa"/>
          </w:tcPr>
          <w:p w:rsidR="0065563A" w:rsidRPr="0065563A" w:rsidRDefault="0065563A" w:rsidP="0065563A">
            <w:pPr>
              <w:jc w:val="both"/>
              <w:rPr>
                <w:bCs/>
                <w:spacing w:val="-4"/>
                <w:lang w:val="kk-KZ"/>
              </w:rPr>
            </w:pPr>
            <w:r w:rsidRPr="0065563A">
              <w:rPr>
                <w:spacing w:val="-4"/>
                <w:lang w:val="kk-KZ"/>
              </w:rPr>
              <w:t>1.1. Заемшы Банктің қосылу туралы өтініште көрсетілген Банкте ашылған оның ағымдағы шотына ақша аударуы арқылы Кредит алады.</w:t>
            </w:r>
          </w:p>
        </w:tc>
        <w:tc>
          <w:tcPr>
            <w:tcW w:w="4673" w:type="dxa"/>
          </w:tcPr>
          <w:p w:rsidR="0065563A" w:rsidRPr="0065563A" w:rsidRDefault="0065563A" w:rsidP="0065563A">
            <w:pPr>
              <w:jc w:val="both"/>
              <w:rPr>
                <w:bCs/>
                <w:spacing w:val="-4"/>
              </w:rPr>
            </w:pPr>
            <w:r w:rsidRPr="0065563A">
              <w:rPr>
                <w:bCs/>
                <w:spacing w:val="-4"/>
              </w:rPr>
              <w:t>1.1. Заемщик получает Кредит путем зачисления Банком денег на его Текущий счет, открытый в Банке, указанный в Заявлении о присоединении.</w:t>
            </w:r>
          </w:p>
        </w:tc>
      </w:tr>
      <w:tr w:rsidR="0023674A" w:rsidRPr="0065563A" w:rsidTr="0063706F">
        <w:tc>
          <w:tcPr>
            <w:tcW w:w="4531" w:type="dxa"/>
          </w:tcPr>
          <w:p w:rsidR="0023674A" w:rsidRPr="0065563A" w:rsidRDefault="0065563A" w:rsidP="0065563A">
            <w:pPr>
              <w:jc w:val="both"/>
              <w:rPr>
                <w:b/>
              </w:rPr>
            </w:pPr>
            <w:r w:rsidRPr="0065563A">
              <w:rPr>
                <w:spacing w:val="-4"/>
                <w:lang w:val="kk-KZ"/>
              </w:rPr>
              <w:t xml:space="preserve">1.2. Кредиттің жеке шарттары, оның ішінде: қосылу туралы өтініш берілген күн, кредиттің мақсаты, сомасы, валютасы мен мерзімі, кредитті пайдаланғаны үшін сыйақы мөлшерлемесінің түрі мен мөлшері, шынайы жылдық тиімді салыстырмалы есептеудегі сыйақы мөлшерлемесінің мөлшері, өтеу әдісі мен </w:t>
            </w:r>
            <w:r w:rsidRPr="0065563A">
              <w:rPr>
                <w:spacing w:val="-4"/>
                <w:lang w:val="kk-KZ"/>
              </w:rPr>
              <w:lastRenderedPageBreak/>
              <w:t>тәсілі қосылу туралы өтінішпен айқындалады.</w:t>
            </w:r>
          </w:p>
        </w:tc>
        <w:tc>
          <w:tcPr>
            <w:tcW w:w="4673" w:type="dxa"/>
          </w:tcPr>
          <w:p w:rsidR="0023674A" w:rsidRPr="0065563A" w:rsidRDefault="0065563A" w:rsidP="0065563A">
            <w:pPr>
              <w:jc w:val="both"/>
            </w:pPr>
            <w:r w:rsidRPr="0065563A">
              <w:rPr>
                <w:bCs/>
                <w:spacing w:val="-4"/>
              </w:rPr>
              <w:lastRenderedPageBreak/>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tc>
      </w:tr>
      <w:tr w:rsidR="0023674A" w:rsidRPr="0065563A" w:rsidTr="0063706F">
        <w:tc>
          <w:tcPr>
            <w:tcW w:w="4531" w:type="dxa"/>
          </w:tcPr>
          <w:p w:rsidR="0023674A" w:rsidRPr="0065563A" w:rsidRDefault="0065563A" w:rsidP="0065563A">
            <w:pPr>
              <w:jc w:val="both"/>
              <w:rPr>
                <w:color w:val="000000"/>
                <w:lang w:val="kk-KZ"/>
              </w:rPr>
            </w:pPr>
            <w:r w:rsidRPr="0065563A">
              <w:rPr>
                <w:spacing w:val="-4"/>
                <w:lang w:val="kk-KZ"/>
              </w:rPr>
              <w:t xml:space="preserve">1.3. </w:t>
            </w:r>
            <w:r w:rsidRPr="0065563A">
              <w:rPr>
                <w:color w:val="000000"/>
                <w:lang w:val="kk-KZ"/>
              </w:rPr>
              <w:t>Заемшы берешекті қосылу туралы өтініште көзделген кезектілікке сәйкес өтейді.</w:t>
            </w:r>
          </w:p>
        </w:tc>
        <w:tc>
          <w:tcPr>
            <w:tcW w:w="4673" w:type="dxa"/>
          </w:tcPr>
          <w:p w:rsidR="0023674A" w:rsidRPr="0065563A" w:rsidRDefault="0065563A" w:rsidP="0065563A">
            <w:pPr>
              <w:jc w:val="both"/>
              <w:rPr>
                <w:color w:val="000000"/>
              </w:rPr>
            </w:pPr>
            <w:r w:rsidRPr="0065563A">
              <w:rPr>
                <w:bCs/>
                <w:spacing w:val="-4"/>
              </w:rPr>
              <w:t xml:space="preserve">1.3. </w:t>
            </w:r>
            <w:r w:rsidRPr="0065563A">
              <w:rPr>
                <w:color w:val="000000"/>
              </w:rPr>
              <w:t>Заемщик погашает Задолженность согласно очередности, предусмотренной Заявлением о присоединении.</w:t>
            </w:r>
          </w:p>
        </w:tc>
      </w:tr>
      <w:tr w:rsidR="0023674A" w:rsidRPr="0065563A" w:rsidTr="0063706F">
        <w:tc>
          <w:tcPr>
            <w:tcW w:w="4531" w:type="dxa"/>
          </w:tcPr>
          <w:p w:rsidR="0023674A" w:rsidRPr="0065563A" w:rsidRDefault="0065563A" w:rsidP="0065563A">
            <w:pPr>
              <w:jc w:val="both"/>
              <w:rPr>
                <w:bCs/>
                <w:spacing w:val="-4"/>
                <w:lang w:val="kk-KZ"/>
              </w:rPr>
            </w:pPr>
            <w:r w:rsidRPr="0065563A">
              <w:rPr>
                <w:spacing w:val="-4"/>
                <w:lang w:val="kk-KZ"/>
              </w:rPr>
              <w:t>1.4. Кредитті қайтару және (немесе) сыйақы төлеу жөніндегі міндеттемелер бұзылған жағдайда Заемшы Банкке тұрақсыздық айыбын төлейді, оның есептеу тәртібі мен мөлшері қосылу туралы өтініште көрсетіледі.</w:t>
            </w:r>
          </w:p>
        </w:tc>
        <w:tc>
          <w:tcPr>
            <w:tcW w:w="4673" w:type="dxa"/>
          </w:tcPr>
          <w:p w:rsidR="0023674A" w:rsidRPr="0065563A" w:rsidRDefault="0065563A" w:rsidP="0065563A">
            <w:pPr>
              <w:jc w:val="both"/>
              <w:rPr>
                <w:bCs/>
                <w:spacing w:val="-4"/>
              </w:rPr>
            </w:pPr>
            <w:r w:rsidRPr="0065563A">
              <w:rPr>
                <w:bCs/>
                <w:spacing w:val="-4"/>
              </w:rPr>
              <w:t>1.4. В случае нарушения обязательств по возврату Кредита и (или) уплате вознаграждения Заемщик уплачивает Банку неустойку, порядок исчисления и размер которой указывается в Заявлении о присоединении.</w:t>
            </w:r>
          </w:p>
        </w:tc>
      </w:tr>
      <w:tr w:rsidR="0023674A" w:rsidRPr="0065563A" w:rsidTr="0063706F">
        <w:tc>
          <w:tcPr>
            <w:tcW w:w="4531" w:type="dxa"/>
          </w:tcPr>
          <w:p w:rsidR="0023674A" w:rsidRPr="0065563A" w:rsidRDefault="0065563A" w:rsidP="0065563A">
            <w:pPr>
              <w:jc w:val="both"/>
              <w:rPr>
                <w:color w:val="000000"/>
                <w:lang w:val="kk-KZ"/>
              </w:rPr>
            </w:pPr>
            <w:r w:rsidRPr="0065563A">
              <w:rPr>
                <w:spacing w:val="-4"/>
                <w:lang w:val="kk-KZ"/>
              </w:rPr>
              <w:t xml:space="preserve">1.5. </w:t>
            </w:r>
            <w:r w:rsidRPr="0065563A">
              <w:rPr>
                <w:color w:val="000000"/>
                <w:lang w:val="kk-KZ"/>
              </w:rPr>
              <w:t>Комиссиялардың және өзге де төлемдердің толық тізімі, сондай - ақ Кредитті беруге және қызмет көрсетуге байланысты алынатын мөлшерлері Қосылу туралы өтініште белгіленеді.</w:t>
            </w:r>
          </w:p>
        </w:tc>
        <w:tc>
          <w:tcPr>
            <w:tcW w:w="4673" w:type="dxa"/>
          </w:tcPr>
          <w:p w:rsidR="0023674A" w:rsidRPr="0065563A" w:rsidRDefault="0065563A" w:rsidP="0065563A">
            <w:pPr>
              <w:jc w:val="both"/>
              <w:rPr>
                <w:color w:val="000000"/>
              </w:rPr>
            </w:pPr>
            <w:r w:rsidRPr="0065563A">
              <w:rPr>
                <w:bCs/>
                <w:spacing w:val="-4"/>
              </w:rPr>
              <w:t xml:space="preserve">1.5. </w:t>
            </w:r>
            <w:r w:rsidRPr="0065563A">
              <w:rPr>
                <w:color w:val="000000"/>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tc>
      </w:tr>
      <w:tr w:rsidR="0023674A" w:rsidRPr="0065563A" w:rsidTr="0063706F">
        <w:tc>
          <w:tcPr>
            <w:tcW w:w="4531" w:type="dxa"/>
          </w:tcPr>
          <w:p w:rsidR="0065563A" w:rsidRPr="0065563A" w:rsidRDefault="0065563A" w:rsidP="0065563A">
            <w:pPr>
              <w:jc w:val="both"/>
              <w:rPr>
                <w:color w:val="000000"/>
                <w:lang w:val="kk-KZ"/>
              </w:rPr>
            </w:pPr>
            <w:r w:rsidRPr="0065563A">
              <w:rPr>
                <w:color w:val="000000"/>
                <w:lang w:val="kk-KZ"/>
              </w:rPr>
              <w:t xml:space="preserve">1.6. Берешекті, оның ішінде негізгі борыш пен сыйақыны өтеу тәртібі, кезеңділігі, Қамтамасыз ету Қосылу туралы өтініште айқындалады. </w:t>
            </w:r>
          </w:p>
          <w:p w:rsidR="0023674A" w:rsidRPr="0065563A" w:rsidRDefault="0023674A" w:rsidP="001D0013">
            <w:pPr>
              <w:jc w:val="right"/>
              <w:rPr>
                <w:b/>
                <w:lang w:val="kk-KZ"/>
              </w:rPr>
            </w:pPr>
          </w:p>
        </w:tc>
        <w:tc>
          <w:tcPr>
            <w:tcW w:w="4673" w:type="dxa"/>
          </w:tcPr>
          <w:p w:rsidR="0065563A" w:rsidRPr="0065563A" w:rsidRDefault="0065563A" w:rsidP="0065563A">
            <w:pPr>
              <w:jc w:val="both"/>
              <w:rPr>
                <w:color w:val="000000"/>
              </w:rPr>
            </w:pPr>
            <w:r w:rsidRPr="0065563A">
              <w:rPr>
                <w:color w:val="000000"/>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rsidR="0023674A" w:rsidRPr="0065563A" w:rsidRDefault="0023674A" w:rsidP="001D0013">
            <w:pPr>
              <w:jc w:val="right"/>
            </w:pPr>
          </w:p>
        </w:tc>
      </w:tr>
      <w:tr w:rsidR="0023674A" w:rsidRPr="0065563A" w:rsidTr="0063706F">
        <w:tc>
          <w:tcPr>
            <w:tcW w:w="4531" w:type="dxa"/>
          </w:tcPr>
          <w:p w:rsidR="0023674A" w:rsidRPr="0065563A" w:rsidRDefault="00BE458C" w:rsidP="00BE458C">
            <w:pPr>
              <w:snapToGrid w:val="0"/>
              <w:jc w:val="both"/>
              <w:rPr>
                <w:b/>
                <w:lang w:val="kk-KZ"/>
              </w:rPr>
            </w:pPr>
            <w:r w:rsidRPr="0065563A">
              <w:rPr>
                <w:b/>
                <w:lang w:val="kk-KZ"/>
              </w:rPr>
              <w:t>2. Кредит беру талаптары</w:t>
            </w:r>
          </w:p>
        </w:tc>
        <w:tc>
          <w:tcPr>
            <w:tcW w:w="4673" w:type="dxa"/>
          </w:tcPr>
          <w:p w:rsidR="0023674A" w:rsidRPr="0065563A" w:rsidRDefault="00BE458C" w:rsidP="00BE458C">
            <w:pPr>
              <w:snapToGrid w:val="0"/>
              <w:jc w:val="both"/>
              <w:rPr>
                <w:b/>
                <w:lang w:eastAsia="ar-SA"/>
              </w:rPr>
            </w:pPr>
            <w:r w:rsidRPr="0065563A">
              <w:rPr>
                <w:b/>
                <w:lang w:eastAsia="ar-SA"/>
              </w:rPr>
              <w:t>2. Условия предоставление Кредита</w:t>
            </w:r>
          </w:p>
        </w:tc>
      </w:tr>
      <w:tr w:rsidR="0023674A" w:rsidRPr="0065563A" w:rsidTr="0063706F">
        <w:tc>
          <w:tcPr>
            <w:tcW w:w="4531" w:type="dxa"/>
          </w:tcPr>
          <w:p w:rsidR="00BE458C" w:rsidRPr="0065563A" w:rsidRDefault="00BE458C" w:rsidP="00BE458C">
            <w:pPr>
              <w:snapToGrid w:val="0"/>
              <w:jc w:val="both"/>
              <w:rPr>
                <w:color w:val="000000"/>
                <w:lang w:val="kk-KZ"/>
              </w:rPr>
            </w:pPr>
            <w:r w:rsidRPr="0065563A">
              <w:rPr>
                <w:lang w:val="kk-KZ"/>
              </w:rPr>
              <w:t>2.1. Банк Заемшы Шартқа сәйкес Банк алдындағы өзінің барлық міндеттемелерін, Қосылу туралы өтініште белгіленген кейінге қалдыру Шарттарын орындағаннан кейін, Заемшының барлық Кепілдіктері мен растамалары дұрыс болған және Заемшы нақты кредит берген күні орындауға тиіс өзге де Шарттар орындалған жағдайда Кредит береді.</w:t>
            </w:r>
            <w:r w:rsidRPr="0065563A">
              <w:rPr>
                <w:color w:val="000000"/>
                <w:lang w:val="kk-KZ"/>
              </w:rPr>
              <w:t xml:space="preserve"> </w:t>
            </w:r>
          </w:p>
          <w:p w:rsidR="0023674A" w:rsidRPr="0065563A" w:rsidRDefault="0023674A" w:rsidP="001D0013">
            <w:pPr>
              <w:jc w:val="right"/>
              <w:rPr>
                <w:b/>
                <w:lang w:val="kk-KZ"/>
              </w:rPr>
            </w:pPr>
          </w:p>
        </w:tc>
        <w:tc>
          <w:tcPr>
            <w:tcW w:w="4673" w:type="dxa"/>
          </w:tcPr>
          <w:p w:rsidR="0023674A" w:rsidRPr="0065563A" w:rsidRDefault="00BE458C" w:rsidP="00BE458C">
            <w:pPr>
              <w:snapToGrid w:val="0"/>
              <w:jc w:val="both"/>
              <w:rPr>
                <w:color w:val="000000"/>
                <w:lang w:eastAsia="en-US"/>
              </w:rPr>
            </w:pPr>
            <w:r w:rsidRPr="0065563A">
              <w:rPr>
                <w:lang w:eastAsia="ar-SA"/>
              </w:rPr>
              <w:t xml:space="preserve">2.1. Банк предоставляет Кредит </w:t>
            </w:r>
            <w:r w:rsidRPr="0065563A">
              <w:rPr>
                <w:color w:val="000000"/>
                <w:lang w:eastAsia="en-US"/>
              </w:rPr>
              <w:t xml:space="preserve">после выполнения Заемщиком всех своих обязательств перед Банком согласно Договору, Отлагательных условий, установленных Заявлением о присоединении,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tc>
      </w:tr>
      <w:tr w:rsidR="0023674A" w:rsidRPr="0065563A" w:rsidTr="0063706F">
        <w:tc>
          <w:tcPr>
            <w:tcW w:w="4531" w:type="dxa"/>
          </w:tcPr>
          <w:p w:rsidR="0023674A" w:rsidRPr="0065563A" w:rsidRDefault="0023674A" w:rsidP="0023674A">
            <w:pPr>
              <w:snapToGrid w:val="0"/>
              <w:jc w:val="both"/>
              <w:rPr>
                <w:lang w:val="kk-KZ"/>
              </w:rPr>
            </w:pPr>
            <w:r w:rsidRPr="0065563A">
              <w:rPr>
                <w:lang w:val="kk-KZ"/>
              </w:rPr>
              <w:t>2.2. Кредит берілген күн кредит сомасын Заемшының Банк шотына есептеген күн болып табылады. Бұл ретте Кредитті берілген күн және сәйкес Кредитті өтеу күні бір күн деп есептелінеді.</w:t>
            </w:r>
          </w:p>
        </w:tc>
        <w:tc>
          <w:tcPr>
            <w:tcW w:w="4673" w:type="dxa"/>
          </w:tcPr>
          <w:p w:rsidR="0023674A" w:rsidRPr="0065563A" w:rsidRDefault="0023674A" w:rsidP="0023674A">
            <w:pPr>
              <w:snapToGrid w:val="0"/>
              <w:jc w:val="both"/>
              <w:rPr>
                <w:lang w:eastAsia="ar-SA"/>
              </w:rPr>
            </w:pPr>
            <w:r w:rsidRPr="0065563A">
              <w:rPr>
                <w:lang w:eastAsia="ar-SA"/>
              </w:rPr>
              <w:t>2.2.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tc>
      </w:tr>
      <w:tr w:rsidR="0023674A" w:rsidRPr="0065563A" w:rsidTr="0063706F">
        <w:tc>
          <w:tcPr>
            <w:tcW w:w="4531" w:type="dxa"/>
          </w:tcPr>
          <w:p w:rsidR="0023674A" w:rsidRPr="0065563A" w:rsidRDefault="0023674A" w:rsidP="0023674A">
            <w:pPr>
              <w:snapToGrid w:val="0"/>
              <w:jc w:val="both"/>
              <w:rPr>
                <w:lang w:val="kk-KZ"/>
              </w:rPr>
            </w:pPr>
            <w:r w:rsidRPr="0065563A">
              <w:rPr>
                <w:lang w:val="kk-KZ"/>
              </w:rPr>
              <w:t>2.3. Кредитті пайдаланғаны үшін сыйақы есептеу Заемшыға тиісті Кредит берілген күннен басталады. Сыйақы Негізгі борыш сомасына, соның ішінде мерзімі кешіктірілген Негізгі борыш сомасына іс-жүзінде пайдаланған уақыты үшін және келесі есеп айырысу базасына сәйкес есептеледі: жылына 360 (Үш жүз алпыс) күнге,</w:t>
            </w:r>
            <w:r w:rsidR="001319C9">
              <w:rPr>
                <w:lang w:val="kk-KZ"/>
              </w:rPr>
              <w:t xml:space="preserve"> айына 30 (Отыз) күнге саналады</w:t>
            </w:r>
            <w:r w:rsidRPr="0065563A">
              <w:rPr>
                <w:lang w:val="kk-KZ"/>
              </w:rPr>
              <w:t xml:space="preserve">. </w:t>
            </w:r>
          </w:p>
          <w:p w:rsidR="0023674A" w:rsidRPr="0065563A" w:rsidRDefault="0023674A" w:rsidP="001D0013">
            <w:pPr>
              <w:jc w:val="right"/>
              <w:rPr>
                <w:b/>
                <w:lang w:val="kk-KZ"/>
              </w:rPr>
            </w:pPr>
          </w:p>
        </w:tc>
        <w:tc>
          <w:tcPr>
            <w:tcW w:w="4673" w:type="dxa"/>
          </w:tcPr>
          <w:p w:rsidR="0023674A" w:rsidRPr="001319C9" w:rsidRDefault="0023674A" w:rsidP="0023674A">
            <w:pPr>
              <w:jc w:val="both"/>
              <w:rPr>
                <w:lang w:eastAsia="ar-SA"/>
              </w:rPr>
            </w:pPr>
            <w:r w:rsidRPr="0065563A">
              <w:rPr>
                <w:lang w:eastAsia="ar-SA"/>
              </w:rPr>
              <w:t>2.3. Начисление Вознаграждения за пользование Кредитом начинается с даты предоставления Заемщику соответствующего Кредита.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w:t>
            </w:r>
          </w:p>
        </w:tc>
      </w:tr>
      <w:tr w:rsidR="00F451E9" w:rsidRPr="0065563A" w:rsidTr="0063706F">
        <w:tc>
          <w:tcPr>
            <w:tcW w:w="4531" w:type="dxa"/>
          </w:tcPr>
          <w:p w:rsidR="00F451E9" w:rsidRPr="0065563A" w:rsidRDefault="00B13621" w:rsidP="00B13621">
            <w:pPr>
              <w:jc w:val="both"/>
              <w:rPr>
                <w:b/>
                <w:lang w:val="kk-KZ"/>
              </w:rPr>
            </w:pPr>
            <w:r w:rsidRPr="0065563A">
              <w:rPr>
                <w:b/>
                <w:lang w:val="kk-KZ"/>
              </w:rPr>
              <w:lastRenderedPageBreak/>
              <w:t>3. Тараптардың құқықтары, Банктің міндеттері мен Банкке қойылған шектеулер</w:t>
            </w:r>
          </w:p>
        </w:tc>
        <w:tc>
          <w:tcPr>
            <w:tcW w:w="4673" w:type="dxa"/>
          </w:tcPr>
          <w:p w:rsidR="00B13621" w:rsidRPr="0065563A" w:rsidRDefault="00B13621" w:rsidP="00B13621">
            <w:pPr>
              <w:jc w:val="both"/>
              <w:rPr>
                <w:b/>
              </w:rPr>
            </w:pPr>
            <w:r w:rsidRPr="0065563A">
              <w:rPr>
                <w:b/>
              </w:rPr>
              <w:t>3. Права Сторон, обязанности Банка и ограничения для Банка</w:t>
            </w:r>
          </w:p>
          <w:p w:rsidR="00F451E9" w:rsidRPr="0065563A" w:rsidRDefault="00F451E9" w:rsidP="001D0013">
            <w:pPr>
              <w:jc w:val="right"/>
            </w:pPr>
          </w:p>
        </w:tc>
      </w:tr>
      <w:tr w:rsidR="00A652CF" w:rsidRPr="0065563A" w:rsidTr="0063706F">
        <w:tc>
          <w:tcPr>
            <w:tcW w:w="4531" w:type="dxa"/>
          </w:tcPr>
          <w:p w:rsidR="00A652CF" w:rsidRPr="0065563A" w:rsidRDefault="00B13621" w:rsidP="00B13621">
            <w:pPr>
              <w:jc w:val="both"/>
              <w:rPr>
                <w:b/>
                <w:lang w:val="kk-KZ"/>
              </w:rPr>
            </w:pPr>
            <w:r w:rsidRPr="0065563A">
              <w:rPr>
                <w:b/>
                <w:spacing w:val="6"/>
                <w:lang w:val="kk-KZ"/>
              </w:rPr>
              <w:t>3.1. Заемшы келесілерге құқылы:</w:t>
            </w:r>
          </w:p>
        </w:tc>
        <w:tc>
          <w:tcPr>
            <w:tcW w:w="4673" w:type="dxa"/>
          </w:tcPr>
          <w:p w:rsidR="00A652CF" w:rsidRPr="0065563A" w:rsidRDefault="00B13621" w:rsidP="00B13621">
            <w:pPr>
              <w:jc w:val="both"/>
              <w:rPr>
                <w:b/>
              </w:rPr>
            </w:pPr>
            <w:r w:rsidRPr="0065563A">
              <w:rPr>
                <w:b/>
                <w:spacing w:val="6"/>
              </w:rPr>
              <w:t>3.1. Заемщик вправе:</w:t>
            </w:r>
          </w:p>
        </w:tc>
      </w:tr>
      <w:tr w:rsidR="00A652CF" w:rsidRPr="0065563A" w:rsidTr="0063706F">
        <w:tc>
          <w:tcPr>
            <w:tcW w:w="4531" w:type="dxa"/>
          </w:tcPr>
          <w:p w:rsidR="00A652CF" w:rsidRPr="001319C9" w:rsidRDefault="00B13621" w:rsidP="00B13621">
            <w:pPr>
              <w:jc w:val="both"/>
              <w:rPr>
                <w:b/>
              </w:rPr>
            </w:pPr>
            <w:r w:rsidRPr="0065563A">
              <w:rPr>
                <w:lang w:val="kk-KZ"/>
              </w:rPr>
              <w:t>3.1.1. егер Негізгі борышды және/немесе сыйақыны өтейтін күн демалыс немесе мереке күніне сәйкес келген жағдайда, сыйақыны және/немесе Негізгі борышды төлеу тұрақсыздық айыбын немесе өзге айыппұл санкциялары түрлерін төлеместен одан кейі</w:t>
            </w:r>
            <w:r w:rsidR="001319C9">
              <w:rPr>
                <w:lang w:val="kk-KZ"/>
              </w:rPr>
              <w:t>нгі келесі Жұмыс күні жүргізуге</w:t>
            </w:r>
            <w:r w:rsidR="001319C9">
              <w:t>;</w:t>
            </w:r>
          </w:p>
        </w:tc>
        <w:tc>
          <w:tcPr>
            <w:tcW w:w="4673" w:type="dxa"/>
          </w:tcPr>
          <w:p w:rsidR="00B13621" w:rsidRPr="0065563A" w:rsidRDefault="00B13621" w:rsidP="00B13621">
            <w:pPr>
              <w:jc w:val="both"/>
              <w:rPr>
                <w:b/>
              </w:rPr>
            </w:pPr>
            <w:r w:rsidRPr="0065563A">
              <w:t>3.1.1. в</w:t>
            </w:r>
            <w:r w:rsidRPr="0065563A">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A652CF" w:rsidRPr="0065563A" w:rsidRDefault="00A652CF" w:rsidP="001D0013">
            <w:pPr>
              <w:jc w:val="right"/>
            </w:pPr>
          </w:p>
        </w:tc>
      </w:tr>
      <w:tr w:rsidR="00A652CF" w:rsidRPr="0065563A" w:rsidTr="0063706F">
        <w:tc>
          <w:tcPr>
            <w:tcW w:w="4531" w:type="dxa"/>
          </w:tcPr>
          <w:p w:rsidR="00A652CF" w:rsidRPr="0065563A" w:rsidRDefault="00B13621" w:rsidP="00B13621">
            <w:pPr>
              <w:jc w:val="both"/>
              <w:rPr>
                <w:lang w:val="kk-KZ"/>
              </w:rPr>
            </w:pPr>
            <w:r w:rsidRPr="0065563A">
              <w:rPr>
                <w:lang w:val="kk-KZ"/>
              </w:rPr>
              <w:t>3.1.2. өтініш негізінде айына кем дегенде бір рет Шарт бойынша берешекті өтеу есебіне кезекті келіп түскен ақшаны бөлу (Негізгі борышға, сыйақыға, комиссияларға, тұрақсыздық айыбына, айыппұлдарға және басқа төленуі тиіс сомаға) туралы ақпаратты үш жұмыс күнінен аспайтын мерз</w:t>
            </w:r>
            <w:r w:rsidR="001319C9">
              <w:rPr>
                <w:lang w:val="kk-KZ"/>
              </w:rPr>
              <w:t>імде жазбаша түрде ақысыз алуға;</w:t>
            </w:r>
          </w:p>
        </w:tc>
        <w:tc>
          <w:tcPr>
            <w:tcW w:w="4673" w:type="dxa"/>
          </w:tcPr>
          <w:p w:rsidR="00A652CF" w:rsidRPr="0065563A" w:rsidRDefault="00B13621" w:rsidP="00B13621">
            <w:pPr>
              <w:jc w:val="both"/>
            </w:pPr>
            <w:r w:rsidRPr="0065563A">
              <w:rPr>
                <w:color w:val="000000"/>
              </w:rPr>
              <w:t>3.1.2. п</w:t>
            </w:r>
            <w:r w:rsidRPr="0065563A">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Договору;</w:t>
            </w:r>
          </w:p>
        </w:tc>
      </w:tr>
      <w:tr w:rsidR="00A652CF" w:rsidRPr="0065563A" w:rsidTr="0063706F">
        <w:tc>
          <w:tcPr>
            <w:tcW w:w="4531" w:type="dxa"/>
          </w:tcPr>
          <w:p w:rsidR="00A652CF" w:rsidRPr="0065563A" w:rsidRDefault="00B13621" w:rsidP="00B13621">
            <w:pPr>
              <w:jc w:val="both"/>
              <w:rPr>
                <w:lang w:val="kk-KZ"/>
              </w:rPr>
            </w:pPr>
            <w:r w:rsidRPr="0065563A">
              <w:rPr>
                <w:lang w:val="kk-KZ"/>
              </w:rPr>
              <w:t xml:space="preserve">3.1.3. Қосылу туралы өтінішке бойынша берілген Кредитті Банкке мерзімінен бұрын жартылай немесе толық қайтару туралы өтініші негізінде </w:t>
            </w:r>
            <w:r w:rsidRPr="001319C9">
              <w:rPr>
                <w:lang w:val="kk-KZ"/>
              </w:rPr>
              <w:t xml:space="preserve">– </w:t>
            </w:r>
            <w:r w:rsidRPr="0065563A">
              <w:rPr>
                <w:lang w:val="kk-KZ"/>
              </w:rPr>
              <w:t>төленуі тиісті сома мөлшері туралы ақпаратты, Негізгі борышға, сыйақыға, комиссияларға, тұрақсыздық айыбына және басқа да сомаларға бөлінген,  мерзімі өткен төлемдер көрсетілген түрде 3 (Үш) Жұмыс күнінен аспайтын мерз</w:t>
            </w:r>
            <w:r w:rsidR="001319C9">
              <w:rPr>
                <w:lang w:val="kk-KZ"/>
              </w:rPr>
              <w:t>імде ақысыз жазбаша түрде алуға;</w:t>
            </w:r>
          </w:p>
        </w:tc>
        <w:tc>
          <w:tcPr>
            <w:tcW w:w="4673" w:type="dxa"/>
          </w:tcPr>
          <w:p w:rsidR="00A652CF" w:rsidRPr="0065563A" w:rsidRDefault="00B13621" w:rsidP="00B13621">
            <w:pPr>
              <w:jc w:val="both"/>
              <w:rPr>
                <w:color w:val="000000"/>
              </w:rPr>
            </w:pPr>
            <w:r w:rsidRPr="0065563A">
              <w:t>3.1.3. по своему заявлению о частичном или полном досрочном возврате Банку предоставленного согласно Заявлению о присоединении Кредита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65563A">
              <w:rPr>
                <w:color w:val="000000"/>
              </w:rPr>
              <w:t>;</w:t>
            </w:r>
          </w:p>
        </w:tc>
      </w:tr>
      <w:tr w:rsidR="00A652CF" w:rsidRPr="0065563A" w:rsidTr="0063706F">
        <w:tc>
          <w:tcPr>
            <w:tcW w:w="4531" w:type="dxa"/>
          </w:tcPr>
          <w:p w:rsidR="00A652CF" w:rsidRPr="0065563A" w:rsidRDefault="00B13621" w:rsidP="00B13621">
            <w:pPr>
              <w:jc w:val="both"/>
              <w:rPr>
                <w:color w:val="000000"/>
                <w:lang w:val="kk-KZ"/>
              </w:rPr>
            </w:pPr>
            <w:r w:rsidRPr="0065563A">
              <w:rPr>
                <w:color w:val="000000"/>
                <w:lang w:val="kk-KZ"/>
              </w:rPr>
              <w:t>3.1.4. Заемшының мерзімі кешіктірілген берешегі болмаған жағдайда, Қосылу туралы өтініш бойынша берешекті мерзімінен бұрын ішінара немесе толық көлемде тұрақысыздық айыбын немесе өзге де айыппұл</w:t>
            </w:r>
            <w:r w:rsidR="001319C9">
              <w:rPr>
                <w:color w:val="000000"/>
                <w:lang w:val="kk-KZ"/>
              </w:rPr>
              <w:t xml:space="preserve"> санкицяларын төлемей-ақ өтеуге;</w:t>
            </w:r>
          </w:p>
        </w:tc>
        <w:tc>
          <w:tcPr>
            <w:tcW w:w="4673" w:type="dxa"/>
          </w:tcPr>
          <w:p w:rsidR="00A652CF" w:rsidRPr="0065563A" w:rsidRDefault="00B13621" w:rsidP="00B13621">
            <w:pPr>
              <w:jc w:val="both"/>
              <w:rPr>
                <w:color w:val="000000"/>
              </w:rPr>
            </w:pPr>
            <w:r w:rsidRPr="0065563A">
              <w:rPr>
                <w:color w:val="000000"/>
              </w:rPr>
              <w:t>3.1.4. досрочно погасить Задолженность по Заявлению о присоединении частично или в полном объеме, при отсутствии у Заемщика просроченной задолженности, без оплаты неустойки или иных видов штрафных санкций;</w:t>
            </w:r>
          </w:p>
        </w:tc>
      </w:tr>
      <w:tr w:rsidR="00A652CF" w:rsidRPr="0065563A" w:rsidTr="0063706F">
        <w:tc>
          <w:tcPr>
            <w:tcW w:w="4531" w:type="dxa"/>
          </w:tcPr>
          <w:p w:rsidR="00A652CF" w:rsidRPr="0065563A" w:rsidRDefault="00B13621" w:rsidP="00B13621">
            <w:pPr>
              <w:jc w:val="both"/>
              <w:rPr>
                <w:b/>
              </w:rPr>
            </w:pPr>
            <w:r w:rsidRPr="0065563A">
              <w:rPr>
                <w:color w:val="000000"/>
                <w:lang w:val="kk-KZ"/>
              </w:rPr>
              <w:t>3.1.5. Алынатын қызмет бойынша дау пайда болған жағдайда Банкке жазбаша жүгінуге;</w:t>
            </w:r>
          </w:p>
        </w:tc>
        <w:tc>
          <w:tcPr>
            <w:tcW w:w="4673" w:type="dxa"/>
          </w:tcPr>
          <w:p w:rsidR="00A652CF" w:rsidRPr="0065563A" w:rsidRDefault="00B13621" w:rsidP="00B13621">
            <w:pPr>
              <w:jc w:val="both"/>
            </w:pPr>
            <w:r w:rsidRPr="0065563A">
              <w:rPr>
                <w:color w:val="000000"/>
              </w:rPr>
              <w:t>3.1.5. письменно обратиться в Банк при возникновении спорных ситуаций по получаемым услугам;</w:t>
            </w:r>
          </w:p>
        </w:tc>
      </w:tr>
      <w:tr w:rsidR="00A652CF" w:rsidRPr="0065563A" w:rsidTr="0063706F">
        <w:tc>
          <w:tcPr>
            <w:tcW w:w="4531" w:type="dxa"/>
          </w:tcPr>
          <w:p w:rsidR="00A652CF" w:rsidRPr="0065563A" w:rsidRDefault="00621979" w:rsidP="00621979">
            <w:pPr>
              <w:jc w:val="both"/>
              <w:rPr>
                <w:color w:val="000000"/>
                <w:lang w:val="kk-KZ"/>
              </w:rPr>
            </w:pPr>
            <w:r w:rsidRPr="0065563A">
              <w:rPr>
                <w:color w:val="000000"/>
                <w:lang w:val="kk-KZ"/>
              </w:rPr>
              <w:t>3.1.6. Банкке Байланыс арналары, сондай-ақ ақпараттандыру объектілері арқылы бас тарту хатын жібере отырып, Шарт талаптарының Заемшы үшін оларды жақсарту жағына қарай өзгергені туралы Банктің хабарламасын алған күннен бастап күнтізбелік 14 (Он төрт) күн ішінде Банк ұсынған жақсарту талаптарынан толық немесе ішінара бас тартуға;</w:t>
            </w:r>
          </w:p>
        </w:tc>
        <w:tc>
          <w:tcPr>
            <w:tcW w:w="4673" w:type="dxa"/>
          </w:tcPr>
          <w:p w:rsidR="00A652CF" w:rsidRPr="0065563A" w:rsidRDefault="00621979" w:rsidP="00621979">
            <w:pPr>
              <w:jc w:val="both"/>
              <w:rPr>
                <w:color w:val="000000"/>
              </w:rPr>
            </w:pPr>
            <w:r w:rsidRPr="0065563A">
              <w:rPr>
                <w:color w:val="000000"/>
              </w:rPr>
              <w:t>3.1.6. в течение 14 (Четырнадцати) календарных дней с даты получения уведомления Банка об изменении условий Договора в сторону их Улучшения для Заемщика отказаться от предложенных Банком Улучшающих условий полностью или частично, направив Банку отказ посредством Каналов связи, а также через объекты информатизации;</w:t>
            </w:r>
          </w:p>
        </w:tc>
      </w:tr>
      <w:tr w:rsidR="00A652CF" w:rsidRPr="0065563A" w:rsidTr="0063706F">
        <w:tc>
          <w:tcPr>
            <w:tcW w:w="4531" w:type="dxa"/>
          </w:tcPr>
          <w:p w:rsidR="00A652CF" w:rsidRPr="0065563A" w:rsidRDefault="00A652CF" w:rsidP="00A652CF">
            <w:pPr>
              <w:jc w:val="both"/>
              <w:rPr>
                <w:lang w:val="kk-KZ"/>
              </w:rPr>
            </w:pPr>
            <w:r w:rsidRPr="0065563A">
              <w:rPr>
                <w:lang w:val="kk-KZ"/>
              </w:rPr>
              <w:lastRenderedPageBreak/>
              <w:t>3.1.7. жеке кәсіпкер болып табылатын - кешіктіру туындаған күннен бастап отыз күнтізбелік күн ішінде Банкке баруға және (немесе) Шарт бойынша міндеттемелерді орындауды кешіктірудің туындау себептері, кірістер және оның Шарттың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өтінішті жазбаша түрде, сондай-ақ ақпараттандыру объектілері арқылы немесе Шартта қарастырылған тәсілмен ұсынуға:</w:t>
            </w:r>
          </w:p>
          <w:p w:rsidR="00A652CF" w:rsidRPr="0065563A" w:rsidRDefault="00A652CF" w:rsidP="00A652CF">
            <w:pPr>
              <w:jc w:val="both"/>
              <w:rPr>
                <w:lang w:val="kk-KZ"/>
              </w:rPr>
            </w:pPr>
          </w:p>
          <w:p w:rsidR="00A652CF" w:rsidRPr="0065563A" w:rsidRDefault="00A652CF" w:rsidP="00A652CF">
            <w:pPr>
              <w:shd w:val="clear" w:color="auto" w:fill="FFFFFF"/>
              <w:jc w:val="both"/>
              <w:textAlignment w:val="baseline"/>
              <w:rPr>
                <w:lang w:val="kk-KZ"/>
              </w:rPr>
            </w:pPr>
            <w:r w:rsidRPr="0065563A">
              <w:rPr>
                <w:lang w:val="kk-KZ"/>
              </w:rPr>
              <w:t>- Шарт бойынша сыйақы мөлшерлемесін азаю жағына өзгерту;</w:t>
            </w:r>
          </w:p>
          <w:p w:rsidR="00A652CF" w:rsidRPr="0065563A" w:rsidRDefault="00A652CF" w:rsidP="00A652CF">
            <w:pPr>
              <w:shd w:val="clear" w:color="auto" w:fill="FFFFFF"/>
              <w:jc w:val="both"/>
              <w:textAlignment w:val="baseline"/>
              <w:rPr>
                <w:lang w:val="kk-KZ"/>
              </w:rPr>
            </w:pPr>
            <w:r w:rsidRPr="0065563A">
              <w:rPr>
                <w:lang w:val="kk-KZ"/>
              </w:rPr>
              <w:t>- шетел валютасында берілген Кредит бойынша Негізгі борыштың қалдық сомасы валютасын ұлттық валютаға өзгерту;</w:t>
            </w:r>
          </w:p>
          <w:p w:rsidR="00A652CF" w:rsidRPr="0065563A" w:rsidRDefault="00A652CF" w:rsidP="00A652CF">
            <w:pPr>
              <w:shd w:val="clear" w:color="auto" w:fill="FFFFFF"/>
              <w:jc w:val="both"/>
              <w:textAlignment w:val="baseline"/>
              <w:rPr>
                <w:lang w:val="kk-KZ"/>
              </w:rPr>
            </w:pPr>
            <w:r w:rsidRPr="0065563A">
              <w:rPr>
                <w:lang w:val="kk-KZ"/>
              </w:rPr>
              <w:t>- Негізгі борыш және (немесе) сыйақы бойынша төлемді кейінге қалдыру;</w:t>
            </w:r>
          </w:p>
          <w:p w:rsidR="00A652CF" w:rsidRPr="0065563A" w:rsidRDefault="00A652CF" w:rsidP="00A652CF">
            <w:pPr>
              <w:shd w:val="clear" w:color="auto" w:fill="FFFFFF"/>
              <w:jc w:val="both"/>
              <w:textAlignment w:val="baseline"/>
              <w:rPr>
                <w:lang w:val="kk-KZ"/>
              </w:rPr>
            </w:pPr>
            <w:r w:rsidRPr="0065563A">
              <w:rPr>
                <w:lang w:val="kk-KZ"/>
              </w:rPr>
              <w:t>- Берешекті өтеу әдісін немесе Берешекті өтеу кезектілігін, оның ішінде Негізгі борышты басым тәртіппен өтей отырып өзгерту;</w:t>
            </w:r>
          </w:p>
          <w:p w:rsidR="00A652CF" w:rsidRPr="0065563A" w:rsidRDefault="00A652CF" w:rsidP="00A652CF">
            <w:pPr>
              <w:shd w:val="clear" w:color="auto" w:fill="FFFFFF"/>
              <w:jc w:val="both"/>
              <w:textAlignment w:val="baseline"/>
              <w:rPr>
                <w:lang w:val="kk-KZ"/>
              </w:rPr>
            </w:pPr>
            <w:r w:rsidRPr="0065563A">
              <w:rPr>
                <w:lang w:val="kk-KZ"/>
              </w:rPr>
              <w:t>- Кредит мерзімін өзгерту;</w:t>
            </w:r>
          </w:p>
          <w:p w:rsidR="00A652CF" w:rsidRPr="0065563A" w:rsidRDefault="00A652CF" w:rsidP="00A652CF">
            <w:pPr>
              <w:shd w:val="clear" w:color="auto" w:fill="FFFFFF"/>
              <w:jc w:val="both"/>
              <w:textAlignment w:val="baseline"/>
              <w:rPr>
                <w:lang w:val="kk-KZ"/>
              </w:rPr>
            </w:pPr>
            <w:r w:rsidRPr="0065563A">
              <w:rPr>
                <w:lang w:val="kk-KZ"/>
              </w:rPr>
              <w:t>- мерзімі өткен Негізгі борышты және (немесе) сыйақыны кешірумен, Кредитке қызмет көрсетумен байланысты тұрақсыздық айыбының (айыппұлдың, өсімпұлдың) және өзге де төлемдердің күшін жою;</w:t>
            </w:r>
          </w:p>
          <w:p w:rsidR="00A652CF" w:rsidRPr="0065563A" w:rsidRDefault="00A652CF" w:rsidP="00A652CF">
            <w:pPr>
              <w:shd w:val="clear" w:color="auto" w:fill="FFFFFF"/>
              <w:jc w:val="both"/>
              <w:textAlignment w:val="baseline"/>
              <w:rPr>
                <w:lang w:val="kk-KZ"/>
              </w:rPr>
            </w:pPr>
            <w:r w:rsidRPr="0065563A">
              <w:rPr>
                <w:lang w:val="kk-KZ"/>
              </w:rPr>
              <w:t>- «Жылжымайтын мүлік ипотекасы туралы» Қазақстан Республикасы Заңының 20-1-бабында көзделген тәртіппен ипотеканың мәні болып табылатын жылжымайтын мүлікті кепіл берушінің дербес іске асыруы;</w:t>
            </w:r>
          </w:p>
          <w:p w:rsidR="00A652CF" w:rsidRPr="0065563A" w:rsidRDefault="00A652CF" w:rsidP="00A652CF">
            <w:pPr>
              <w:shd w:val="clear" w:color="auto" w:fill="FFFFFF"/>
              <w:jc w:val="both"/>
              <w:textAlignment w:val="baseline"/>
              <w:rPr>
                <w:lang w:val="kk-KZ"/>
              </w:rPr>
            </w:pPr>
            <w:r w:rsidRPr="0065563A">
              <w:rPr>
                <w:lang w:val="kk-KZ"/>
              </w:rPr>
              <w:t>- Банкке кепіл мүлкін беру жолымен Шарт бойынша міндеттемелерді орындаудың орнына бас тарту ұсыну арқылы;</w:t>
            </w:r>
          </w:p>
          <w:p w:rsidR="00A652CF" w:rsidRPr="0065563A" w:rsidRDefault="00A652CF" w:rsidP="00A652CF">
            <w:pPr>
              <w:shd w:val="clear" w:color="auto" w:fill="FFFFFF"/>
              <w:jc w:val="both"/>
              <w:textAlignment w:val="baseline"/>
              <w:rPr>
                <w:lang w:val="kk-KZ"/>
              </w:rPr>
            </w:pPr>
          </w:p>
          <w:p w:rsidR="00A652CF" w:rsidRPr="0065563A" w:rsidRDefault="00A652CF" w:rsidP="00A652CF">
            <w:pPr>
              <w:jc w:val="both"/>
              <w:rPr>
                <w:lang w:val="kk-KZ"/>
              </w:rPr>
            </w:pPr>
            <w:r w:rsidRPr="0065563A">
              <w:rPr>
                <w:lang w:val="kk-KZ"/>
              </w:rPr>
              <w:t>- Шарт бойынша міндеттемені Сатып алушыға бере отырып, ипотеканың мәні болып табылатын жылжымайтын мүлікті іске асыру;</w:t>
            </w:r>
          </w:p>
        </w:tc>
        <w:tc>
          <w:tcPr>
            <w:tcW w:w="4673" w:type="dxa"/>
          </w:tcPr>
          <w:p w:rsidR="00A652CF" w:rsidRPr="0065563A" w:rsidRDefault="00A652CF" w:rsidP="00A652CF">
            <w:pPr>
              <w:jc w:val="both"/>
            </w:pPr>
            <w:r w:rsidRPr="0065563A">
              <w:t>3.1.7. являющийся индивидуальным предпринимателем - в течение тридцати календарных дней с даты наступления просрочки посетить Банк, и (или) представить заявление в письменной форме, а также через объекты информатизации либо способом, предусмотренным Договором,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(далее - заявление), в том числе связанных с:</w:t>
            </w:r>
          </w:p>
          <w:p w:rsidR="00A652CF" w:rsidRPr="0065563A" w:rsidRDefault="00A652CF" w:rsidP="00A652CF">
            <w:pPr>
              <w:shd w:val="clear" w:color="auto" w:fill="FFFFFF"/>
              <w:jc w:val="both"/>
              <w:textAlignment w:val="baseline"/>
            </w:pPr>
            <w:r w:rsidRPr="0065563A">
              <w:t>- изменением в сторону уменьшения ставки вознаграждения по Договорую;</w:t>
            </w:r>
          </w:p>
          <w:p w:rsidR="00A652CF" w:rsidRPr="0065563A" w:rsidRDefault="00A652CF" w:rsidP="00A652CF">
            <w:pPr>
              <w:shd w:val="clear" w:color="auto" w:fill="FFFFFF"/>
              <w:jc w:val="both"/>
              <w:textAlignment w:val="baseline"/>
            </w:pPr>
            <w:r w:rsidRPr="0065563A">
              <w:t>- изменением валюты суммы остатка Основного долга по Кредиту, выданному в иностранной валюте, на национальную валюту;</w:t>
            </w:r>
          </w:p>
          <w:p w:rsidR="00A652CF" w:rsidRPr="0065563A" w:rsidRDefault="00A652CF" w:rsidP="00A652CF">
            <w:pPr>
              <w:shd w:val="clear" w:color="auto" w:fill="FFFFFF"/>
              <w:jc w:val="both"/>
              <w:textAlignment w:val="baseline"/>
            </w:pPr>
            <w:r w:rsidRPr="0065563A">
              <w:t>- отсрочкой платежа по Основному долгу и (или) вознаграждению;</w:t>
            </w:r>
          </w:p>
          <w:p w:rsidR="00A652CF" w:rsidRPr="0065563A" w:rsidRDefault="00A652CF" w:rsidP="00A652CF">
            <w:pPr>
              <w:shd w:val="clear" w:color="auto" w:fill="FFFFFF"/>
              <w:jc w:val="both"/>
              <w:textAlignment w:val="baseline"/>
            </w:pPr>
            <w:r w:rsidRPr="0065563A">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A652CF" w:rsidRPr="0065563A" w:rsidRDefault="00A652CF" w:rsidP="00A652CF">
            <w:pPr>
              <w:shd w:val="clear" w:color="auto" w:fill="FFFFFF"/>
              <w:jc w:val="both"/>
              <w:textAlignment w:val="baseline"/>
            </w:pPr>
            <w:r w:rsidRPr="0065563A">
              <w:t>- изменением срока Кредита;</w:t>
            </w:r>
          </w:p>
          <w:p w:rsidR="00A652CF" w:rsidRPr="0065563A" w:rsidRDefault="00A652CF" w:rsidP="00A652CF">
            <w:pPr>
              <w:shd w:val="clear" w:color="auto" w:fill="FFFFFF"/>
              <w:jc w:val="both"/>
              <w:textAlignment w:val="baseline"/>
            </w:pPr>
            <w:r w:rsidRPr="0065563A">
              <w:t>- прощением просроченного Основного долга и (или) вознаграждения, отменой неустойки (штрафа, пени), комиссий и иных платежей, связанных с обслуживанием Кредита;</w:t>
            </w:r>
          </w:p>
          <w:p w:rsidR="00A652CF" w:rsidRPr="0065563A" w:rsidRDefault="00A652CF" w:rsidP="00A652CF">
            <w:pPr>
              <w:shd w:val="clear" w:color="auto" w:fill="FFFFFF"/>
              <w:jc w:val="both"/>
              <w:textAlignment w:val="baseline"/>
            </w:pPr>
            <w:r w:rsidRPr="0065563A">
              <w:t>- 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A652CF" w:rsidRPr="0065563A" w:rsidRDefault="00A652CF" w:rsidP="00A652CF">
            <w:pPr>
              <w:shd w:val="clear" w:color="auto" w:fill="FFFFFF"/>
              <w:jc w:val="both"/>
              <w:textAlignment w:val="baseline"/>
            </w:pPr>
            <w:r w:rsidRPr="0065563A">
              <w:t>- представлением отступного взамен исполнения обязательства по Договору путем передачи Банку залогового имущества;</w:t>
            </w:r>
          </w:p>
          <w:p w:rsidR="00A652CF" w:rsidRPr="0065563A" w:rsidRDefault="00A652CF" w:rsidP="00A652CF">
            <w:pPr>
              <w:jc w:val="both"/>
            </w:pPr>
            <w:r w:rsidRPr="0065563A">
              <w:t>- реализацией недвижимого имущества, являющегося предметом ипотеки, с передачей обязательства по договору на покупателя;</w:t>
            </w:r>
          </w:p>
        </w:tc>
      </w:tr>
      <w:tr w:rsidR="00A652CF" w:rsidRPr="0065563A" w:rsidTr="0063706F">
        <w:tc>
          <w:tcPr>
            <w:tcW w:w="4531" w:type="dxa"/>
          </w:tcPr>
          <w:p w:rsidR="00A652CF" w:rsidRPr="0065563A" w:rsidRDefault="00A652CF" w:rsidP="00A652CF">
            <w:pPr>
              <w:jc w:val="both"/>
              <w:rPr>
                <w:color w:val="000000"/>
                <w:lang w:val="kk-KZ"/>
              </w:rPr>
            </w:pPr>
            <w:r w:rsidRPr="0065563A">
              <w:rPr>
                <w:lang w:val="kk-KZ"/>
              </w:rPr>
              <w:t xml:space="preserve">3.1.8. Банк алдындағы барлық берешегін өтеген жағдайда және Банк алдында Шарт бойынша орындалмаған міндеттемелері </w:t>
            </w:r>
            <w:r w:rsidRPr="0065563A">
              <w:rPr>
                <w:lang w:val="kk-KZ"/>
              </w:rPr>
              <w:lastRenderedPageBreak/>
              <w:t>болмаған жағдайда, Заемшы Банкке Заемшының Шарттан біржақты тәртіпте бас тартатыны туралы жазбаша өтінішті жіберіп, біржақты соттан тыс тәртіпте Шарттан бас тартуға.</w:t>
            </w:r>
            <w:r w:rsidRPr="0065563A">
              <w:rPr>
                <w:color w:val="000000"/>
                <w:lang w:val="kk-KZ"/>
              </w:rPr>
              <w:t xml:space="preserve"> Заемшы Банктен Заемшыдан Заемшының Шарттан біржақты бас тартуы туралы Өтінішті алған күннен бастап күнтізбелік 30 (Отыз) күн ішінде қандай да бір қарсылықтарды алмаған не Заемшы Банктің келісімін алған жағдайда Шарт күшін тоқтатқан болып есептеледі;</w:t>
            </w:r>
          </w:p>
        </w:tc>
        <w:tc>
          <w:tcPr>
            <w:tcW w:w="4673" w:type="dxa"/>
          </w:tcPr>
          <w:p w:rsidR="00A652CF" w:rsidRPr="0065563A" w:rsidRDefault="00A652CF" w:rsidP="00A652CF">
            <w:pPr>
              <w:jc w:val="both"/>
            </w:pPr>
            <w:r w:rsidRPr="0065563A">
              <w:rPr>
                <w:color w:val="000000"/>
              </w:rPr>
              <w:lastRenderedPageBreak/>
              <w:t xml:space="preserve">3.1.8. в случае погашения Заемщиком всей задолженности перед Банком по Договору и при отсутствии неисполненных </w:t>
            </w:r>
            <w:r w:rsidRPr="0065563A">
              <w:rPr>
                <w:color w:val="000000"/>
              </w:rPr>
              <w:lastRenderedPageBreak/>
              <w:t xml:space="preserve">обязательств перед Банком по Договору в одностороннем </w:t>
            </w:r>
            <w:r w:rsidRPr="0065563A">
              <w:t>внесудебном</w:t>
            </w:r>
            <w:r w:rsidRPr="0065563A">
              <w:rPr>
                <w:color w:val="000000"/>
              </w:rPr>
              <w:t xml:space="preserve"> порядке отказаться от Договора путем направления в Банк письменного заявления об одностороннем отказе Заемщика от Договора. В случае, неполучения Заемщиком от Банка в течение 30 (Тридцать) календарных дней со дня получения от Заемщика заявления об одностороннем отказе Заемщика от Договора каких-либо возражений либо получения Заемщиком согласия Банка Договор считается прекратившим силу;</w:t>
            </w:r>
          </w:p>
        </w:tc>
      </w:tr>
      <w:tr w:rsidR="00A652CF" w:rsidRPr="0065563A" w:rsidTr="0063706F">
        <w:tc>
          <w:tcPr>
            <w:tcW w:w="4531" w:type="dxa"/>
          </w:tcPr>
          <w:p w:rsidR="00A652CF" w:rsidRPr="0065563A" w:rsidRDefault="00A652CF" w:rsidP="00A652CF">
            <w:pPr>
              <w:jc w:val="both"/>
              <w:rPr>
                <w:color w:val="000000"/>
                <w:lang w:val="kk-KZ"/>
              </w:rPr>
            </w:pPr>
            <w:r w:rsidRPr="0065563A">
              <w:rPr>
                <w:color w:val="000000"/>
                <w:lang w:val="kk-KZ"/>
              </w:rPr>
              <w:lastRenderedPageBreak/>
              <w:t>3.1.9. Шарт талаптарына сәйкес өзге құқықтарға ие болуға.</w:t>
            </w:r>
          </w:p>
          <w:p w:rsidR="00A652CF" w:rsidRPr="0065563A" w:rsidRDefault="00A652CF" w:rsidP="001D0013">
            <w:pPr>
              <w:jc w:val="right"/>
              <w:rPr>
                <w:b/>
                <w:lang w:val="kk-KZ"/>
              </w:rPr>
            </w:pPr>
          </w:p>
        </w:tc>
        <w:tc>
          <w:tcPr>
            <w:tcW w:w="4673" w:type="dxa"/>
          </w:tcPr>
          <w:p w:rsidR="00A652CF" w:rsidRPr="0065563A" w:rsidRDefault="00A652CF" w:rsidP="00A652CF">
            <w:pPr>
              <w:jc w:val="both"/>
              <w:rPr>
                <w:color w:val="000000"/>
              </w:rPr>
            </w:pPr>
            <w:r w:rsidRPr="0065563A">
              <w:rPr>
                <w:color w:val="000000"/>
              </w:rPr>
              <w:t>3.1.9. иметь иные права в соответствии с условиями Договора.</w:t>
            </w:r>
          </w:p>
          <w:p w:rsidR="00A652CF" w:rsidRPr="0065563A" w:rsidRDefault="00A652CF" w:rsidP="001D0013">
            <w:pPr>
              <w:jc w:val="right"/>
            </w:pPr>
          </w:p>
        </w:tc>
      </w:tr>
      <w:tr w:rsidR="00A652CF" w:rsidRPr="0065563A" w:rsidTr="0063706F">
        <w:tc>
          <w:tcPr>
            <w:tcW w:w="4531" w:type="dxa"/>
          </w:tcPr>
          <w:p w:rsidR="00A652CF" w:rsidRPr="0065563A" w:rsidRDefault="00A652CF" w:rsidP="00A652CF">
            <w:pPr>
              <w:jc w:val="both"/>
              <w:rPr>
                <w:spacing w:val="6"/>
                <w:lang w:val="kk-KZ"/>
              </w:rPr>
            </w:pPr>
            <w:r w:rsidRPr="0065563A">
              <w:rPr>
                <w:b/>
                <w:color w:val="000000"/>
                <w:lang w:val="kk-KZ"/>
              </w:rPr>
              <w:t>3.2. Банк келесілерге құқылы:</w:t>
            </w:r>
          </w:p>
        </w:tc>
        <w:tc>
          <w:tcPr>
            <w:tcW w:w="4673" w:type="dxa"/>
          </w:tcPr>
          <w:p w:rsidR="00A652CF" w:rsidRPr="0065563A" w:rsidRDefault="00A652CF" w:rsidP="00A652CF">
            <w:pPr>
              <w:jc w:val="both"/>
              <w:rPr>
                <w:spacing w:val="6"/>
              </w:rPr>
            </w:pPr>
            <w:r w:rsidRPr="0065563A">
              <w:rPr>
                <w:b/>
                <w:color w:val="000000"/>
              </w:rPr>
              <w:t>3.2. Банк вправе:</w:t>
            </w:r>
          </w:p>
        </w:tc>
      </w:tr>
      <w:tr w:rsidR="00A652CF" w:rsidRPr="0065563A" w:rsidTr="0063706F">
        <w:tc>
          <w:tcPr>
            <w:tcW w:w="4531" w:type="dxa"/>
          </w:tcPr>
          <w:p w:rsidR="00A652CF" w:rsidRPr="0065563A" w:rsidRDefault="00A652CF" w:rsidP="00A652CF">
            <w:pPr>
              <w:jc w:val="both"/>
              <w:rPr>
                <w:color w:val="000000"/>
                <w:lang w:val="kk-KZ"/>
              </w:rPr>
            </w:pPr>
            <w:r w:rsidRPr="0065563A">
              <w:rPr>
                <w:lang w:val="kk-KZ"/>
              </w:rPr>
              <w:t>3.2.1. Заемшы үшін Шарт талаптарын жақсарту жағына қар</w:t>
            </w:r>
            <w:r w:rsidR="001319C9">
              <w:rPr>
                <w:lang w:val="kk-KZ"/>
              </w:rPr>
              <w:t>ай бір жақты тәртіпте өзгертуге;</w:t>
            </w:r>
          </w:p>
        </w:tc>
        <w:tc>
          <w:tcPr>
            <w:tcW w:w="4673" w:type="dxa"/>
          </w:tcPr>
          <w:p w:rsidR="00A652CF" w:rsidRPr="0065563A" w:rsidRDefault="00A652CF" w:rsidP="00A652CF">
            <w:pPr>
              <w:jc w:val="both"/>
              <w:rPr>
                <w:color w:val="000000"/>
              </w:rPr>
            </w:pPr>
            <w:r w:rsidRPr="0065563A">
              <w:rPr>
                <w:color w:val="000000"/>
              </w:rPr>
              <w:t>3.2.1. в</w:t>
            </w:r>
            <w:r w:rsidRPr="0065563A">
              <w:t xml:space="preserve"> одностороннем порядке изменять условия Договора в сторону их Улучшения для Заемщика;</w:t>
            </w:r>
          </w:p>
        </w:tc>
      </w:tr>
      <w:tr w:rsidR="008F7313" w:rsidRPr="0065563A" w:rsidTr="0063706F">
        <w:tc>
          <w:tcPr>
            <w:tcW w:w="4531" w:type="dxa"/>
          </w:tcPr>
          <w:p w:rsidR="008F7313" w:rsidRPr="0065563A" w:rsidRDefault="00A652CF" w:rsidP="00A652CF">
            <w:pPr>
              <w:jc w:val="both"/>
              <w:rPr>
                <w:b/>
              </w:rPr>
            </w:pPr>
            <w:r w:rsidRPr="0065563A">
              <w:rPr>
                <w:lang w:val="kk-KZ"/>
              </w:rPr>
              <w:t>3.2.2. Заемшы Негізгі борышдың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tc>
        <w:tc>
          <w:tcPr>
            <w:tcW w:w="4673" w:type="dxa"/>
          </w:tcPr>
          <w:p w:rsidR="008F7313" w:rsidRPr="0065563A" w:rsidRDefault="00A652CF" w:rsidP="00A652CF">
            <w:pPr>
              <w:jc w:val="both"/>
            </w:pPr>
            <w:r w:rsidRPr="0065563A">
              <w:rPr>
                <w:color w:val="000000"/>
              </w:rPr>
              <w:t>3.2.2. т</w:t>
            </w:r>
            <w:r w:rsidRPr="0065563A">
              <w:t>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tc>
      </w:tr>
      <w:tr w:rsidR="008F7313" w:rsidRPr="0065563A" w:rsidTr="0063706F">
        <w:tc>
          <w:tcPr>
            <w:tcW w:w="4531" w:type="dxa"/>
          </w:tcPr>
          <w:p w:rsidR="008F7313" w:rsidRPr="0065563A" w:rsidRDefault="00A652CF" w:rsidP="00A652CF">
            <w:pPr>
              <w:tabs>
                <w:tab w:val="num" w:pos="862"/>
              </w:tabs>
              <w:jc w:val="both"/>
              <w:rPr>
                <w:lang w:val="kk-KZ"/>
              </w:rPr>
            </w:pPr>
            <w:r w:rsidRPr="0065563A">
              <w:rPr>
                <w:lang w:val="kk-KZ"/>
              </w:rPr>
              <w:t>3.2.3. Кредит беруден бас тартуға, Шартта қарастырылғандай Бұзушылық жағдайлары басталған кезде, сондай-ақ, Шартта, Қолданыстағы заңнамада белгіленген басқа жағдайлар орын алғанда, Заемшының Шарт бойынша Банк алдындағы Берешек сомасын мерзімінен бұрын қайтаруын талап етуге;</w:t>
            </w:r>
          </w:p>
        </w:tc>
        <w:tc>
          <w:tcPr>
            <w:tcW w:w="4673" w:type="dxa"/>
          </w:tcPr>
          <w:p w:rsidR="008F7313" w:rsidRPr="0065563A" w:rsidRDefault="00A652CF" w:rsidP="00A652CF">
            <w:pPr>
              <w:tabs>
                <w:tab w:val="num" w:pos="862"/>
              </w:tabs>
              <w:jc w:val="both"/>
            </w:pPr>
            <w:r w:rsidRPr="0065563A">
              <w:rPr>
                <w:color w:val="000000"/>
              </w:rPr>
              <w:t>3.2.3. отказать в предоставлении Кредита</w:t>
            </w:r>
            <w:r w:rsidRPr="0065563A">
              <w:t xml:space="preserve">, </w:t>
            </w:r>
            <w:r w:rsidRPr="0065563A">
              <w:rPr>
                <w:color w:val="000000"/>
                <w:lang w:eastAsia="en-US"/>
              </w:rPr>
              <w:t xml:space="preserve">требовать досрочного возврата сумм Задолженности Заемщика перед Банком по Договору </w:t>
            </w:r>
            <w:r w:rsidRPr="0065563A">
              <w:t>при наступлении События нарушения, как предусмотрено Договором, а также в иных случаях, установленных Договором, Действующим законодательством;</w:t>
            </w:r>
          </w:p>
        </w:tc>
      </w:tr>
      <w:tr w:rsidR="008F7313" w:rsidRPr="0065563A" w:rsidTr="0063706F">
        <w:tc>
          <w:tcPr>
            <w:tcW w:w="4531" w:type="dxa"/>
          </w:tcPr>
          <w:p w:rsidR="008F7313" w:rsidRPr="0065563A" w:rsidRDefault="00AC0128" w:rsidP="00AC0128">
            <w:pPr>
              <w:jc w:val="both"/>
              <w:rPr>
                <w:lang w:val="kk-KZ"/>
              </w:rPr>
            </w:pPr>
            <w:r w:rsidRPr="0065563A">
              <w:rPr>
                <w:lang w:val="kk-KZ"/>
              </w:rPr>
              <w:t>3.2.4. Заемшының мерзімі өткен Берешегі болған кезде мерзімінен бұрын өтеу туралы хабар алған кезде Кредитті мерзімінен бұрын өтеуге рұқсат бермеу, ал ақшаны Қосылу туралы өтініште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tc>
        <w:tc>
          <w:tcPr>
            <w:tcW w:w="4673" w:type="dxa"/>
          </w:tcPr>
          <w:p w:rsidR="008F7313" w:rsidRPr="0065563A" w:rsidRDefault="00AC0128" w:rsidP="00AC0128">
            <w:pPr>
              <w:jc w:val="both"/>
            </w:pPr>
            <w:r w:rsidRPr="0065563A">
              <w:t>3.2.4.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Заявлением о присоединении и после погашения указанной Задолженности оставшуюся сумму (при наличии) направить на досрочное погашение Кредита;</w:t>
            </w:r>
          </w:p>
        </w:tc>
      </w:tr>
      <w:tr w:rsidR="008F7313" w:rsidRPr="0065563A" w:rsidTr="0063706F">
        <w:tc>
          <w:tcPr>
            <w:tcW w:w="4531" w:type="dxa"/>
          </w:tcPr>
          <w:p w:rsidR="00AC0128" w:rsidRPr="0065563A" w:rsidRDefault="00AC0128" w:rsidP="00AC0128">
            <w:pPr>
              <w:jc w:val="both"/>
              <w:rPr>
                <w:color w:val="000000"/>
                <w:lang w:val="kk-KZ"/>
              </w:rPr>
            </w:pPr>
            <w:r w:rsidRPr="0065563A">
              <w:rPr>
                <w:color w:val="000000"/>
                <w:lang w:val="kk-KZ"/>
              </w:rPr>
              <w:t>3.2.5. Төмендегі жағдайларда Өтінішті жасаған күні белгіленген сыйақы мөлшерлемелерін ұлғайту жағына біржақты тәртіпте өзгертуге:</w:t>
            </w:r>
          </w:p>
          <w:p w:rsidR="00AC0128" w:rsidRPr="0065563A" w:rsidRDefault="00AC0128" w:rsidP="00AC0128">
            <w:pPr>
              <w:jc w:val="both"/>
              <w:rPr>
                <w:lang w:val="kk-KZ"/>
              </w:rPr>
            </w:pPr>
            <w:r w:rsidRPr="0065563A">
              <w:rPr>
                <w:lang w:val="kk-KZ"/>
              </w:rPr>
              <w:lastRenderedPageBreak/>
              <w:t>(i) Заемшының Шартта қарастырылған жағдайларда Кредитті алуға және қызмет көрсетуге байланысты шынайы ақпаратты ұсыну бойынша өз міндеттемелерін бұзуы;</w:t>
            </w:r>
          </w:p>
          <w:p w:rsidR="00AC0128" w:rsidRPr="0065563A" w:rsidRDefault="00AC0128" w:rsidP="00AC0128">
            <w:pPr>
              <w:jc w:val="both"/>
              <w:rPr>
                <w:lang w:val="kk-KZ"/>
              </w:rPr>
            </w:pPr>
            <w:r w:rsidRPr="0065563A">
              <w:rPr>
                <w:lang w:val="kk-KZ"/>
              </w:rPr>
              <w:t>(ii) Шарт бойынша келесі жағдайларда, Банктің Заемшыдан міндеттемелерді мезгілінен бұрын орындауын талап етуге құқығының пайда болуы:</w:t>
            </w:r>
          </w:p>
          <w:p w:rsidR="00AC0128" w:rsidRPr="0065563A" w:rsidRDefault="00AC0128" w:rsidP="00AC0128">
            <w:pPr>
              <w:jc w:val="both"/>
              <w:rPr>
                <w:color w:val="000000"/>
                <w:lang w:val="kk-KZ"/>
              </w:rPr>
            </w:pPr>
            <w:r w:rsidRPr="0065563A">
              <w:rPr>
                <w:color w:val="000000"/>
                <w:lang w:val="kk-KZ"/>
              </w:rPr>
              <w:t>-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Заемшының қатысушылары (акционерлері) құрамын өзгерту;</w:t>
            </w:r>
          </w:p>
          <w:p w:rsidR="00AC0128" w:rsidRPr="0065563A" w:rsidRDefault="00AC0128" w:rsidP="00AC0128">
            <w:pPr>
              <w:jc w:val="both"/>
              <w:rPr>
                <w:color w:val="000000"/>
                <w:lang w:val="kk-KZ"/>
              </w:rPr>
            </w:pPr>
            <w:r w:rsidRPr="0065563A">
              <w:rPr>
                <w:color w:val="000000"/>
                <w:lang w:val="kk-KZ"/>
              </w:rPr>
              <w:t>- Заемшының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тексеру құқықтарын бұзуы;</w:t>
            </w:r>
          </w:p>
          <w:p w:rsidR="00AC0128" w:rsidRPr="0065563A" w:rsidRDefault="00AC0128" w:rsidP="00AC0128">
            <w:pPr>
              <w:jc w:val="both"/>
              <w:rPr>
                <w:color w:val="000000"/>
                <w:lang w:val="kk-KZ"/>
              </w:rPr>
            </w:pPr>
          </w:p>
          <w:p w:rsidR="00AC0128" w:rsidRPr="0065563A" w:rsidRDefault="00AC0128" w:rsidP="00AC0128">
            <w:pPr>
              <w:jc w:val="both"/>
              <w:rPr>
                <w:color w:val="000000"/>
                <w:lang w:val="kk-KZ"/>
              </w:rPr>
            </w:pPr>
            <w:r w:rsidRPr="0065563A">
              <w:rPr>
                <w:color w:val="000000"/>
                <w:lang w:val="kk-KZ"/>
              </w:rPr>
              <w:t>- Заемшының (Заемшының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AC0128" w:rsidRPr="0065563A" w:rsidRDefault="00AC0128" w:rsidP="00AC0128">
            <w:pPr>
              <w:jc w:val="both"/>
              <w:rPr>
                <w:lang w:val="kk-KZ"/>
              </w:rPr>
            </w:pPr>
            <w:r w:rsidRPr="0065563A">
              <w:rPr>
                <w:lang w:val="kk-KZ"/>
              </w:rPr>
              <w:t>- Шартта көзделген өзге жағдайларда.</w:t>
            </w:r>
          </w:p>
          <w:p w:rsidR="00AC0128" w:rsidRPr="0065563A" w:rsidRDefault="00AC0128" w:rsidP="00AC0128">
            <w:pPr>
              <w:jc w:val="both"/>
              <w:rPr>
                <w:lang w:val="kk-KZ"/>
              </w:rPr>
            </w:pPr>
          </w:p>
          <w:p w:rsidR="008F7313" w:rsidRPr="0065563A" w:rsidRDefault="00AC0128" w:rsidP="00AC0128">
            <w:pPr>
              <w:jc w:val="both"/>
              <w:rPr>
                <w:lang w:val="kk-KZ"/>
              </w:rPr>
            </w:pPr>
            <w:r w:rsidRPr="0065563A">
              <w:rPr>
                <w:lang w:val="kk-KZ"/>
              </w:rPr>
              <w:t xml:space="preserve">Сыйақы мөлшерлемесі бір жақты тәртіпте ұлғайған кезде, Банк Байланыс арнасы арқылы Заемшыға Шартта 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Заемшыға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w:t>
            </w:r>
            <w:r w:rsidRPr="0065563A">
              <w:rPr>
                <w:lang w:val="kk-KZ"/>
              </w:rPr>
              <w:lastRenderedPageBreak/>
              <w:t>Шартты мерзімінен бұрын бұзуды және бұрын берілген Кредитті қайтаруды талап етуге құқылы, Заемшы мұндай жаңдайда Шарт бойынша Берешегін мерзімінен бұрын өтеуге міндетті;</w:t>
            </w:r>
          </w:p>
        </w:tc>
        <w:tc>
          <w:tcPr>
            <w:tcW w:w="4673" w:type="dxa"/>
          </w:tcPr>
          <w:p w:rsidR="00AC0128" w:rsidRPr="0065563A" w:rsidRDefault="00AC0128" w:rsidP="00AC0128">
            <w:pPr>
              <w:jc w:val="both"/>
              <w:rPr>
                <w:color w:val="000000"/>
              </w:rPr>
            </w:pPr>
            <w:r w:rsidRPr="0065563A">
              <w:rPr>
                <w:color w:val="000000"/>
              </w:rPr>
              <w:lastRenderedPageBreak/>
              <w:t>3.2.5. в одностороннем порядке изменять в сторону увеличения установленные на дату заключения Заявления о присоединении ставки вознаграждения в случае:</w:t>
            </w:r>
          </w:p>
          <w:p w:rsidR="00AC0128" w:rsidRPr="0065563A" w:rsidRDefault="00AC0128" w:rsidP="00AC0128">
            <w:pPr>
              <w:jc w:val="both"/>
            </w:pPr>
            <w:r w:rsidRPr="0065563A">
              <w:lastRenderedPageBreak/>
              <w:t>(</w:t>
            </w:r>
            <w:r w:rsidRPr="0065563A">
              <w:rPr>
                <w:lang w:val="en-US"/>
              </w:rPr>
              <w:t>i</w:t>
            </w:r>
            <w:r w:rsidRPr="0065563A">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Договором;</w:t>
            </w:r>
          </w:p>
          <w:p w:rsidR="00AC0128" w:rsidRPr="0065563A" w:rsidRDefault="00AC0128" w:rsidP="00AC0128">
            <w:pPr>
              <w:jc w:val="both"/>
            </w:pPr>
            <w:r w:rsidRPr="0065563A">
              <w:t>(</w:t>
            </w:r>
            <w:r w:rsidRPr="0065563A">
              <w:rPr>
                <w:lang w:val="en-US"/>
              </w:rPr>
              <w:t>ii</w:t>
            </w:r>
            <w:r w:rsidRPr="0065563A">
              <w:t>) возникновения у Банка права требования досрочного исполнения Заемщиком обязательства по Договору в следующих случаях:</w:t>
            </w:r>
          </w:p>
          <w:p w:rsidR="00AC0128" w:rsidRPr="0065563A" w:rsidRDefault="00AC0128" w:rsidP="00AC0128">
            <w:pPr>
              <w:jc w:val="both"/>
              <w:rPr>
                <w:color w:val="000000"/>
              </w:rPr>
            </w:pPr>
            <w:r w:rsidRPr="0065563A">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w:t>
            </w:r>
          </w:p>
          <w:p w:rsidR="00AC0128" w:rsidRPr="0065563A" w:rsidRDefault="00AC0128" w:rsidP="00AC0128">
            <w:pPr>
              <w:jc w:val="both"/>
              <w:rPr>
                <w:color w:val="000000"/>
              </w:rPr>
            </w:pPr>
            <w:r w:rsidRPr="0065563A">
              <w:rPr>
                <w:color w:val="000000"/>
              </w:rPr>
              <w:t>- нарушение Заемщиком и (или) залогодателем, предоставившим обеспечение исполнения обязательств Заемщика по Договору,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AC0128" w:rsidRPr="0065563A" w:rsidRDefault="00AC0128" w:rsidP="00AC0128">
            <w:pPr>
              <w:jc w:val="both"/>
              <w:rPr>
                <w:color w:val="000000"/>
              </w:rPr>
            </w:pPr>
            <w:r w:rsidRPr="0065563A">
              <w:rPr>
                <w:color w:val="000000"/>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rsidR="00AC0128" w:rsidRPr="0065563A" w:rsidRDefault="00AC0128" w:rsidP="00AC0128">
            <w:pPr>
              <w:jc w:val="both"/>
            </w:pPr>
            <w:r w:rsidRPr="0065563A">
              <w:t>- в иных случаях, предусмотренных Договором.</w:t>
            </w:r>
          </w:p>
          <w:p w:rsidR="008F7313" w:rsidRPr="0065563A" w:rsidRDefault="00AC0128" w:rsidP="00AC0128">
            <w:pPr>
              <w:jc w:val="both"/>
              <w:rPr>
                <w:iCs/>
              </w:rPr>
            </w:pPr>
            <w:r w:rsidRPr="0065563A">
              <w:rPr>
                <w:iCs/>
              </w:rPr>
              <w:t xml:space="preserve">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Договором,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w:t>
            </w:r>
            <w:r w:rsidRPr="0065563A">
              <w:rPr>
                <w:iCs/>
              </w:rPr>
              <w:lastRenderedPageBreak/>
              <w:t>ставке вознаграждения, Банк вправе требовать досрочного расторжения Договора и возврата ранее выданного Кредита, Заемщик обязан в таком случае досрочно погасить Задолженность по Договору;</w:t>
            </w:r>
          </w:p>
        </w:tc>
      </w:tr>
      <w:tr w:rsidR="008F7313" w:rsidRPr="0065563A" w:rsidTr="0063706F">
        <w:tc>
          <w:tcPr>
            <w:tcW w:w="4531" w:type="dxa"/>
          </w:tcPr>
          <w:p w:rsidR="008F7313" w:rsidRPr="0065563A" w:rsidRDefault="00AC0128" w:rsidP="00AC0128">
            <w:pPr>
              <w:jc w:val="both"/>
              <w:rPr>
                <w:lang w:val="kk-KZ"/>
              </w:rPr>
            </w:pPr>
            <w:r w:rsidRPr="0065563A">
              <w:rPr>
                <w:lang w:val="kk-KZ"/>
              </w:rPr>
              <w:lastRenderedPageBreak/>
              <w:t>3.2.6. Жалпы талаптардың 3.3.3. тармағында қарастырылған тәртіпте жіберілген хабардан туындайтын талаптар қанағаттандырылмаған кезде, Заемшының Шартта көзделген міндеттемелерін орындамаған немесе тиісті түрде орындамаған кезде қабылданатын шараларды қолдануға;</w:t>
            </w:r>
          </w:p>
        </w:tc>
        <w:tc>
          <w:tcPr>
            <w:tcW w:w="4673" w:type="dxa"/>
          </w:tcPr>
          <w:p w:rsidR="008F7313" w:rsidRPr="0065563A" w:rsidRDefault="00AC0128" w:rsidP="00AC0128">
            <w:pPr>
              <w:jc w:val="both"/>
            </w:pPr>
            <w:r w:rsidRPr="0065563A">
              <w:rPr>
                <w:iCs/>
              </w:rPr>
              <w:t>3.2.6. п</w:t>
            </w:r>
            <w:r w:rsidRPr="0065563A">
              <w:t xml:space="preserve">ри неудовлетворении требований, вытекающих из уведомления, направленного в порядке, предусмотренном в пункте 3.3.3. Общих условий, применить меры, предпринимаемые при неисполнении или ненадлежащем исполнении Заемщиком обязательств, предусмотренных </w:t>
            </w:r>
            <w:r w:rsidRPr="0065563A">
              <w:rPr>
                <w:color w:val="000000" w:themeColor="text1"/>
              </w:rPr>
              <w:t>Договором</w:t>
            </w:r>
            <w:r w:rsidRPr="0065563A">
              <w:t>;</w:t>
            </w:r>
          </w:p>
        </w:tc>
      </w:tr>
      <w:tr w:rsidR="008F7313" w:rsidRPr="0065563A" w:rsidTr="0063706F">
        <w:tc>
          <w:tcPr>
            <w:tcW w:w="4531" w:type="dxa"/>
          </w:tcPr>
          <w:p w:rsidR="008F7313" w:rsidRPr="0065563A" w:rsidRDefault="00280C44" w:rsidP="00280C44">
            <w:pPr>
              <w:jc w:val="both"/>
              <w:rPr>
                <w:iCs/>
                <w:lang w:val="kk-KZ"/>
              </w:rPr>
            </w:pPr>
            <w:r w:rsidRPr="0065563A">
              <w:rPr>
                <w:lang w:val="kk-KZ"/>
              </w:rPr>
              <w:t>3.2.7. Заемшы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берілсін;</w:t>
            </w:r>
          </w:p>
        </w:tc>
        <w:tc>
          <w:tcPr>
            <w:tcW w:w="4673" w:type="dxa"/>
          </w:tcPr>
          <w:p w:rsidR="00280C44" w:rsidRPr="0065563A" w:rsidRDefault="00280C44" w:rsidP="00280C44">
            <w:pPr>
              <w:jc w:val="both"/>
              <w:rPr>
                <w:iCs/>
              </w:rPr>
            </w:pPr>
            <w:r w:rsidRPr="0065563A">
              <w:rPr>
                <w:iCs/>
              </w:rPr>
              <w:t>3.2.7. при допущении Заемщиком просрочки исполнения обязательств по Договору, передать задолженность на досудебное взыскание и урегулирование коллекторскому агентству;</w:t>
            </w:r>
          </w:p>
          <w:p w:rsidR="008F7313" w:rsidRPr="0065563A" w:rsidRDefault="008F7313" w:rsidP="001D0013">
            <w:pPr>
              <w:jc w:val="right"/>
            </w:pPr>
          </w:p>
        </w:tc>
      </w:tr>
      <w:tr w:rsidR="008F7313" w:rsidRPr="0065563A" w:rsidTr="0063706F">
        <w:tc>
          <w:tcPr>
            <w:tcW w:w="4531" w:type="dxa"/>
          </w:tcPr>
          <w:p w:rsidR="008F7313" w:rsidRPr="0065563A" w:rsidRDefault="00B71C28" w:rsidP="00B71C28">
            <w:pPr>
              <w:jc w:val="both"/>
              <w:rPr>
                <w:iCs/>
                <w:lang w:val="kk-KZ"/>
              </w:rPr>
            </w:pPr>
            <w:r w:rsidRPr="0065563A">
              <w:rPr>
                <w:lang w:val="kk-KZ"/>
              </w:rPr>
              <w:t>3.2.8. Мерзімі өткен берешек туындаған кезде Кредит бойынша сыйақының есептелуін бір жақты тәртіпте уақытша тоқтата тұру;</w:t>
            </w:r>
          </w:p>
        </w:tc>
        <w:tc>
          <w:tcPr>
            <w:tcW w:w="4673" w:type="dxa"/>
          </w:tcPr>
          <w:p w:rsidR="008F7313" w:rsidRPr="0065563A" w:rsidRDefault="00B71C28" w:rsidP="00B71C28">
            <w:pPr>
              <w:jc w:val="both"/>
              <w:rPr>
                <w:iCs/>
              </w:rPr>
            </w:pPr>
            <w:r w:rsidRPr="0065563A">
              <w:rPr>
                <w:iCs/>
              </w:rPr>
              <w:t>3.2.8. в одностороннем порядке приостановить начисление вознаграждения по Кредиту при образовании просроченной задолженности;</w:t>
            </w:r>
          </w:p>
        </w:tc>
      </w:tr>
      <w:tr w:rsidR="008F7313" w:rsidRPr="0065563A" w:rsidTr="0063706F">
        <w:tc>
          <w:tcPr>
            <w:tcW w:w="4531" w:type="dxa"/>
          </w:tcPr>
          <w:p w:rsidR="008F7313" w:rsidRPr="0065563A" w:rsidRDefault="008320A0" w:rsidP="008320A0">
            <w:pPr>
              <w:jc w:val="both"/>
              <w:rPr>
                <w:iCs/>
                <w:lang w:val="kk-KZ"/>
              </w:rPr>
            </w:pPr>
            <w:r w:rsidRPr="0065563A">
              <w:rPr>
                <w:lang w:val="kk-KZ"/>
              </w:rPr>
              <w:t>3.2.9. Қосылу туралы өтініште көзделген сыйақы мөлшерлемесі бойынша Кредит бойынша сыйақының есептелуін қалпына келтіру туралы шешімді бір жақты тәртіпте қабылдау;</w:t>
            </w:r>
          </w:p>
        </w:tc>
        <w:tc>
          <w:tcPr>
            <w:tcW w:w="4673" w:type="dxa"/>
          </w:tcPr>
          <w:p w:rsidR="008F7313" w:rsidRPr="0065563A" w:rsidRDefault="008320A0" w:rsidP="008320A0">
            <w:pPr>
              <w:jc w:val="both"/>
              <w:rPr>
                <w:iCs/>
              </w:rPr>
            </w:pPr>
            <w:r w:rsidRPr="0065563A">
              <w:rPr>
                <w:iCs/>
              </w:rPr>
              <w:t>3.2.9. в одностороннем порядке принять решение о восстановлении начисления вознаграждения по Кредиту по ставке вознаграждения, предусмотренной Заявлением о присоединении;</w:t>
            </w:r>
          </w:p>
        </w:tc>
      </w:tr>
      <w:tr w:rsidR="008F7313" w:rsidRPr="0065563A" w:rsidTr="0063706F">
        <w:tc>
          <w:tcPr>
            <w:tcW w:w="4531" w:type="dxa"/>
          </w:tcPr>
          <w:p w:rsidR="008F7313" w:rsidRPr="0065563A" w:rsidRDefault="00AA295A" w:rsidP="00AA295A">
            <w:pPr>
              <w:jc w:val="both"/>
              <w:rPr>
                <w:color w:val="000000"/>
                <w:lang w:val="kk-KZ"/>
              </w:rPr>
            </w:pPr>
            <w:r w:rsidRPr="0065563A">
              <w:rPr>
                <w:color w:val="000000"/>
                <w:lang w:val="kk-KZ"/>
              </w:rPr>
              <w:t>3.2.10. Кредиттің мақсатқа сай пайдаланылуын, кепілге салынған мүліктің жағдайын және Заемшының міндеттемелерінің орындауын тексеруге. Бұл жағдайда, Банк Заемшыдан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tc>
        <w:tc>
          <w:tcPr>
            <w:tcW w:w="4673" w:type="dxa"/>
          </w:tcPr>
          <w:p w:rsidR="008F7313" w:rsidRPr="0065563A" w:rsidRDefault="00AA295A" w:rsidP="00AA295A">
            <w:pPr>
              <w:jc w:val="both"/>
              <w:rPr>
                <w:color w:val="000000"/>
                <w:lang w:eastAsia="en-US"/>
              </w:rPr>
            </w:pPr>
            <w:r w:rsidRPr="0065563A">
              <w:rPr>
                <w:color w:val="000000"/>
                <w:lang w:eastAsia="en-US"/>
              </w:rPr>
              <w:t>3.2.10. проводить проверки целевого использования Кредита,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tc>
      </w:tr>
      <w:tr w:rsidR="008F7313" w:rsidRPr="0065563A" w:rsidTr="0063706F">
        <w:tc>
          <w:tcPr>
            <w:tcW w:w="4531" w:type="dxa"/>
          </w:tcPr>
          <w:p w:rsidR="008F7313" w:rsidRPr="0065563A" w:rsidRDefault="002958C3" w:rsidP="002958C3">
            <w:pPr>
              <w:tabs>
                <w:tab w:val="left" w:pos="4678"/>
              </w:tabs>
              <w:jc w:val="both"/>
              <w:rPr>
                <w:color w:val="000000"/>
                <w:lang w:val="kk-KZ"/>
              </w:rPr>
            </w:pPr>
            <w:r w:rsidRPr="0065563A">
              <w:rPr>
                <w:lang w:val="kk-KZ"/>
              </w:rPr>
              <w:t xml:space="preserve">3.2.11. Қосылу туралы өтінішті жасаған соң, Қолданыстағы заңнамада өзгертулер орын алса, және/немесе кредиттеу бойынша Банк саясатында және/немесе процедураларында өзгерістер орын алса, және/немесе Банк үшін  Кредитті беру және қызмет көрсету қабілетіне және/немесе мүмкіндігіне жағымсыз ықпал ететін оқиғалар орын алса </w:t>
            </w:r>
            <w:r w:rsidRPr="0065563A">
              <w:rPr>
                <w:lang w:val="kk-KZ"/>
              </w:rPr>
              <w:lastRenderedPageBreak/>
              <w:t>(өзгерістер, олардың нәтижесінде Банктің Кредитке әрі қарай қызмет көрсетуі мүмкінсіз болады 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мөлшерлемесінің, валюталар бағамының, инфляция, девальвация көрсеткіштерінің өзгерісі), - Шарт талаптарын өзгертуге бастама жасау.</w:t>
            </w:r>
            <w:r w:rsidRPr="0065563A">
              <w:rPr>
                <w:color w:val="000000"/>
                <w:lang w:val="kk-KZ"/>
              </w:rPr>
              <w:t xml:space="preserve"> Бұл жағдайда, Банк Кредит беру туралы өзінің міндеттемелерін орындамағаны үшін жауапкершілік көтермейді, ал Заемшы Банкке Шарттың және/немесе ұсынылған Кредит талаптарын тиісті түрде өзгертетін қосымша келісім жаса</w:t>
            </w:r>
            <w:r w:rsidR="001319C9">
              <w:rPr>
                <w:color w:val="000000"/>
                <w:lang w:val="kk-KZ"/>
              </w:rPr>
              <w:t>удан негізсіз бас тарта алмайды;</w:t>
            </w:r>
          </w:p>
        </w:tc>
        <w:tc>
          <w:tcPr>
            <w:tcW w:w="4673" w:type="dxa"/>
          </w:tcPr>
          <w:p w:rsidR="002958C3" w:rsidRPr="0065563A" w:rsidRDefault="002958C3" w:rsidP="002958C3">
            <w:pPr>
              <w:tabs>
                <w:tab w:val="left" w:pos="4678"/>
              </w:tabs>
              <w:jc w:val="both"/>
              <w:rPr>
                <w:color w:val="000000"/>
                <w:lang w:eastAsia="en-US"/>
              </w:rPr>
            </w:pPr>
            <w:r w:rsidRPr="0065563A">
              <w:rPr>
                <w:color w:val="000000"/>
                <w:lang w:eastAsia="en-US"/>
              </w:rPr>
              <w:lastRenderedPageBreak/>
              <w:t xml:space="preserve">3.2.11. в случае, если после заключения Заявления о присоединении,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w:t>
            </w:r>
            <w:r w:rsidRPr="0065563A">
              <w:rPr>
                <w:lang w:eastAsia="en-US"/>
              </w:rPr>
              <w:lastRenderedPageBreak/>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65563A">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изменения базовой ставки, курсов валют, показателей инфляции, девальвации), - инициировать изменение условий Договора. При этом, Банк не несет ответственности за неисполнение своих обязательств по предоставлению Кредита, а Заемщик не может необоснованно отказать Банку в заключении дополнительного соглашения, соответственно изменяющего условия Договора и/или условия предоставленного Кредита;</w:t>
            </w:r>
          </w:p>
          <w:p w:rsidR="008F7313" w:rsidRPr="0065563A" w:rsidRDefault="008F7313" w:rsidP="001D0013">
            <w:pPr>
              <w:jc w:val="right"/>
            </w:pPr>
          </w:p>
        </w:tc>
      </w:tr>
      <w:tr w:rsidR="008F7313" w:rsidRPr="0065563A" w:rsidTr="0063706F">
        <w:tc>
          <w:tcPr>
            <w:tcW w:w="4531" w:type="dxa"/>
          </w:tcPr>
          <w:p w:rsidR="002958C3" w:rsidRPr="0065563A" w:rsidRDefault="002958C3" w:rsidP="002958C3">
            <w:pPr>
              <w:jc w:val="both"/>
              <w:rPr>
                <w:color w:val="000000"/>
                <w:lang w:val="kk-KZ"/>
              </w:rPr>
            </w:pPr>
            <w:r w:rsidRPr="0065563A">
              <w:rPr>
                <w:lang w:val="kk-KZ"/>
              </w:rPr>
              <w:lastRenderedPageBreak/>
              <w:t>3.2.12. Өз қалауы бойынша, Заемшыдан келесілерді талап етуге:</w:t>
            </w:r>
          </w:p>
          <w:p w:rsidR="002958C3" w:rsidRPr="0065563A" w:rsidRDefault="002958C3" w:rsidP="002958C3">
            <w:pPr>
              <w:jc w:val="both"/>
              <w:rPr>
                <w:color w:val="000000"/>
                <w:lang w:val="kk-KZ"/>
              </w:rPr>
            </w:pPr>
            <w:r w:rsidRPr="0065563A">
              <w:rPr>
                <w:color w:val="000000"/>
                <w:lang w:val="kk-KZ"/>
              </w:rPr>
              <w:t>- Талап бұзу оқиғасы орын алған жағдайда, Шарт бойынша Заемшының Банк алдындағы міндеттемелеріне қамтамасыз етуді ұсынуға;</w:t>
            </w:r>
          </w:p>
          <w:p w:rsidR="002958C3" w:rsidRPr="0065563A" w:rsidRDefault="002958C3" w:rsidP="002958C3">
            <w:pPr>
              <w:jc w:val="both"/>
              <w:rPr>
                <w:color w:val="000000"/>
                <w:lang w:val="kk-KZ"/>
              </w:rPr>
            </w:pPr>
            <w:r w:rsidRPr="0065563A">
              <w:rPr>
                <w:color w:val="000000"/>
                <w:lang w:val="kk-KZ"/>
              </w:rPr>
              <w:t>- қамтамасыз ету құны төмендеген жағдайда (себебіне қарамастан) – 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Заемшы қамтамасыз етуге тәуелсіз бағалаушы арқылы қамтамасыз етудің құнын нақтылау үшін өз есебінен қайта бағалау жүргізуге құқылы;</w:t>
            </w:r>
          </w:p>
          <w:p w:rsidR="008F7313" w:rsidRPr="0065563A" w:rsidRDefault="002958C3" w:rsidP="002958C3">
            <w:pPr>
              <w:jc w:val="both"/>
              <w:rPr>
                <w:color w:val="000000"/>
                <w:lang w:val="kk-KZ"/>
              </w:rPr>
            </w:pPr>
            <w:r w:rsidRPr="0065563A">
              <w:rPr>
                <w:color w:val="000000"/>
                <w:lang w:val="kk-KZ"/>
              </w:rPr>
              <w:t>- Заемшы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tc>
        <w:tc>
          <w:tcPr>
            <w:tcW w:w="4673" w:type="dxa"/>
          </w:tcPr>
          <w:p w:rsidR="002958C3" w:rsidRPr="0065563A" w:rsidRDefault="002958C3" w:rsidP="002958C3">
            <w:pPr>
              <w:jc w:val="both"/>
              <w:rPr>
                <w:color w:val="000000"/>
                <w:lang w:eastAsia="en-US"/>
              </w:rPr>
            </w:pPr>
            <w:r w:rsidRPr="0065563A">
              <w:t>3.2.12. п</w:t>
            </w:r>
            <w:r w:rsidRPr="0065563A">
              <w:rPr>
                <w:color w:val="000000"/>
                <w:lang w:eastAsia="en-US"/>
              </w:rPr>
              <w:t>о своему усмотрению, потребовать от Заемщика:</w:t>
            </w:r>
          </w:p>
          <w:p w:rsidR="002958C3" w:rsidRPr="0065563A" w:rsidRDefault="002958C3" w:rsidP="002958C3">
            <w:pPr>
              <w:jc w:val="both"/>
              <w:rPr>
                <w:color w:val="000000"/>
                <w:lang w:eastAsia="en-US"/>
              </w:rPr>
            </w:pPr>
            <w:r w:rsidRPr="0065563A">
              <w:rPr>
                <w:color w:val="000000"/>
                <w:lang w:eastAsia="en-US"/>
              </w:rPr>
              <w:t>- при наступлении События нарушения предоставить обеспечение исполнения Заемщиком его обязательств перед Банком по Договору;</w:t>
            </w:r>
          </w:p>
          <w:p w:rsidR="002958C3" w:rsidRPr="0065563A" w:rsidRDefault="002958C3" w:rsidP="002958C3">
            <w:pPr>
              <w:jc w:val="both"/>
              <w:rPr>
                <w:color w:val="000000"/>
                <w:lang w:eastAsia="en-US"/>
              </w:rPr>
            </w:pPr>
            <w:r w:rsidRPr="0065563A">
              <w:rPr>
                <w:color w:val="000000"/>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8F7313" w:rsidRPr="0065563A" w:rsidRDefault="002958C3" w:rsidP="002958C3">
            <w:pPr>
              <w:jc w:val="both"/>
              <w:rPr>
                <w:color w:val="000000"/>
                <w:lang w:eastAsia="en-US"/>
              </w:rPr>
            </w:pPr>
            <w:r w:rsidRPr="0065563A">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tc>
      </w:tr>
      <w:tr w:rsidR="008F7313" w:rsidRPr="0065563A" w:rsidTr="0063706F">
        <w:tc>
          <w:tcPr>
            <w:tcW w:w="4531" w:type="dxa"/>
          </w:tcPr>
          <w:p w:rsidR="008F7313" w:rsidRPr="0065563A" w:rsidRDefault="002958C3" w:rsidP="002958C3">
            <w:pPr>
              <w:jc w:val="both"/>
              <w:rPr>
                <w:color w:val="000000"/>
                <w:lang w:val="kk-KZ"/>
              </w:rPr>
            </w:pPr>
            <w:r w:rsidRPr="0065563A">
              <w:rPr>
                <w:color w:val="000000"/>
                <w:lang w:val="kk-KZ"/>
              </w:rPr>
              <w:t xml:space="preserve">3.2.13. Тиісті растайтын құжаттар болған жағдайда, Банктің Заемшының Қосылу туралы өтініш бойынша қаржылық </w:t>
            </w:r>
            <w:r w:rsidRPr="0065563A">
              <w:rPr>
                <w:color w:val="000000"/>
                <w:lang w:val="kk-KZ"/>
              </w:rPr>
              <w:lastRenderedPageBreak/>
              <w:t>міндеттемелерін және/немесе Қосылу туралы өтінішке,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Заемшының Шоттарын, сондай-ақ басқа банктерде және/немесе қаржы мекемелерінде ашылған банктік шоттарын тікелей дебеттеу арқылы тиесілі ақшаны өндіріп алуға құқылы;</w:t>
            </w:r>
          </w:p>
        </w:tc>
        <w:tc>
          <w:tcPr>
            <w:tcW w:w="4673" w:type="dxa"/>
          </w:tcPr>
          <w:p w:rsidR="008F7313" w:rsidRPr="0065563A" w:rsidRDefault="002958C3" w:rsidP="002958C3">
            <w:pPr>
              <w:jc w:val="both"/>
              <w:rPr>
                <w:color w:val="000000"/>
                <w:lang w:eastAsia="en-US"/>
              </w:rPr>
            </w:pPr>
            <w:r w:rsidRPr="0065563A">
              <w:rPr>
                <w:color w:val="000000"/>
                <w:lang w:eastAsia="en-US"/>
              </w:rPr>
              <w:lastRenderedPageBreak/>
              <w:t xml:space="preserve">3.2.13. получить возмещение, в том числе путем списания причитающихся денег путем прямого дебетования Счетов </w:t>
            </w:r>
            <w:r w:rsidRPr="0065563A">
              <w:rPr>
                <w:color w:val="000000"/>
                <w:lang w:eastAsia="en-US"/>
              </w:rPr>
              <w:lastRenderedPageBreak/>
              <w:t>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Договору, а также обязательств по предоставлению обеспечения и/или сохранности предоставленного обеспечения и/или иных относящихся к Договору обязательств, при наличии соответствующих подтверждающих документов;</w:t>
            </w:r>
          </w:p>
        </w:tc>
      </w:tr>
      <w:tr w:rsidR="00B05079" w:rsidRPr="0065563A" w:rsidTr="0063706F">
        <w:tc>
          <w:tcPr>
            <w:tcW w:w="4531" w:type="dxa"/>
          </w:tcPr>
          <w:p w:rsidR="00B05079" w:rsidRPr="0065563A" w:rsidRDefault="008F7313" w:rsidP="008F7313">
            <w:pPr>
              <w:jc w:val="both"/>
              <w:rPr>
                <w:b/>
              </w:rPr>
            </w:pPr>
            <w:r w:rsidRPr="0065563A">
              <w:rPr>
                <w:color w:val="000000"/>
                <w:lang w:val="kk-KZ"/>
              </w:rPr>
              <w:lastRenderedPageBreak/>
              <w:t>3.2.14. Келісім талаптарына сәйкес өзге құқықтар.</w:t>
            </w:r>
          </w:p>
        </w:tc>
        <w:tc>
          <w:tcPr>
            <w:tcW w:w="4673" w:type="dxa"/>
          </w:tcPr>
          <w:p w:rsidR="002958C3" w:rsidRPr="0065563A" w:rsidRDefault="002958C3" w:rsidP="002958C3">
            <w:pPr>
              <w:jc w:val="both"/>
              <w:rPr>
                <w:color w:val="000000"/>
              </w:rPr>
            </w:pPr>
            <w:r w:rsidRPr="0065563A">
              <w:rPr>
                <w:color w:val="000000"/>
              </w:rPr>
              <w:t>3.2.14. иметь иные права в соответствии с условиями Договора.</w:t>
            </w:r>
          </w:p>
          <w:p w:rsidR="00B05079" w:rsidRPr="0065563A" w:rsidRDefault="00B05079" w:rsidP="001D0013">
            <w:pPr>
              <w:jc w:val="right"/>
            </w:pPr>
          </w:p>
        </w:tc>
      </w:tr>
      <w:tr w:rsidR="00B05079" w:rsidRPr="0065563A" w:rsidTr="0063706F">
        <w:tc>
          <w:tcPr>
            <w:tcW w:w="4531" w:type="dxa"/>
          </w:tcPr>
          <w:p w:rsidR="00B05079" w:rsidRPr="0065563A" w:rsidRDefault="006339EF" w:rsidP="006339EF">
            <w:pPr>
              <w:jc w:val="both"/>
              <w:rPr>
                <w:spacing w:val="6"/>
                <w:lang w:val="kk-KZ"/>
              </w:rPr>
            </w:pPr>
            <w:r w:rsidRPr="0065563A">
              <w:rPr>
                <w:b/>
                <w:color w:val="000000"/>
                <w:lang w:val="kk-KZ"/>
              </w:rPr>
              <w:t>3.3. Банк келесілерге міндетті:</w:t>
            </w:r>
          </w:p>
        </w:tc>
        <w:tc>
          <w:tcPr>
            <w:tcW w:w="4673" w:type="dxa"/>
          </w:tcPr>
          <w:p w:rsidR="00B05079" w:rsidRPr="0065563A" w:rsidRDefault="006339EF" w:rsidP="006339EF">
            <w:pPr>
              <w:jc w:val="both"/>
              <w:rPr>
                <w:spacing w:val="6"/>
              </w:rPr>
            </w:pPr>
            <w:r w:rsidRPr="0065563A">
              <w:rPr>
                <w:b/>
                <w:color w:val="000000"/>
              </w:rPr>
              <w:t>3.3. Банк обязан:</w:t>
            </w:r>
          </w:p>
        </w:tc>
      </w:tr>
      <w:tr w:rsidR="00B05079" w:rsidRPr="0065563A" w:rsidTr="0063706F">
        <w:tc>
          <w:tcPr>
            <w:tcW w:w="4531" w:type="dxa"/>
          </w:tcPr>
          <w:p w:rsidR="00B05079" w:rsidRPr="0065563A" w:rsidRDefault="006339EF" w:rsidP="006339EF">
            <w:pPr>
              <w:jc w:val="both"/>
              <w:rPr>
                <w:lang w:val="kk-KZ"/>
              </w:rPr>
            </w:pPr>
            <w:r w:rsidRPr="0065563A">
              <w:rPr>
                <w:lang w:val="kk-KZ"/>
              </w:rPr>
              <w:t>3.3.1. Заемшының өтініші бойынша Қосылу туралы өтініш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ұсынуға;</w:t>
            </w:r>
          </w:p>
        </w:tc>
        <w:tc>
          <w:tcPr>
            <w:tcW w:w="4673" w:type="dxa"/>
          </w:tcPr>
          <w:p w:rsidR="00B05079" w:rsidRPr="0065563A" w:rsidRDefault="006339EF" w:rsidP="006339EF">
            <w:pPr>
              <w:jc w:val="both"/>
            </w:pPr>
            <w:r w:rsidRPr="0065563A">
              <w:rPr>
                <w:color w:val="000000"/>
              </w:rPr>
              <w:t>3.3.1. п</w:t>
            </w:r>
            <w:r w:rsidRPr="0065563A">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другие виды штрафных санкций, а также другие подлежащие уплате суммы с указанием просроченных платежей) поступающих денег в счет погашения Задолженности по Заявлению о присоединении</w:t>
            </w:r>
            <w:r w:rsidRPr="0065563A">
              <w:rPr>
                <w:color w:val="000000"/>
              </w:rPr>
              <w:t>;</w:t>
            </w:r>
          </w:p>
        </w:tc>
      </w:tr>
      <w:tr w:rsidR="00B05079" w:rsidRPr="0065563A" w:rsidTr="0063706F">
        <w:tc>
          <w:tcPr>
            <w:tcW w:w="4531" w:type="dxa"/>
          </w:tcPr>
          <w:p w:rsidR="00B05079" w:rsidRPr="0065563A" w:rsidRDefault="006339EF" w:rsidP="006339EF">
            <w:pPr>
              <w:jc w:val="both"/>
              <w:rPr>
                <w:lang w:val="kk-KZ"/>
              </w:rPr>
            </w:pPr>
            <w:r w:rsidRPr="0065563A">
              <w:rPr>
                <w:lang w:val="kk-KZ"/>
              </w:rPr>
              <w:t xml:space="preserve">3.3.2. Шарт бойынша берілген Кредитті Банкке мерзімінен бұрын жартылай немесе толық қайтару туралы өтініш негізінде </w:t>
            </w:r>
            <w:r w:rsidRPr="0065563A">
              <w:t xml:space="preserve">– </w:t>
            </w:r>
            <w:r w:rsidRPr="0065563A">
              <w:rPr>
                <w:lang w:val="kk-KZ"/>
              </w:rPr>
              <w:t>төленуі тиісті сома мөлшері туралы ақпаратты, Негізгі борышға, сыйақыға, комиссияларға, тұрақсыздық айыбы мен басқа да сомаларға бөлінген, мерзімі өткен төлемдер көрсетілген түрде 3 (Үш) Жұмыс күнінен аспайтын мерзімде, айына бір рет көп емес жиілікпен ақысыз жазбаша түрде ұсынуға;</w:t>
            </w:r>
          </w:p>
        </w:tc>
        <w:tc>
          <w:tcPr>
            <w:tcW w:w="4673" w:type="dxa"/>
          </w:tcPr>
          <w:p w:rsidR="006339EF" w:rsidRPr="0065563A" w:rsidRDefault="006339EF" w:rsidP="006339EF">
            <w:pPr>
              <w:jc w:val="both"/>
            </w:pPr>
            <w:r w:rsidRPr="0065563A">
              <w:rPr>
                <w:color w:val="000000"/>
              </w:rPr>
              <w:t>3.3.2. п</w:t>
            </w:r>
            <w:r w:rsidRPr="0065563A">
              <w:t>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B05079" w:rsidRPr="0065563A" w:rsidRDefault="00B05079" w:rsidP="001D0013">
            <w:pPr>
              <w:jc w:val="right"/>
            </w:pPr>
          </w:p>
        </w:tc>
      </w:tr>
      <w:tr w:rsidR="00B05079" w:rsidRPr="0065563A" w:rsidTr="0063706F">
        <w:tc>
          <w:tcPr>
            <w:tcW w:w="4531" w:type="dxa"/>
          </w:tcPr>
          <w:p w:rsidR="006339EF" w:rsidRPr="0065563A" w:rsidRDefault="006339EF" w:rsidP="006339EF">
            <w:pPr>
              <w:jc w:val="both"/>
              <w:rPr>
                <w:lang w:val="kk-KZ"/>
              </w:rPr>
            </w:pPr>
            <w:r w:rsidRPr="0065563A">
              <w:rPr>
                <w:lang w:val="kk-KZ"/>
              </w:rPr>
              <w:t>3.3.3. міндеттемені орындау мерзімін өткізіп алған жағдайда, бірақ ол басталған күннен бастап күнтізбелік 10 (Он) күннен кешіктірмей кез келген Байланыс арналары, сондай-ақ ақпараттандыру объектілері арқылы Заемшыны мыналар туралы хабардар етуге:</w:t>
            </w:r>
          </w:p>
          <w:p w:rsidR="006339EF" w:rsidRPr="0065563A" w:rsidRDefault="006339EF" w:rsidP="006339EF">
            <w:pPr>
              <w:jc w:val="both"/>
              <w:rPr>
                <w:lang w:val="kk-KZ"/>
              </w:rPr>
            </w:pPr>
            <w:r w:rsidRPr="0065563A">
              <w:rPr>
                <w:rStyle w:val="s0"/>
                <w:lang w:val="kk-KZ"/>
              </w:rPr>
              <w:t xml:space="preserve">1) хабарламада көрсетілген күнгі жағдай бойынша мерзімі өткен берешек мөлшерін көрсете отырып, Шарт бойынша міндеттемелердің орындалу </w:t>
            </w:r>
            <w:r w:rsidRPr="0065563A">
              <w:rPr>
                <w:rStyle w:val="s0"/>
                <w:lang w:val="kk-KZ"/>
              </w:rPr>
              <w:lastRenderedPageBreak/>
              <w:t>мерзімін кешіктіргені және Қосылу туралы өтінішке сәйкес төлемдерді енгізу қажеттілігі</w:t>
            </w:r>
            <w:r w:rsidRPr="0065563A">
              <w:rPr>
                <w:lang w:val="kk-KZ"/>
              </w:rPr>
              <w:t xml:space="preserve"> туралы. Егер көрсетілген хабарламада мерзім белгіленбесе, хабарлама алынған күннен бастап 5 (Бес) Жұмыс күні ішінде;</w:t>
            </w:r>
          </w:p>
          <w:p w:rsidR="006339EF" w:rsidRPr="0065563A" w:rsidRDefault="006339EF" w:rsidP="006339EF">
            <w:pPr>
              <w:jc w:val="both"/>
              <w:rPr>
                <w:lang w:val="kk-KZ"/>
              </w:rPr>
            </w:pPr>
            <w:r w:rsidRPr="0065563A">
              <w:rPr>
                <w:lang w:val="kk-KZ"/>
              </w:rPr>
              <w:t>2) Заемшы-жеке кәсіпкердің Банкке жүгіну құқығы;</w:t>
            </w:r>
          </w:p>
          <w:p w:rsidR="006339EF" w:rsidRPr="0065563A" w:rsidRDefault="006339EF" w:rsidP="006339EF">
            <w:pPr>
              <w:jc w:val="both"/>
              <w:rPr>
                <w:lang w:val="kk-KZ"/>
              </w:rPr>
            </w:pPr>
            <w:r w:rsidRPr="0065563A">
              <w:rPr>
                <w:lang w:val="kk-KZ"/>
              </w:rPr>
              <w:t>3) Заемшының Шарт бойынша өз міндеттемелерін орындамауының салдары.</w:t>
            </w:r>
          </w:p>
          <w:p w:rsidR="006339EF" w:rsidRPr="0065563A" w:rsidRDefault="006339EF" w:rsidP="006339EF">
            <w:pPr>
              <w:pStyle w:val="pj"/>
              <w:ind w:firstLine="0"/>
              <w:rPr>
                <w:rStyle w:val="s0"/>
                <w:lang w:val="kk-KZ"/>
              </w:rPr>
            </w:pPr>
            <w:r w:rsidRPr="0065563A">
              <w:rPr>
                <w:rStyle w:val="s0"/>
                <w:lang w:val="kk-KZ"/>
              </w:rPr>
              <w:t>Хабарлама, егер ол Заемшыға келесідей жіберілсе, жеткізілді деп есептеледі:</w:t>
            </w:r>
          </w:p>
          <w:p w:rsidR="006339EF" w:rsidRPr="0065563A" w:rsidRDefault="006339EF" w:rsidP="006339EF">
            <w:pPr>
              <w:pStyle w:val="pj"/>
              <w:ind w:firstLine="0"/>
              <w:rPr>
                <w:lang w:val="kk-KZ"/>
              </w:rPr>
            </w:pPr>
            <w:r w:rsidRPr="0065563A">
              <w:rPr>
                <w:rStyle w:val="s0"/>
                <w:lang w:val="kk-KZ"/>
              </w:rPr>
              <w:t>- Қосылу туралы өтініште көрсетілген электрондық пошта мекенжайына;</w:t>
            </w:r>
          </w:p>
          <w:p w:rsidR="006339EF" w:rsidRPr="0065563A" w:rsidRDefault="006339EF" w:rsidP="006339EF">
            <w:pPr>
              <w:pStyle w:val="pj"/>
              <w:ind w:firstLine="0"/>
              <w:rPr>
                <w:rStyle w:val="s0"/>
                <w:lang w:val="kk-KZ"/>
              </w:rPr>
            </w:pPr>
            <w:r w:rsidRPr="0065563A">
              <w:rPr>
                <w:rStyle w:val="s0"/>
                <w:lang w:val="kk-KZ"/>
              </w:rPr>
              <w:t>- Қосылу туралы өтініште көрсетілген тұрғылықты жері (мекенжайы) бойынша, оның табыс етілгені туралы хабарламасы бар тапсырыс хатпен жіберілген болса, оның ішінде көрсетілген мекенжай бойынша тұратын Заемшының кәмелетке толған отбасы мүшелерінің бірі алған болса;</w:t>
            </w:r>
          </w:p>
          <w:p w:rsidR="006339EF" w:rsidRPr="0065563A" w:rsidRDefault="006339EF" w:rsidP="006339EF">
            <w:pPr>
              <w:pStyle w:val="pj"/>
              <w:ind w:firstLine="0"/>
              <w:rPr>
                <w:lang w:val="kk-KZ"/>
              </w:rPr>
            </w:pPr>
            <w:r w:rsidRPr="0065563A">
              <w:rPr>
                <w:rStyle w:val="s0"/>
                <w:lang w:val="kk-KZ"/>
              </w:rPr>
              <w:t>- Заемшының хабарлама алғанын тіркеуді қамтамасыз ететін өзге де байланыс арналарын пайдалану арқылы.</w:t>
            </w:r>
          </w:p>
          <w:p w:rsidR="00B05079" w:rsidRPr="0065563A" w:rsidRDefault="006339EF" w:rsidP="006339EF">
            <w:pPr>
              <w:jc w:val="both"/>
              <w:rPr>
                <w:lang w:val="kk-KZ"/>
              </w:rPr>
            </w:pPr>
            <w:r w:rsidRPr="0065563A">
              <w:rPr>
                <w:lang w:val="kk-KZ"/>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w:t>
            </w:r>
            <w:r w:rsidR="00616F45">
              <w:rPr>
                <w:lang w:val="kk-KZ"/>
              </w:rPr>
              <w:t>рде жіберілген болып есептеледі;</w:t>
            </w:r>
          </w:p>
        </w:tc>
        <w:tc>
          <w:tcPr>
            <w:tcW w:w="4673" w:type="dxa"/>
          </w:tcPr>
          <w:p w:rsidR="006339EF" w:rsidRPr="0065563A" w:rsidRDefault="006339EF" w:rsidP="006339EF">
            <w:pPr>
              <w:jc w:val="both"/>
            </w:pPr>
            <w:r w:rsidRPr="0065563A">
              <w:lastRenderedPageBreak/>
              <w:t>3.3.3. при наличии просрочки исполнения обязательства, но не позднее 10 (Десяти) календарных дней с даты ее наступления уведомить Заемщика посредством любого из Каналов связи, а также через объекты информатизации:</w:t>
            </w:r>
          </w:p>
          <w:p w:rsidR="001319C9" w:rsidRDefault="001319C9" w:rsidP="006339EF">
            <w:pPr>
              <w:jc w:val="both"/>
            </w:pPr>
          </w:p>
          <w:p w:rsidR="006339EF" w:rsidRPr="0065563A" w:rsidRDefault="006339EF" w:rsidP="006339EF">
            <w:pPr>
              <w:jc w:val="both"/>
            </w:pPr>
            <w:r w:rsidRPr="0065563A">
              <w:t xml:space="preserve">1) </w:t>
            </w:r>
            <w:r w:rsidRPr="0065563A">
              <w:rPr>
                <w:rStyle w:val="s0"/>
              </w:rPr>
              <w:t xml:space="preserve">о возникновении просрочки по исполнению обязательства по Договору и </w:t>
            </w:r>
            <w:r w:rsidRPr="0065563A">
              <w:t xml:space="preserve">необходимости внесения платежей согласно Заявлению о присоединении с </w:t>
            </w:r>
            <w:r w:rsidRPr="0065563A">
              <w:lastRenderedPageBreak/>
              <w:t>указанием размера просроченной задолженности на дату, указанную в уведомлении. Если в указанном уведомлении срок не определен, то в течение 5 (Пяти) рабочих дней с даты получения уведомления;</w:t>
            </w:r>
          </w:p>
          <w:p w:rsidR="006339EF" w:rsidRPr="0065563A" w:rsidRDefault="006339EF" w:rsidP="006339EF">
            <w:pPr>
              <w:jc w:val="both"/>
            </w:pPr>
            <w:r w:rsidRPr="0065563A">
              <w:t>2) праве Заемщика-индивидуального предпринимателя обратиться в Банк;</w:t>
            </w:r>
          </w:p>
          <w:p w:rsidR="006339EF" w:rsidRPr="0065563A" w:rsidRDefault="006339EF" w:rsidP="006339EF">
            <w:pPr>
              <w:jc w:val="both"/>
            </w:pPr>
            <w:r w:rsidRPr="0065563A">
              <w:t>3) последствиях невыполнения Заемщиком своих обязательств по Договору.</w:t>
            </w:r>
          </w:p>
          <w:p w:rsidR="006339EF" w:rsidRPr="0065563A" w:rsidRDefault="006339EF" w:rsidP="006339EF">
            <w:pPr>
              <w:jc w:val="both"/>
            </w:pPr>
          </w:p>
          <w:p w:rsidR="006339EF" w:rsidRPr="0065563A" w:rsidRDefault="006339EF" w:rsidP="006339EF">
            <w:pPr>
              <w:pStyle w:val="pj"/>
              <w:ind w:firstLine="0"/>
            </w:pPr>
            <w:r w:rsidRPr="0065563A">
              <w:rPr>
                <w:rStyle w:val="s0"/>
              </w:rPr>
              <w:t>Уведомление считается доставленным, если оно направлено Заемщику:</w:t>
            </w:r>
          </w:p>
          <w:p w:rsidR="006339EF" w:rsidRPr="0065563A" w:rsidRDefault="006339EF" w:rsidP="006339EF">
            <w:pPr>
              <w:pStyle w:val="pj"/>
              <w:ind w:firstLine="0"/>
            </w:pPr>
            <w:r w:rsidRPr="0065563A">
              <w:rPr>
                <w:rStyle w:val="s0"/>
              </w:rPr>
              <w:t>- на адрес электронной почты, указанный в Заявлении о присоединении;</w:t>
            </w:r>
          </w:p>
          <w:p w:rsidR="006339EF" w:rsidRPr="0065563A" w:rsidRDefault="006339EF" w:rsidP="006339EF">
            <w:pPr>
              <w:pStyle w:val="pj"/>
              <w:ind w:firstLine="0"/>
              <w:rPr>
                <w:rStyle w:val="s0"/>
              </w:rPr>
            </w:pPr>
            <w:r w:rsidRPr="0065563A">
              <w:rPr>
                <w:rStyle w:val="s0"/>
              </w:rPr>
              <w:t>- по месту жительства (адресу), указанному в Заявлении о присоединении,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6339EF" w:rsidRPr="0065563A" w:rsidRDefault="006339EF" w:rsidP="006339EF">
            <w:pPr>
              <w:pStyle w:val="pj"/>
              <w:ind w:firstLine="0"/>
            </w:pPr>
          </w:p>
          <w:p w:rsidR="006339EF" w:rsidRPr="0065563A" w:rsidRDefault="006339EF" w:rsidP="006339EF">
            <w:pPr>
              <w:pStyle w:val="pj"/>
              <w:ind w:firstLine="0"/>
            </w:pPr>
            <w:r w:rsidRPr="0065563A">
              <w:rPr>
                <w:rStyle w:val="s0"/>
              </w:rPr>
              <w:t>- с использованием иных Каналов связи, обеспечивающих фиксирование получение уведомления Заемщиком.</w:t>
            </w:r>
          </w:p>
          <w:p w:rsidR="006339EF" w:rsidRPr="0065563A" w:rsidRDefault="006339EF" w:rsidP="006339EF">
            <w:pPr>
              <w:pStyle w:val="pj"/>
              <w:ind w:firstLine="0"/>
              <w:rPr>
                <w:rStyle w:val="s0"/>
              </w:rPr>
            </w:pPr>
            <w:r w:rsidRPr="0065563A">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B05079" w:rsidRPr="0065563A" w:rsidRDefault="00B05079" w:rsidP="001D0013">
            <w:pPr>
              <w:jc w:val="right"/>
            </w:pPr>
          </w:p>
        </w:tc>
      </w:tr>
      <w:tr w:rsidR="00B05079" w:rsidRPr="0065563A" w:rsidTr="0063706F">
        <w:tc>
          <w:tcPr>
            <w:tcW w:w="4531" w:type="dxa"/>
          </w:tcPr>
          <w:p w:rsidR="00B05079" w:rsidRPr="0065563A" w:rsidRDefault="006339EF" w:rsidP="006339EF">
            <w:pPr>
              <w:jc w:val="both"/>
              <w:rPr>
                <w:lang w:val="kk-KZ"/>
              </w:rPr>
            </w:pPr>
            <w:r w:rsidRPr="0065563A">
              <w:rPr>
                <w:lang w:val="kk-KZ"/>
              </w:rPr>
              <w:lastRenderedPageBreak/>
              <w:t>3.3.4. Заемшы өтінішін қарас</w:t>
            </w:r>
            <w:r w:rsidR="00616F45">
              <w:rPr>
                <w:lang w:val="kk-KZ"/>
              </w:rPr>
              <w:t>тырып, жазбаша жауап дайындауға;</w:t>
            </w:r>
          </w:p>
        </w:tc>
        <w:tc>
          <w:tcPr>
            <w:tcW w:w="4673" w:type="dxa"/>
          </w:tcPr>
          <w:p w:rsidR="00B05079" w:rsidRPr="0065563A" w:rsidRDefault="006339EF" w:rsidP="006339EF">
            <w:pPr>
              <w:jc w:val="both"/>
              <w:rPr>
                <w:color w:val="000000"/>
              </w:rPr>
            </w:pPr>
            <w:r w:rsidRPr="0065563A">
              <w:t>3.3.4. рассмотреть и подготовить письменный ответ на письменное обращение Заемщика;</w:t>
            </w:r>
          </w:p>
        </w:tc>
      </w:tr>
      <w:tr w:rsidR="00B248EC" w:rsidRPr="0065563A" w:rsidTr="0063706F">
        <w:tc>
          <w:tcPr>
            <w:tcW w:w="4531" w:type="dxa"/>
          </w:tcPr>
          <w:p w:rsidR="00B248EC" w:rsidRPr="0065563A" w:rsidRDefault="00B05079" w:rsidP="00B05079">
            <w:pPr>
              <w:jc w:val="both"/>
              <w:rPr>
                <w:b/>
              </w:rPr>
            </w:pPr>
            <w:r w:rsidRPr="0065563A">
              <w:rPr>
                <w:lang w:val="kk-KZ"/>
              </w:rPr>
              <w:t xml:space="preserve">3.3.5. </w:t>
            </w:r>
            <w:r w:rsidRPr="0065563A">
              <w:rPr>
                <w:color w:val="000000"/>
                <w:lang w:val="kk-KZ"/>
              </w:rPr>
              <w:t>жақсарту талаптарын қолдану күніне дейін алдын ала 14 (Он төрт) күнтізбелік күн бұрын Байланыс арнасы, сондай-ақ ақпараттандыру объектілері арқылы Заемшыға Шарт бойынша Жақсарту талаптарын қолдану туралы хабарлама жіберуге;</w:t>
            </w:r>
          </w:p>
        </w:tc>
        <w:tc>
          <w:tcPr>
            <w:tcW w:w="4673" w:type="dxa"/>
          </w:tcPr>
          <w:p w:rsidR="00B248EC" w:rsidRPr="0065563A" w:rsidRDefault="00B05079" w:rsidP="00B05079">
            <w:pPr>
              <w:jc w:val="both"/>
              <w:rPr>
                <w:color w:val="000000"/>
              </w:rPr>
            </w:pPr>
            <w:r w:rsidRPr="0065563A">
              <w:rPr>
                <w:color w:val="000000"/>
              </w:rPr>
              <w:t>3.3.5. предварительно, за 14 (Четырнадцать) календарных дней до даты применения Улучшающих условий, по Каналу связи, а также через объекты информатизации направить уведомление Заемщику о применении Улучшающих условий по Договору;</w:t>
            </w:r>
          </w:p>
        </w:tc>
      </w:tr>
      <w:tr w:rsidR="00B248EC" w:rsidRPr="0065563A" w:rsidTr="0063706F">
        <w:tc>
          <w:tcPr>
            <w:tcW w:w="4531" w:type="dxa"/>
          </w:tcPr>
          <w:p w:rsidR="00B248EC" w:rsidRPr="0065563A" w:rsidRDefault="00B05079" w:rsidP="00B05079">
            <w:pPr>
              <w:jc w:val="both"/>
              <w:rPr>
                <w:lang w:val="kk-KZ"/>
              </w:rPr>
            </w:pPr>
            <w:r w:rsidRPr="0065563A">
              <w:rPr>
                <w:lang w:val="kk-KZ"/>
              </w:rPr>
              <w:t>3.3.6 Заемшының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tc>
        <w:tc>
          <w:tcPr>
            <w:tcW w:w="4673" w:type="dxa"/>
          </w:tcPr>
          <w:p w:rsidR="00B248EC" w:rsidRPr="0065563A" w:rsidRDefault="00B05079" w:rsidP="00B05079">
            <w:pPr>
              <w:jc w:val="both"/>
            </w:pPr>
            <w:r w:rsidRPr="0065563A">
              <w:rPr>
                <w:color w:val="000000"/>
              </w:rPr>
              <w:t xml:space="preserve">3.3.6. по запросу Заемщика предоставить расширенную информацию о </w:t>
            </w:r>
            <w:r w:rsidRPr="0065563A">
              <w:t>Задолженности включая, но не ограничиваясь за прошедшие периоды, в течение 15 (Пятнадцати) календарных дней;</w:t>
            </w:r>
          </w:p>
        </w:tc>
      </w:tr>
      <w:tr w:rsidR="00B248EC" w:rsidRPr="0065563A" w:rsidTr="0063706F">
        <w:tc>
          <w:tcPr>
            <w:tcW w:w="4531" w:type="dxa"/>
          </w:tcPr>
          <w:p w:rsidR="00B248EC" w:rsidRPr="0065563A" w:rsidRDefault="00B05079" w:rsidP="00B05079">
            <w:pPr>
              <w:jc w:val="both"/>
              <w:rPr>
                <w:lang w:val="kk-KZ"/>
              </w:rPr>
            </w:pPr>
            <w:r w:rsidRPr="0065563A">
              <w:rPr>
                <w:lang w:val="kk-KZ"/>
              </w:rPr>
              <w:lastRenderedPageBreak/>
              <w:t xml:space="preserve">3.3.7. Заемшы </w:t>
            </w:r>
            <w:r w:rsidRPr="0065563A">
              <w:t xml:space="preserve">– </w:t>
            </w:r>
            <w:r w:rsidRPr="0065563A">
              <w:rPr>
                <w:lang w:val="kk-KZ"/>
              </w:rPr>
              <w:t>жеке кәсіпкердің өтініші алынған күннен кейін 15 (Он бес) күнтізбелік күн ішінде Шарт талаптарына ұсынылған өзгерістерді қарауға;</w:t>
            </w:r>
          </w:p>
        </w:tc>
        <w:tc>
          <w:tcPr>
            <w:tcW w:w="4673" w:type="dxa"/>
          </w:tcPr>
          <w:p w:rsidR="00B248EC" w:rsidRPr="0065563A" w:rsidRDefault="00B05079" w:rsidP="00B05079">
            <w:pPr>
              <w:jc w:val="both"/>
            </w:pPr>
            <w:r w:rsidRPr="0065563A">
              <w:t>3.3.7. рассмотреть в течение 15 (Пятнадцати) календарных дней после дня получения заявления Заемщика – индивидуального предпринимателя предложенные изменения в условия Договора;</w:t>
            </w:r>
          </w:p>
        </w:tc>
      </w:tr>
      <w:tr w:rsidR="00B248EC" w:rsidRPr="0065563A" w:rsidTr="0063706F">
        <w:tc>
          <w:tcPr>
            <w:tcW w:w="4531" w:type="dxa"/>
          </w:tcPr>
          <w:p w:rsidR="004553CF" w:rsidRPr="0065563A" w:rsidRDefault="004553CF" w:rsidP="004553CF">
            <w:pPr>
              <w:jc w:val="both"/>
              <w:rPr>
                <w:lang w:val="kk-KZ"/>
              </w:rPr>
            </w:pPr>
            <w:r w:rsidRPr="0065563A">
              <w:rPr>
                <w:lang w:val="kk-KZ"/>
              </w:rPr>
              <w:t>3.3.8. Шарт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етуге:</w:t>
            </w:r>
          </w:p>
          <w:p w:rsidR="00B248EC" w:rsidRPr="0065563A" w:rsidRDefault="004553CF" w:rsidP="004553CF">
            <w:pPr>
              <w:jc w:val="both"/>
              <w:rPr>
                <w:lang w:val="kk-KZ"/>
              </w:rPr>
            </w:pPr>
            <w:r w:rsidRPr="0065563A">
              <w:rPr>
                <w:lang w:val="kk-KZ"/>
              </w:rPr>
              <w:t>- құқық (талап ету құқығы) үшінші тұлғаға өткені туралы Байланыс арнасы, сондай-ақ ақпараттандыру объектілері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борыштың,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4553CF" w:rsidRPr="0065563A" w:rsidRDefault="004553CF" w:rsidP="004553CF">
            <w:pPr>
              <w:jc w:val="both"/>
              <w:rPr>
                <w:lang w:val="kk-KZ"/>
              </w:rPr>
            </w:pPr>
          </w:p>
        </w:tc>
        <w:tc>
          <w:tcPr>
            <w:tcW w:w="4673" w:type="dxa"/>
          </w:tcPr>
          <w:p w:rsidR="004553CF" w:rsidRPr="0065563A" w:rsidRDefault="004553CF" w:rsidP="004553CF">
            <w:pPr>
              <w:jc w:val="both"/>
            </w:pPr>
            <w:r w:rsidRPr="0065563A">
              <w:t>3.3.8. 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p w:rsidR="004553CF" w:rsidRPr="0065563A" w:rsidRDefault="004553CF" w:rsidP="004553CF">
            <w:pPr>
              <w:jc w:val="both"/>
            </w:pPr>
            <w:r w:rsidRPr="0065563A">
              <w:t>- о состоявшемся переходе права (требования) третьему лицу путем направления уведомления посредством Каналов связи, а также через объект иныорматизации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B248EC" w:rsidRPr="0065563A" w:rsidRDefault="00B248EC" w:rsidP="001D0013">
            <w:pPr>
              <w:jc w:val="right"/>
            </w:pPr>
          </w:p>
        </w:tc>
      </w:tr>
      <w:tr w:rsidR="00B248EC" w:rsidRPr="0065563A" w:rsidTr="0063706F">
        <w:tc>
          <w:tcPr>
            <w:tcW w:w="4531" w:type="dxa"/>
          </w:tcPr>
          <w:p w:rsidR="00B248EC" w:rsidRPr="0065563A" w:rsidRDefault="00926002" w:rsidP="00926002">
            <w:pPr>
              <w:jc w:val="both"/>
              <w:rPr>
                <w:b/>
                <w:lang w:val="kk-KZ"/>
              </w:rPr>
            </w:pPr>
            <w:r w:rsidRPr="0065563A">
              <w:rPr>
                <w:b/>
                <w:lang w:val="kk-KZ"/>
              </w:rPr>
              <w:t>3.4. Банкке келесілерге тыйым салынады:</w:t>
            </w:r>
          </w:p>
        </w:tc>
        <w:tc>
          <w:tcPr>
            <w:tcW w:w="4673" w:type="dxa"/>
          </w:tcPr>
          <w:p w:rsidR="00926002" w:rsidRPr="0065563A" w:rsidRDefault="00926002" w:rsidP="00926002">
            <w:pPr>
              <w:jc w:val="both"/>
              <w:rPr>
                <w:b/>
              </w:rPr>
            </w:pPr>
            <w:r w:rsidRPr="0065563A">
              <w:rPr>
                <w:b/>
              </w:rPr>
              <w:t>3.4. Банку запрещается:</w:t>
            </w:r>
          </w:p>
          <w:p w:rsidR="00B248EC" w:rsidRPr="0065563A" w:rsidRDefault="00B248EC" w:rsidP="001D0013">
            <w:pPr>
              <w:jc w:val="right"/>
            </w:pPr>
          </w:p>
        </w:tc>
      </w:tr>
      <w:tr w:rsidR="00B248EC" w:rsidRPr="0065563A" w:rsidTr="0063706F">
        <w:tc>
          <w:tcPr>
            <w:tcW w:w="4531" w:type="dxa"/>
          </w:tcPr>
          <w:p w:rsidR="00B248EC" w:rsidRPr="0065563A" w:rsidRDefault="00926002" w:rsidP="00926002">
            <w:pPr>
              <w:jc w:val="both"/>
              <w:rPr>
                <w:lang w:val="kk-KZ"/>
              </w:rPr>
            </w:pPr>
            <w:r w:rsidRPr="0065563A">
              <w:rPr>
                <w:lang w:val="kk-KZ"/>
              </w:rPr>
              <w:t>3.4.1. Кредике қызмет көрсету бойынша комиссиялар мен өзге төлемдердің Қосылу туралы өтінішті жасасқан күнгі белгіленген мөлшерлері мен есептеу тәрітібін ұлғайту жағына қарай бір жақты тәртіпте өзгертуге;</w:t>
            </w:r>
          </w:p>
        </w:tc>
        <w:tc>
          <w:tcPr>
            <w:tcW w:w="4673" w:type="dxa"/>
          </w:tcPr>
          <w:p w:rsidR="00926002" w:rsidRPr="0065563A" w:rsidRDefault="00926002" w:rsidP="00926002">
            <w:pPr>
              <w:jc w:val="both"/>
            </w:pPr>
            <w:r w:rsidRPr="0065563A">
              <w:rPr>
                <w:color w:val="000000"/>
              </w:rPr>
              <w:t>3.4.1. и</w:t>
            </w:r>
            <w:r w:rsidRPr="0065563A">
              <w:t xml:space="preserve">зменять в одностороннем порядке в сторону увеличения установленных на дату </w:t>
            </w:r>
            <w:r w:rsidRPr="0065563A">
              <w:rPr>
                <w:color w:val="000000"/>
              </w:rPr>
              <w:t>заключения</w:t>
            </w:r>
            <w:r w:rsidRPr="0065563A">
              <w:t xml:space="preserve"> Заявления о присоединении размеров и порядка расчета комиссий и иных платежей по обслуживанию Кредита;</w:t>
            </w:r>
          </w:p>
          <w:p w:rsidR="00B248EC" w:rsidRPr="0065563A" w:rsidRDefault="00B248EC" w:rsidP="001D0013">
            <w:pPr>
              <w:jc w:val="right"/>
            </w:pPr>
          </w:p>
        </w:tc>
      </w:tr>
      <w:tr w:rsidR="00B248EC" w:rsidRPr="0065563A" w:rsidTr="0063706F">
        <w:tc>
          <w:tcPr>
            <w:tcW w:w="4531" w:type="dxa"/>
          </w:tcPr>
          <w:p w:rsidR="00B248EC" w:rsidRPr="0065563A" w:rsidRDefault="00F03563" w:rsidP="00F03563">
            <w:pPr>
              <w:jc w:val="both"/>
              <w:rPr>
                <w:b/>
                <w:spacing w:val="6"/>
                <w:lang w:val="kk-KZ"/>
              </w:rPr>
            </w:pPr>
            <w:r w:rsidRPr="0065563A">
              <w:rPr>
                <w:lang w:val="kk-KZ"/>
              </w:rPr>
              <w:t>3.4.2. Шарт аясында комиссияның және өзге төлемдердің жаңа түрлер</w:t>
            </w:r>
            <w:r w:rsidR="00616F45">
              <w:rPr>
                <w:lang w:val="kk-KZ"/>
              </w:rPr>
              <w:t>ін бір жақты тәртіппен енгізуге;</w:t>
            </w:r>
          </w:p>
        </w:tc>
        <w:tc>
          <w:tcPr>
            <w:tcW w:w="4673" w:type="dxa"/>
          </w:tcPr>
          <w:p w:rsidR="00B248EC" w:rsidRPr="0065563A" w:rsidRDefault="00F03563" w:rsidP="00F03563">
            <w:pPr>
              <w:jc w:val="both"/>
              <w:rPr>
                <w:b/>
                <w:spacing w:val="6"/>
              </w:rPr>
            </w:pPr>
            <w:r w:rsidRPr="0065563A">
              <w:t>3.4.2. в одностороннем порядке вводить новые виды комиссий и иные платежи в рамках Договора;</w:t>
            </w:r>
          </w:p>
        </w:tc>
      </w:tr>
      <w:tr w:rsidR="00B248EC" w:rsidRPr="0065563A" w:rsidTr="0063706F">
        <w:tc>
          <w:tcPr>
            <w:tcW w:w="4531" w:type="dxa"/>
          </w:tcPr>
          <w:p w:rsidR="00B248EC" w:rsidRPr="0065563A" w:rsidRDefault="00F03563" w:rsidP="00F03563">
            <w:pPr>
              <w:jc w:val="both"/>
              <w:rPr>
                <w:color w:val="000000"/>
                <w:lang w:val="kk-KZ"/>
              </w:rPr>
            </w:pPr>
            <w:r w:rsidRPr="0065563A">
              <w:rPr>
                <w:lang w:val="kk-KZ"/>
              </w:rPr>
              <w:t>3.4.3.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tc>
        <w:tc>
          <w:tcPr>
            <w:tcW w:w="4673" w:type="dxa"/>
          </w:tcPr>
          <w:p w:rsidR="00B248EC" w:rsidRPr="0065563A" w:rsidRDefault="00F03563" w:rsidP="00F03563">
            <w:pPr>
              <w:jc w:val="both"/>
              <w:rPr>
                <w:color w:val="000000"/>
              </w:rPr>
            </w:pPr>
            <w:r w:rsidRPr="0065563A">
              <w:t xml:space="preserve">3.4.3. ограничивать Заемщика, Залогодателя в выборе страховой организации и/или оценщика, если условиями </w:t>
            </w:r>
            <w:r w:rsidRPr="0065563A">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tc>
      </w:tr>
      <w:tr w:rsidR="00B248EC" w:rsidRPr="0065563A" w:rsidTr="0063706F">
        <w:tc>
          <w:tcPr>
            <w:tcW w:w="4531" w:type="dxa"/>
          </w:tcPr>
          <w:p w:rsidR="00236019" w:rsidRPr="0065563A" w:rsidRDefault="00236019" w:rsidP="00236019">
            <w:pPr>
              <w:jc w:val="both"/>
              <w:rPr>
                <w:color w:val="000000"/>
                <w:lang w:val="kk-KZ"/>
              </w:rPr>
            </w:pPr>
            <w:r w:rsidRPr="0065563A">
              <w:rPr>
                <w:color w:val="000000"/>
                <w:lang w:val="kk-KZ"/>
              </w:rPr>
              <w:lastRenderedPageBreak/>
              <w:t>3.4.4. төмендегі жағдайларды қоспағанда, Шарт аясында жаңа заемдар беруді бі</w:t>
            </w:r>
            <w:r w:rsidR="00616F45">
              <w:rPr>
                <w:color w:val="000000"/>
                <w:lang w:val="kk-KZ"/>
              </w:rPr>
              <w:t>р жақты тәртіпте тоқтата тұруға:</w:t>
            </w:r>
          </w:p>
          <w:p w:rsidR="00236019" w:rsidRPr="0065563A" w:rsidRDefault="00236019" w:rsidP="00236019">
            <w:pPr>
              <w:jc w:val="both"/>
              <w:rPr>
                <w:color w:val="000000"/>
                <w:lang w:val="kk-KZ"/>
              </w:rPr>
            </w:pPr>
            <w:r w:rsidRPr="0065563A">
              <w:rPr>
                <w:color w:val="000000"/>
                <w:lang w:val="kk-KZ"/>
              </w:rPr>
              <w:t>1) Банктің жаңа заемдар беруді жүзеге асырмау құқығы пайда болатын, Шартта қарастырылған жағдайлар;</w:t>
            </w:r>
          </w:p>
          <w:p w:rsidR="00236019" w:rsidRPr="0065563A" w:rsidRDefault="00236019" w:rsidP="00236019">
            <w:pPr>
              <w:jc w:val="both"/>
              <w:rPr>
                <w:color w:val="000000"/>
                <w:lang w:val="kk-KZ"/>
              </w:rPr>
            </w:pPr>
          </w:p>
          <w:p w:rsidR="00236019" w:rsidRPr="0065563A" w:rsidRDefault="00236019" w:rsidP="00236019">
            <w:pPr>
              <w:jc w:val="both"/>
              <w:rPr>
                <w:color w:val="000000"/>
                <w:lang w:val="kk-KZ"/>
              </w:rPr>
            </w:pPr>
            <w:r w:rsidRPr="0065563A">
              <w:rPr>
                <w:color w:val="000000"/>
                <w:lang w:val="kk-KZ"/>
              </w:rPr>
              <w:t>2) Шарт бойынша Заемшы Банк алдындағы өз міндеттемелерін орындамағанда;</w:t>
            </w:r>
          </w:p>
          <w:p w:rsidR="00B248EC" w:rsidRPr="0065563A" w:rsidRDefault="00236019" w:rsidP="00236019">
            <w:pPr>
              <w:jc w:val="both"/>
              <w:rPr>
                <w:color w:val="000000"/>
                <w:lang w:val="kk-KZ"/>
              </w:rPr>
            </w:pPr>
            <w:r w:rsidRPr="0065563A">
              <w:rPr>
                <w:color w:val="000000"/>
                <w:lang w:val="kk-KZ"/>
              </w:rPr>
              <w:t>3) Банктің Шартты тиісінше орындауына әсерін тигізетін Қолданыста</w:t>
            </w:r>
            <w:r w:rsidR="00616F45">
              <w:rPr>
                <w:color w:val="000000"/>
                <w:lang w:val="kk-KZ"/>
              </w:rPr>
              <w:t>ғы заңнама талаптарының өзгеруі;</w:t>
            </w:r>
          </w:p>
        </w:tc>
        <w:tc>
          <w:tcPr>
            <w:tcW w:w="4673" w:type="dxa"/>
          </w:tcPr>
          <w:p w:rsidR="00236019" w:rsidRPr="0065563A" w:rsidRDefault="00236019" w:rsidP="00236019">
            <w:pPr>
              <w:jc w:val="both"/>
              <w:rPr>
                <w:color w:val="000000"/>
              </w:rPr>
            </w:pPr>
            <w:r w:rsidRPr="0065563A">
              <w:rPr>
                <w:color w:val="000000"/>
              </w:rPr>
              <w:t>3.4.4. в одностороннем порядке приостанавливать выдачу новых займов в рамках Договора, за исключением случаев:</w:t>
            </w:r>
          </w:p>
          <w:p w:rsidR="00236019" w:rsidRPr="0065563A" w:rsidRDefault="00236019" w:rsidP="00236019">
            <w:pPr>
              <w:jc w:val="both"/>
              <w:rPr>
                <w:color w:val="000000"/>
              </w:rPr>
            </w:pPr>
            <w:r w:rsidRPr="0065563A">
              <w:rPr>
                <w:color w:val="000000"/>
              </w:rPr>
              <w:t>1) предусмотренных Договором, при которых у Банка возникает право не осуществлять предоставление новых займов;</w:t>
            </w:r>
          </w:p>
          <w:p w:rsidR="00236019" w:rsidRPr="0065563A" w:rsidRDefault="00236019" w:rsidP="00236019">
            <w:pPr>
              <w:jc w:val="both"/>
              <w:rPr>
                <w:color w:val="000000"/>
              </w:rPr>
            </w:pPr>
            <w:r w:rsidRPr="0065563A">
              <w:rPr>
                <w:color w:val="000000"/>
              </w:rPr>
              <w:t>2) нарушения Заемщиком своих обязательств перед Банком по Договору;</w:t>
            </w:r>
          </w:p>
          <w:p w:rsidR="00236019" w:rsidRPr="0065563A" w:rsidRDefault="00236019" w:rsidP="00236019">
            <w:pPr>
              <w:jc w:val="both"/>
              <w:rPr>
                <w:color w:val="000000"/>
              </w:rPr>
            </w:pPr>
          </w:p>
          <w:p w:rsidR="00B248EC" w:rsidRPr="0065563A" w:rsidRDefault="00236019" w:rsidP="003D3DB9">
            <w:pPr>
              <w:jc w:val="both"/>
              <w:rPr>
                <w:color w:val="000000"/>
              </w:rPr>
            </w:pPr>
            <w:r w:rsidRPr="0065563A">
              <w:rPr>
                <w:color w:val="000000"/>
              </w:rPr>
              <w:t>3) изменения требований Действующего законодательства, влияющих на надлежащее исполнение Банком Договора;</w:t>
            </w:r>
          </w:p>
        </w:tc>
      </w:tr>
      <w:tr w:rsidR="00B248EC" w:rsidRPr="0065563A" w:rsidTr="0063706F">
        <w:tc>
          <w:tcPr>
            <w:tcW w:w="4531" w:type="dxa"/>
          </w:tcPr>
          <w:p w:rsidR="00B248EC" w:rsidRPr="0065563A" w:rsidRDefault="00236019" w:rsidP="00236019">
            <w:pPr>
              <w:jc w:val="both"/>
              <w:rPr>
                <w:color w:val="000000"/>
                <w:lang w:val="kk-KZ"/>
              </w:rPr>
            </w:pPr>
            <w:r w:rsidRPr="0065563A">
              <w:rPr>
                <w:color w:val="000000"/>
                <w:lang w:val="kk-KZ"/>
              </w:rPr>
              <w:t>3.4.5. Жалпы талаптардың 3.2.5. тармағымен белгіленген жағдайларды қоспағанда, Қосылу утралы өтініш жасалған күнге бекітілген сыйақы мөлшерлемесін бір жақты тәртіппен ұлғайту жағына өзгертуге;</w:t>
            </w:r>
          </w:p>
        </w:tc>
        <w:tc>
          <w:tcPr>
            <w:tcW w:w="4673" w:type="dxa"/>
          </w:tcPr>
          <w:p w:rsidR="00B248EC" w:rsidRPr="0065563A" w:rsidRDefault="00236019" w:rsidP="00236019">
            <w:pPr>
              <w:jc w:val="both"/>
              <w:rPr>
                <w:color w:val="000000"/>
              </w:rPr>
            </w:pPr>
            <w:r w:rsidRPr="0065563A">
              <w:rPr>
                <w:color w:val="000000"/>
              </w:rPr>
              <w:t>3.4.5. в одностороннем порядке изменять в сторону увеличения установленные на дату заключения Заявления о присоединении ставки вознаграждения, за исключением случаев, установленных пунктом 3.2.5. Общих условий;</w:t>
            </w:r>
          </w:p>
        </w:tc>
      </w:tr>
      <w:tr w:rsidR="00B248EC" w:rsidRPr="0065563A" w:rsidTr="0063706F">
        <w:tc>
          <w:tcPr>
            <w:tcW w:w="4531" w:type="dxa"/>
          </w:tcPr>
          <w:p w:rsidR="00B248EC" w:rsidRPr="0065563A" w:rsidRDefault="00236019" w:rsidP="00236019">
            <w:pPr>
              <w:jc w:val="both"/>
              <w:rPr>
                <w:color w:val="000000"/>
                <w:lang w:val="kk-KZ"/>
              </w:rPr>
            </w:pPr>
            <w:r w:rsidRPr="0065563A">
              <w:rPr>
                <w:color w:val="000000"/>
                <w:lang w:val="kk-KZ"/>
              </w:rPr>
              <w:t>3.4.6. Егер өзгесі қолданыстағы заңнамада қарастырылмаса Кредитті мерзімінен бұрын өтегені үшін тұрақсыздық айыппұлын немесе айыппұлдық санкциялар</w:t>
            </w:r>
            <w:r w:rsidR="00616F45">
              <w:rPr>
                <w:color w:val="000000"/>
                <w:lang w:val="kk-KZ"/>
              </w:rPr>
              <w:t>дың өзге түрлерін өндіріп алуға;</w:t>
            </w:r>
          </w:p>
        </w:tc>
        <w:tc>
          <w:tcPr>
            <w:tcW w:w="4673" w:type="dxa"/>
          </w:tcPr>
          <w:p w:rsidR="00236019" w:rsidRPr="0065563A" w:rsidRDefault="00236019" w:rsidP="00236019">
            <w:pPr>
              <w:jc w:val="both"/>
              <w:rPr>
                <w:color w:val="000000"/>
              </w:rPr>
            </w:pPr>
            <w:r w:rsidRPr="0065563A">
              <w:rPr>
                <w:color w:val="000000"/>
              </w:rPr>
              <w:t>3.4.6. взимать неустойку или иные виды штрафных санкций за досрочное погашение Кредита, если иное не предусмотрено Действующим законодательством;</w:t>
            </w:r>
          </w:p>
          <w:p w:rsidR="00B248EC" w:rsidRPr="0065563A" w:rsidRDefault="00B248EC" w:rsidP="001D0013">
            <w:pPr>
              <w:jc w:val="right"/>
            </w:pPr>
          </w:p>
        </w:tc>
      </w:tr>
      <w:tr w:rsidR="00F451E9" w:rsidRPr="0065563A" w:rsidTr="0063706F">
        <w:tc>
          <w:tcPr>
            <w:tcW w:w="4531" w:type="dxa"/>
          </w:tcPr>
          <w:p w:rsidR="00236019" w:rsidRPr="0065563A" w:rsidRDefault="00236019" w:rsidP="00236019">
            <w:pPr>
              <w:jc w:val="both"/>
              <w:rPr>
                <w:color w:val="000000"/>
                <w:lang w:val="kk-KZ"/>
              </w:rPr>
            </w:pPr>
            <w:r w:rsidRPr="0065563A">
              <w:rPr>
                <w:color w:val="000000"/>
                <w:lang w:val="kk-KZ"/>
              </w:rPr>
              <w:t>3.4.7. Егер Негізгі борышды және/немесе сыйақыны өтеу күні демалыс немесе мереке күніне түскен болса және сыйақыны және/немесе Негізгі борышды төлеуді одан кейінгі бірінші Жұмыс күні жүргізген жағдайда тұрақсыздық айыбын және басқа айыппұл санкцияларын өндіріп алуға.</w:t>
            </w:r>
          </w:p>
          <w:p w:rsidR="00F451E9" w:rsidRPr="0065563A" w:rsidRDefault="00F451E9" w:rsidP="001D0013">
            <w:pPr>
              <w:jc w:val="right"/>
              <w:rPr>
                <w:b/>
                <w:lang w:val="kk-KZ"/>
              </w:rPr>
            </w:pPr>
          </w:p>
        </w:tc>
        <w:tc>
          <w:tcPr>
            <w:tcW w:w="4673" w:type="dxa"/>
          </w:tcPr>
          <w:p w:rsidR="00236019" w:rsidRPr="0065563A" w:rsidRDefault="00236019" w:rsidP="00236019">
            <w:pPr>
              <w:jc w:val="both"/>
              <w:rPr>
                <w:color w:val="000000"/>
              </w:rPr>
            </w:pPr>
            <w:r w:rsidRPr="0065563A">
              <w:rPr>
                <w:color w:val="000000"/>
              </w:rPr>
              <w:t>3.4.7.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F451E9" w:rsidRPr="0065563A" w:rsidRDefault="00F451E9" w:rsidP="001D0013">
            <w:pPr>
              <w:jc w:val="right"/>
            </w:pPr>
          </w:p>
        </w:tc>
      </w:tr>
      <w:tr w:rsidR="00F451E9" w:rsidRPr="0065563A" w:rsidTr="0063706F">
        <w:tc>
          <w:tcPr>
            <w:tcW w:w="4531" w:type="dxa"/>
          </w:tcPr>
          <w:p w:rsidR="00B248EC" w:rsidRPr="0065563A" w:rsidRDefault="00B248EC" w:rsidP="00B248EC">
            <w:pPr>
              <w:rPr>
                <w:b/>
                <w:color w:val="000000"/>
                <w:lang w:val="kk-KZ"/>
              </w:rPr>
            </w:pPr>
            <w:r w:rsidRPr="0065563A">
              <w:rPr>
                <w:b/>
                <w:color w:val="000000"/>
                <w:lang w:val="kk-KZ"/>
              </w:rPr>
              <w:t>4. Есептілік</w:t>
            </w:r>
          </w:p>
          <w:p w:rsidR="00B248EC" w:rsidRPr="0065563A" w:rsidRDefault="00B248EC" w:rsidP="00B248EC">
            <w:pPr>
              <w:jc w:val="both"/>
              <w:rPr>
                <w:color w:val="000000"/>
                <w:lang w:val="kk-KZ"/>
              </w:rPr>
            </w:pPr>
            <w:r w:rsidRPr="0065563A">
              <w:rPr>
                <w:color w:val="000000"/>
                <w:lang w:val="kk-KZ"/>
              </w:rPr>
              <w:t xml:space="preserve">Қосылу туралы өтініште көзделген жағдайда Заемшы Банкке келесілерді беруге міндеттенеді: </w:t>
            </w:r>
          </w:p>
          <w:p w:rsidR="00B248EC" w:rsidRPr="0065563A" w:rsidRDefault="00B248EC" w:rsidP="00B248EC">
            <w:pPr>
              <w:jc w:val="both"/>
              <w:rPr>
                <w:color w:val="000000"/>
                <w:lang w:val="kk-KZ"/>
              </w:rPr>
            </w:pPr>
            <w:r w:rsidRPr="0065563A">
              <w:rPr>
                <w:color w:val="000000"/>
                <w:lang w:val="kk-KZ"/>
              </w:rPr>
              <w:t xml:space="preserve">1) Қосылу туралы өтініште көзделген мерзімде жылдық қаржылық есептілікті; </w:t>
            </w:r>
          </w:p>
          <w:p w:rsidR="00B248EC" w:rsidRPr="0065563A" w:rsidRDefault="00B248EC" w:rsidP="00B248EC">
            <w:pPr>
              <w:jc w:val="both"/>
              <w:rPr>
                <w:color w:val="000000"/>
                <w:lang w:val="kk-KZ"/>
              </w:rPr>
            </w:pPr>
          </w:p>
          <w:p w:rsidR="00B248EC" w:rsidRPr="0065563A" w:rsidRDefault="00B248EC" w:rsidP="00B248EC">
            <w:pPr>
              <w:jc w:val="both"/>
              <w:rPr>
                <w:color w:val="000000"/>
                <w:lang w:val="kk-KZ"/>
              </w:rPr>
            </w:pPr>
            <w:r w:rsidRPr="0065563A">
              <w:rPr>
                <w:color w:val="000000"/>
                <w:lang w:val="kk-KZ"/>
              </w:rPr>
              <w:t>2) Қосылу туралы өтініште көзделген мерзімде тоқсан сайынғы қаржылық есептілікті;</w:t>
            </w:r>
          </w:p>
          <w:p w:rsidR="00F451E9" w:rsidRPr="0065563A" w:rsidRDefault="00B248EC" w:rsidP="00B248EC">
            <w:pPr>
              <w:jc w:val="both"/>
              <w:rPr>
                <w:b/>
                <w:lang w:val="kk-KZ"/>
              </w:rPr>
            </w:pPr>
            <w:r w:rsidRPr="0065563A">
              <w:rPr>
                <w:color w:val="000000"/>
                <w:lang w:val="kk-KZ"/>
              </w:rPr>
              <w:t>3) Қосылу туралы өтініште көзделген басқа да есептілікті.</w:t>
            </w:r>
          </w:p>
        </w:tc>
        <w:tc>
          <w:tcPr>
            <w:tcW w:w="4673" w:type="dxa"/>
          </w:tcPr>
          <w:p w:rsidR="00B248EC" w:rsidRPr="0065563A" w:rsidRDefault="00B248EC" w:rsidP="00B248EC">
            <w:pPr>
              <w:rPr>
                <w:b/>
                <w:color w:val="000000"/>
                <w:lang w:eastAsia="en-US"/>
              </w:rPr>
            </w:pPr>
            <w:r w:rsidRPr="0065563A">
              <w:rPr>
                <w:b/>
                <w:color w:val="000000"/>
                <w:lang w:eastAsia="en-US"/>
              </w:rPr>
              <w:t>4. Отчетность</w:t>
            </w:r>
          </w:p>
          <w:p w:rsidR="00B248EC" w:rsidRPr="0065563A" w:rsidRDefault="00B248EC" w:rsidP="00B248EC">
            <w:pPr>
              <w:jc w:val="both"/>
              <w:rPr>
                <w:color w:val="000000"/>
              </w:rPr>
            </w:pPr>
            <w:r w:rsidRPr="0065563A">
              <w:rPr>
                <w:color w:val="000000"/>
              </w:rPr>
              <w:t xml:space="preserve">В случае, предусмотренном Заявлением о присоединении, Заемщик обязуется предоставлять Банку: </w:t>
            </w:r>
          </w:p>
          <w:p w:rsidR="00B248EC" w:rsidRPr="0065563A" w:rsidRDefault="00B248EC" w:rsidP="00B248EC">
            <w:pPr>
              <w:jc w:val="both"/>
              <w:rPr>
                <w:color w:val="000000"/>
              </w:rPr>
            </w:pPr>
            <w:r w:rsidRPr="0065563A">
              <w:rPr>
                <w:color w:val="000000"/>
              </w:rPr>
              <w:t xml:space="preserve">1) годовую финансовую отчетность в срок, предусмотренный Заявлением о присоединении; </w:t>
            </w:r>
          </w:p>
          <w:p w:rsidR="00B248EC" w:rsidRPr="0065563A" w:rsidRDefault="00B248EC" w:rsidP="00B248EC">
            <w:pPr>
              <w:jc w:val="both"/>
              <w:rPr>
                <w:color w:val="000000"/>
              </w:rPr>
            </w:pPr>
            <w:r w:rsidRPr="0065563A">
              <w:rPr>
                <w:color w:val="000000"/>
              </w:rPr>
              <w:t>2) ежеквартальную финансовую отчетность в срок, предусмотренный Заявлением о присоединении;</w:t>
            </w:r>
          </w:p>
          <w:p w:rsidR="00B248EC" w:rsidRPr="0065563A" w:rsidRDefault="00B248EC" w:rsidP="00B248EC">
            <w:pPr>
              <w:jc w:val="both"/>
            </w:pPr>
            <w:r w:rsidRPr="0065563A">
              <w:rPr>
                <w:color w:val="000000"/>
              </w:rPr>
              <w:t>3) иную отчетность, предусмотренную Заявлением о присоединении.</w:t>
            </w:r>
          </w:p>
          <w:p w:rsidR="00F451E9" w:rsidRPr="0065563A" w:rsidRDefault="00F451E9" w:rsidP="001D0013">
            <w:pPr>
              <w:jc w:val="right"/>
            </w:pPr>
          </w:p>
        </w:tc>
      </w:tr>
      <w:tr w:rsidR="00F451E9" w:rsidRPr="0065563A" w:rsidTr="0063706F">
        <w:tc>
          <w:tcPr>
            <w:tcW w:w="4531" w:type="dxa"/>
          </w:tcPr>
          <w:p w:rsidR="00F451E9" w:rsidRPr="0065563A" w:rsidRDefault="00AF2030" w:rsidP="00AF2030">
            <w:pPr>
              <w:rPr>
                <w:b/>
                <w:color w:val="000000"/>
                <w:lang w:val="kk-KZ"/>
              </w:rPr>
            </w:pPr>
            <w:r w:rsidRPr="0065563A">
              <w:rPr>
                <w:b/>
                <w:color w:val="000000"/>
                <w:lang w:val="kk-KZ"/>
              </w:rPr>
              <w:t>5. Құпиялылық</w:t>
            </w:r>
          </w:p>
        </w:tc>
        <w:tc>
          <w:tcPr>
            <w:tcW w:w="4673" w:type="dxa"/>
          </w:tcPr>
          <w:p w:rsidR="00F451E9" w:rsidRPr="0065563A" w:rsidRDefault="00AF2030" w:rsidP="00AF2030">
            <w:pPr>
              <w:rPr>
                <w:b/>
                <w:color w:val="000000"/>
                <w:lang w:eastAsia="en-US"/>
              </w:rPr>
            </w:pPr>
            <w:r w:rsidRPr="0065563A">
              <w:rPr>
                <w:b/>
                <w:color w:val="000000"/>
                <w:lang w:eastAsia="en-US"/>
              </w:rPr>
              <w:t>5. Конфиденциальность</w:t>
            </w:r>
          </w:p>
        </w:tc>
      </w:tr>
      <w:tr w:rsidR="00F451E9" w:rsidRPr="0065563A" w:rsidTr="0063706F">
        <w:tc>
          <w:tcPr>
            <w:tcW w:w="4531" w:type="dxa"/>
          </w:tcPr>
          <w:p w:rsidR="00F451E9" w:rsidRPr="0065563A" w:rsidRDefault="00AF2030" w:rsidP="00AF2030">
            <w:pPr>
              <w:jc w:val="both"/>
              <w:rPr>
                <w:color w:val="000000"/>
                <w:lang w:val="kk-KZ"/>
              </w:rPr>
            </w:pPr>
            <w:r w:rsidRPr="0065563A">
              <w:rPr>
                <w:color w:val="000000"/>
                <w:lang w:val="kk-KZ"/>
              </w:rPr>
              <w:t xml:space="preserve">5.1. Банк Заемшыға банктік қызметтерді ұсыну, Банктің Шарттың, Кепіл шарттың талаптарын орындау және/немесе Қазақстан Республикасының заңнама </w:t>
            </w:r>
            <w:r w:rsidRPr="0065563A">
              <w:rPr>
                <w:color w:val="000000"/>
                <w:lang w:val="kk-KZ"/>
              </w:rPr>
              <w:lastRenderedPageBreak/>
              <w:t>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w:t>
            </w:r>
          </w:p>
        </w:tc>
        <w:tc>
          <w:tcPr>
            <w:tcW w:w="4673" w:type="dxa"/>
          </w:tcPr>
          <w:p w:rsidR="00F451E9" w:rsidRPr="0065563A" w:rsidRDefault="00AF2030" w:rsidP="00AF2030">
            <w:pPr>
              <w:jc w:val="both"/>
              <w:rPr>
                <w:color w:val="000000"/>
              </w:rPr>
            </w:pPr>
            <w:r w:rsidRPr="0065563A">
              <w:rPr>
                <w:color w:val="000000"/>
              </w:rPr>
              <w:lastRenderedPageBreak/>
              <w:t xml:space="preserve">5.1. В процессе предоставления Банком Заемщику банковских услуг, исполнения Банком условий Договора, Договора Залога, и/или соблюдения норм </w:t>
            </w:r>
            <w:r w:rsidRPr="0065563A">
              <w:rPr>
                <w:color w:val="000000"/>
              </w:rPr>
              <w:lastRenderedPageBreak/>
              <w:t xml:space="preserve">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tc>
      </w:tr>
      <w:tr w:rsidR="00F451E9" w:rsidRPr="0065563A" w:rsidTr="0063706F">
        <w:tc>
          <w:tcPr>
            <w:tcW w:w="4531" w:type="dxa"/>
          </w:tcPr>
          <w:p w:rsidR="00AF2030" w:rsidRPr="0065563A" w:rsidRDefault="00AF2030" w:rsidP="00AF2030">
            <w:pPr>
              <w:jc w:val="both"/>
              <w:rPr>
                <w:color w:val="000000"/>
                <w:lang w:val="kk-KZ"/>
              </w:rPr>
            </w:pPr>
            <w:r w:rsidRPr="0065563A">
              <w:rPr>
                <w:color w:val="000000"/>
                <w:lang w:val="kk-KZ"/>
              </w:rPr>
              <w:lastRenderedPageBreak/>
              <w:t>5.2.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AF2030" w:rsidRPr="0065563A" w:rsidRDefault="00AF2030" w:rsidP="00AF2030">
            <w:pPr>
              <w:jc w:val="both"/>
              <w:rPr>
                <w:color w:val="000000"/>
                <w:lang w:val="kk-KZ"/>
              </w:rPr>
            </w:pPr>
          </w:p>
          <w:p w:rsidR="00AF2030" w:rsidRPr="0065563A" w:rsidRDefault="00AF2030" w:rsidP="00AF2030">
            <w:pPr>
              <w:numPr>
                <w:ilvl w:val="0"/>
                <w:numId w:val="3"/>
              </w:numPr>
              <w:tabs>
                <w:tab w:val="left" w:pos="288"/>
                <w:tab w:val="num" w:pos="648"/>
              </w:tabs>
              <w:autoSpaceDN w:val="0"/>
              <w:snapToGrid w:val="0"/>
              <w:ind w:left="0" w:firstLine="0"/>
              <w:jc w:val="both"/>
              <w:rPr>
                <w:rFonts w:eastAsia="Calibri"/>
                <w:lang w:val="kk-KZ"/>
              </w:rPr>
            </w:pPr>
            <w:r w:rsidRPr="0065563A">
              <w:rPr>
                <w:lang w:val="kk-KZ"/>
              </w:rPr>
              <w:t>аталған ақпарат үшінші тұлғаларға белгісіз болуына қарай шынайы немесе әлуетті коммерциялық құндылығы бар;</w:t>
            </w:r>
          </w:p>
          <w:p w:rsidR="00AF2030" w:rsidRPr="0065563A" w:rsidRDefault="00AF2030" w:rsidP="00AF2030">
            <w:pPr>
              <w:tabs>
                <w:tab w:val="left" w:pos="288"/>
              </w:tabs>
              <w:autoSpaceDN w:val="0"/>
              <w:snapToGrid w:val="0"/>
              <w:jc w:val="both"/>
              <w:rPr>
                <w:rFonts w:eastAsia="Calibri"/>
                <w:lang w:val="kk-KZ"/>
              </w:rPr>
            </w:pPr>
          </w:p>
          <w:p w:rsidR="00AF2030" w:rsidRPr="0065563A" w:rsidRDefault="00AF2030" w:rsidP="00AF2030">
            <w:pPr>
              <w:numPr>
                <w:ilvl w:val="0"/>
                <w:numId w:val="3"/>
              </w:numPr>
              <w:tabs>
                <w:tab w:val="left" w:pos="288"/>
                <w:tab w:val="num" w:pos="648"/>
              </w:tabs>
              <w:autoSpaceDN w:val="0"/>
              <w:snapToGrid w:val="0"/>
              <w:ind w:left="0" w:firstLine="0"/>
              <w:jc w:val="both"/>
              <w:rPr>
                <w:rFonts w:eastAsia="Calibri"/>
                <w:lang w:val="kk-KZ"/>
              </w:rPr>
            </w:pPr>
            <w:r w:rsidRPr="0065563A">
              <w:rPr>
                <w:lang w:val="kk-KZ"/>
              </w:rPr>
              <w:t>мұндай ақпарат жалпыға мәлім болатын санатқа жатпайды, яғни заңды түрде еркін қолжетімділігі қарастырылмаған;</w:t>
            </w:r>
          </w:p>
          <w:p w:rsidR="00AF2030" w:rsidRPr="0065563A" w:rsidRDefault="00AF2030" w:rsidP="00AF2030">
            <w:pPr>
              <w:numPr>
                <w:ilvl w:val="0"/>
                <w:numId w:val="4"/>
              </w:numPr>
              <w:tabs>
                <w:tab w:val="left" w:pos="288"/>
                <w:tab w:val="num" w:pos="648"/>
              </w:tabs>
              <w:autoSpaceDN w:val="0"/>
              <w:snapToGrid w:val="0"/>
              <w:ind w:left="0" w:firstLine="0"/>
              <w:jc w:val="both"/>
              <w:rPr>
                <w:rFonts w:eastAsia="Calibri"/>
                <w:lang w:val="kk-KZ"/>
              </w:rPr>
            </w:pPr>
            <w:r w:rsidRPr="0065563A">
              <w:rPr>
                <w:lang w:val="kk-KZ"/>
              </w:rPr>
              <w:t>мұндай ақпарат Қазақстан Республикасының заңнамасына сәйкес құпиялылық ақпаратқа жатқызылуы мүмкін;</w:t>
            </w:r>
          </w:p>
          <w:p w:rsidR="00F451E9" w:rsidRPr="0065563A" w:rsidRDefault="00AF2030" w:rsidP="00AF2030">
            <w:pPr>
              <w:numPr>
                <w:ilvl w:val="0"/>
                <w:numId w:val="4"/>
              </w:numPr>
              <w:tabs>
                <w:tab w:val="left" w:pos="288"/>
                <w:tab w:val="num" w:pos="648"/>
              </w:tabs>
              <w:autoSpaceDN w:val="0"/>
              <w:snapToGrid w:val="0"/>
              <w:ind w:left="0" w:firstLine="0"/>
              <w:jc w:val="both"/>
              <w:rPr>
                <w:rFonts w:eastAsia="Calibri"/>
                <w:lang w:val="kk-KZ"/>
              </w:rPr>
            </w:pPr>
            <w:r w:rsidRPr="0065563A">
              <w:rPr>
                <w:lang w:val="kk-KZ"/>
              </w:rPr>
              <w:t>мұндай ақпарат Заемшы Шарт аясында ұсынғанға дейін Банктің басқаруында болмаған.</w:t>
            </w:r>
          </w:p>
        </w:tc>
        <w:tc>
          <w:tcPr>
            <w:tcW w:w="4673" w:type="dxa"/>
          </w:tcPr>
          <w:p w:rsidR="00AF2030" w:rsidRPr="0065563A" w:rsidRDefault="00AF2030" w:rsidP="00AF2030">
            <w:pPr>
              <w:jc w:val="both"/>
              <w:rPr>
                <w:color w:val="000000"/>
              </w:rPr>
            </w:pPr>
            <w:r w:rsidRPr="0065563A">
              <w:rPr>
                <w:color w:val="000000"/>
              </w:rPr>
              <w:t>5.2.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AF2030" w:rsidRPr="0065563A" w:rsidRDefault="00AF2030" w:rsidP="00AF2030">
            <w:pPr>
              <w:numPr>
                <w:ilvl w:val="0"/>
                <w:numId w:val="3"/>
              </w:numPr>
              <w:tabs>
                <w:tab w:val="left" w:pos="288"/>
                <w:tab w:val="num" w:pos="648"/>
              </w:tabs>
              <w:autoSpaceDN w:val="0"/>
              <w:snapToGrid w:val="0"/>
              <w:ind w:left="0" w:firstLine="0"/>
              <w:jc w:val="both"/>
              <w:rPr>
                <w:rFonts w:eastAsia="Calibri"/>
                <w:lang w:eastAsia="en-US"/>
              </w:rPr>
            </w:pPr>
            <w:r w:rsidRPr="0065563A">
              <w:rPr>
                <w:rFonts w:eastAsia="Calibri"/>
                <w:lang w:eastAsia="en-US"/>
              </w:rPr>
              <w:t>данная информация имеет действительную или потенциальную коммерческую ценность в силу неизвестности ее третьим лицам;</w:t>
            </w:r>
          </w:p>
          <w:p w:rsidR="00AF2030" w:rsidRPr="0065563A" w:rsidRDefault="00AF2030" w:rsidP="00AF2030">
            <w:pPr>
              <w:numPr>
                <w:ilvl w:val="0"/>
                <w:numId w:val="3"/>
              </w:numPr>
              <w:tabs>
                <w:tab w:val="left" w:pos="288"/>
                <w:tab w:val="num" w:pos="648"/>
              </w:tabs>
              <w:autoSpaceDN w:val="0"/>
              <w:snapToGrid w:val="0"/>
              <w:ind w:left="0" w:firstLine="0"/>
              <w:jc w:val="both"/>
              <w:rPr>
                <w:rFonts w:eastAsia="Calibri"/>
                <w:lang w:eastAsia="en-US"/>
              </w:rPr>
            </w:pPr>
            <w:r w:rsidRPr="0065563A">
              <w:rPr>
                <w:rFonts w:eastAsia="Calibri"/>
                <w:lang w:eastAsia="en-US"/>
              </w:rPr>
              <w:t>данная информация не относится к категории общедоступной, то есть к ней не предусмотрено свободного доступа на законном основании;</w:t>
            </w:r>
          </w:p>
          <w:p w:rsidR="00AF2030" w:rsidRPr="0065563A" w:rsidRDefault="00AF2030" w:rsidP="00AF2030">
            <w:pPr>
              <w:numPr>
                <w:ilvl w:val="0"/>
                <w:numId w:val="4"/>
              </w:numPr>
              <w:tabs>
                <w:tab w:val="left" w:pos="288"/>
                <w:tab w:val="num" w:pos="648"/>
              </w:tabs>
              <w:autoSpaceDN w:val="0"/>
              <w:snapToGrid w:val="0"/>
              <w:ind w:left="0" w:firstLine="0"/>
              <w:jc w:val="both"/>
              <w:rPr>
                <w:rFonts w:eastAsia="Calibri"/>
                <w:lang w:eastAsia="en-US"/>
              </w:rPr>
            </w:pPr>
            <w:r w:rsidRPr="0065563A">
              <w:rPr>
                <w:rFonts w:eastAsia="Calibri"/>
                <w:lang w:eastAsia="en-US"/>
              </w:rPr>
              <w:t>данная информация может быть в соответствии с законодательством Республики Казахстан отнесена к конфиденциальной информации;</w:t>
            </w:r>
          </w:p>
          <w:p w:rsidR="00F451E9" w:rsidRPr="0065563A" w:rsidRDefault="00AF2030" w:rsidP="00AF2030">
            <w:pPr>
              <w:numPr>
                <w:ilvl w:val="0"/>
                <w:numId w:val="4"/>
              </w:numPr>
              <w:tabs>
                <w:tab w:val="left" w:pos="288"/>
                <w:tab w:val="num" w:pos="648"/>
              </w:tabs>
              <w:autoSpaceDN w:val="0"/>
              <w:snapToGrid w:val="0"/>
              <w:ind w:left="0" w:firstLine="0"/>
              <w:jc w:val="both"/>
              <w:rPr>
                <w:rFonts w:eastAsia="Calibri"/>
                <w:lang w:eastAsia="en-US"/>
              </w:rPr>
            </w:pPr>
            <w:r w:rsidRPr="0065563A">
              <w:rPr>
                <w:rFonts w:eastAsia="Calibri"/>
                <w:lang w:eastAsia="en-US"/>
              </w:rPr>
              <w:t>данная информация не находилась в распоряжении Банка до ее предоставления Заемщиком в рамках Договора.</w:t>
            </w:r>
          </w:p>
        </w:tc>
      </w:tr>
      <w:tr w:rsidR="00F451E9" w:rsidRPr="0065563A" w:rsidTr="0063706F">
        <w:tc>
          <w:tcPr>
            <w:tcW w:w="4531" w:type="dxa"/>
          </w:tcPr>
          <w:p w:rsidR="00AF2030" w:rsidRPr="0065563A" w:rsidRDefault="00AF2030" w:rsidP="00AF2030">
            <w:pPr>
              <w:jc w:val="both"/>
              <w:rPr>
                <w:color w:val="000000"/>
                <w:lang w:val="kk-KZ"/>
              </w:rPr>
            </w:pPr>
            <w:r w:rsidRPr="0065563A">
              <w:rPr>
                <w:color w:val="000000"/>
                <w:lang w:val="kk-KZ"/>
              </w:rPr>
              <w:t>5.3. Төмендегі ақпарат құпиялылық ақпарат болып табылмайды:</w:t>
            </w:r>
          </w:p>
          <w:p w:rsidR="00AF2030" w:rsidRPr="0065563A" w:rsidRDefault="00AF2030" w:rsidP="00AF2030">
            <w:pPr>
              <w:jc w:val="both"/>
              <w:rPr>
                <w:color w:val="000000"/>
                <w:lang w:val="kk-KZ"/>
              </w:rPr>
            </w:pPr>
            <w:r w:rsidRPr="0065563A">
              <w:rPr>
                <w:color w:val="000000"/>
                <w:lang w:val="kk-KZ"/>
              </w:rPr>
              <w:t>а) жалпыға мәлім болып табылатын немесе Заемшыдан мұндай ақпаратты алған Банктің Шартты бұзу нәтижесінен тыс жалпыға мәлім болып табылатын;</w:t>
            </w:r>
          </w:p>
          <w:p w:rsidR="00AF2030" w:rsidRPr="0065563A" w:rsidRDefault="00AF2030" w:rsidP="00AF2030">
            <w:pPr>
              <w:jc w:val="both"/>
              <w:rPr>
                <w:color w:val="000000"/>
                <w:lang w:val="kk-KZ"/>
              </w:rPr>
            </w:pPr>
            <w:r w:rsidRPr="0065563A">
              <w:rPr>
                <w:color w:val="000000"/>
                <w:lang w:val="kk-KZ"/>
              </w:rPr>
              <w:t xml:space="preserve">б) Банктің заңды меншігінде болған немесе оған Заемшы ұсынғанға дейін белгілі болған;  </w:t>
            </w:r>
          </w:p>
          <w:p w:rsidR="00AF2030" w:rsidRPr="0065563A" w:rsidRDefault="00AF2030" w:rsidP="00AF2030">
            <w:pPr>
              <w:jc w:val="both"/>
              <w:rPr>
                <w:color w:val="000000"/>
                <w:lang w:val="kk-KZ"/>
              </w:rPr>
            </w:pPr>
            <w:r w:rsidRPr="0065563A">
              <w:rPr>
                <w:color w:val="000000"/>
                <w:lang w:val="kk-KZ"/>
              </w:rPr>
              <w:t xml:space="preserve">в) Банктің мәліметі бойынша Заемшы алдында құпиялылықты сақтау бойынша міндеттеме жүктелмеген үшінші тұлғадан Банк құпиялылық талаптарында емес алған; </w:t>
            </w:r>
          </w:p>
          <w:p w:rsidR="00AF2030" w:rsidRPr="0065563A" w:rsidRDefault="00AF2030" w:rsidP="00AF2030">
            <w:pPr>
              <w:jc w:val="both"/>
              <w:rPr>
                <w:color w:val="000000"/>
                <w:lang w:val="kk-KZ"/>
              </w:rPr>
            </w:pPr>
            <w:r w:rsidRPr="0065563A">
              <w:rPr>
                <w:color w:val="000000"/>
                <w:lang w:val="kk-KZ"/>
              </w:rPr>
              <w:t>г) Қазақстан Республикасының Банкке қолданылатын заңнама талаптарына сай немесе уәкілетті мемлекеттік органның заңды т</w:t>
            </w:r>
            <w:r w:rsidR="00616F45">
              <w:rPr>
                <w:color w:val="000000"/>
                <w:lang w:val="kk-KZ"/>
              </w:rPr>
              <w:t>алабы негізінде ашылуға жататын;</w:t>
            </w:r>
          </w:p>
          <w:p w:rsidR="00AF2030" w:rsidRPr="0065563A" w:rsidRDefault="00AF2030" w:rsidP="00AF2030">
            <w:pPr>
              <w:jc w:val="both"/>
              <w:rPr>
                <w:color w:val="000000"/>
                <w:lang w:val="kk-KZ"/>
              </w:rPr>
            </w:pPr>
          </w:p>
          <w:p w:rsidR="00AF2030" w:rsidRPr="0065563A" w:rsidRDefault="00AF2030" w:rsidP="00AF2030">
            <w:pPr>
              <w:jc w:val="both"/>
              <w:rPr>
                <w:color w:val="000000"/>
                <w:lang w:val="kk-KZ"/>
              </w:rPr>
            </w:pPr>
            <w:r w:rsidRPr="0065563A">
              <w:rPr>
                <w:color w:val="000000"/>
                <w:lang w:val="kk-KZ"/>
              </w:rPr>
              <w:t xml:space="preserve">д) жеке зерттеулер, жүйелі бақылаулар немесе Заемшыдан алған құпиялылық ақпаратты пайдалануынсыз жүргізген </w:t>
            </w:r>
            <w:r w:rsidRPr="0065563A">
              <w:rPr>
                <w:color w:val="000000"/>
                <w:lang w:val="kk-KZ"/>
              </w:rPr>
              <w:lastRenderedPageBreak/>
              <w:t>өзге қызмет нәтижесінде Банкке белгілі болған ақпарат;</w:t>
            </w:r>
          </w:p>
          <w:p w:rsidR="00AF2030" w:rsidRPr="0065563A" w:rsidRDefault="00AF2030" w:rsidP="00AF2030">
            <w:pPr>
              <w:jc w:val="both"/>
              <w:rPr>
                <w:color w:val="000000"/>
                <w:lang w:val="kk-KZ"/>
              </w:rPr>
            </w:pPr>
          </w:p>
          <w:p w:rsidR="00AF2030" w:rsidRPr="0065563A" w:rsidRDefault="00AF2030" w:rsidP="00AF2030">
            <w:pPr>
              <w:jc w:val="both"/>
              <w:rPr>
                <w:color w:val="000000"/>
                <w:lang w:val="kk-KZ"/>
              </w:rPr>
            </w:pPr>
          </w:p>
          <w:p w:rsidR="00F451E9" w:rsidRPr="0065563A" w:rsidRDefault="00AF2030" w:rsidP="00AF2030">
            <w:pPr>
              <w:jc w:val="both"/>
              <w:rPr>
                <w:color w:val="000000"/>
                <w:lang w:val="kk-KZ"/>
              </w:rPr>
            </w:pPr>
            <w:r w:rsidRPr="0065563A">
              <w:rPr>
                <w:color w:val="000000"/>
                <w:lang w:val="kk-KZ"/>
              </w:rPr>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tc>
        <w:tc>
          <w:tcPr>
            <w:tcW w:w="4673" w:type="dxa"/>
          </w:tcPr>
          <w:p w:rsidR="00AF2030" w:rsidRPr="0065563A" w:rsidRDefault="00AF2030" w:rsidP="00AF2030">
            <w:pPr>
              <w:jc w:val="both"/>
              <w:rPr>
                <w:color w:val="000000"/>
              </w:rPr>
            </w:pPr>
            <w:r w:rsidRPr="0065563A">
              <w:rPr>
                <w:color w:val="000000"/>
              </w:rPr>
              <w:lastRenderedPageBreak/>
              <w:t>5.3. Не является конфиденциальной информацией такая информация, которая:</w:t>
            </w:r>
          </w:p>
          <w:p w:rsidR="00AF2030" w:rsidRPr="0065563A" w:rsidRDefault="00AF2030" w:rsidP="00AF2030">
            <w:pPr>
              <w:jc w:val="both"/>
              <w:rPr>
                <w:color w:val="000000"/>
              </w:rPr>
            </w:pPr>
            <w:r w:rsidRPr="0065563A">
              <w:rPr>
                <w:color w:val="000000"/>
              </w:rPr>
              <w:t>а) является общедоступной или становится общедоступной не в результате нарушения Договора Банком, получившего такую информацию от Заемщика;</w:t>
            </w:r>
          </w:p>
          <w:p w:rsidR="00AF2030" w:rsidRPr="0065563A" w:rsidRDefault="00AF2030" w:rsidP="00AF2030">
            <w:pPr>
              <w:jc w:val="both"/>
              <w:rPr>
                <w:color w:val="000000"/>
              </w:rPr>
            </w:pPr>
            <w:r w:rsidRPr="0065563A">
              <w:rPr>
                <w:color w:val="000000"/>
              </w:rPr>
              <w:t xml:space="preserve">б) находилась в законном владении или была известна Банку до того, как она была предоставлена Заемщиком;  </w:t>
            </w:r>
          </w:p>
          <w:p w:rsidR="00AF2030" w:rsidRPr="0065563A" w:rsidRDefault="00AF2030" w:rsidP="00AF2030">
            <w:pPr>
              <w:jc w:val="both"/>
              <w:rPr>
                <w:color w:val="000000"/>
              </w:rPr>
            </w:pPr>
            <w:r w:rsidRPr="0065563A">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AF2030" w:rsidRPr="0065563A" w:rsidRDefault="00AF2030" w:rsidP="00AF2030">
            <w:pPr>
              <w:jc w:val="both"/>
              <w:rPr>
                <w:color w:val="000000"/>
              </w:rPr>
            </w:pPr>
            <w:r w:rsidRPr="0065563A">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w:t>
            </w:r>
            <w:r w:rsidR="00616F45">
              <w:rPr>
                <w:color w:val="000000"/>
              </w:rPr>
              <w:t>ченного государственного органа;</w:t>
            </w:r>
          </w:p>
          <w:p w:rsidR="00AF2030" w:rsidRPr="0065563A" w:rsidRDefault="00AF2030" w:rsidP="00AF2030">
            <w:pPr>
              <w:jc w:val="both"/>
              <w:rPr>
                <w:color w:val="000000"/>
              </w:rPr>
            </w:pPr>
            <w:r w:rsidRPr="0065563A">
              <w:rPr>
                <w:color w:val="000000"/>
              </w:rPr>
              <w:t xml:space="preserve">д) информация, которая становится известной Банку в результате его собственных исследований, </w:t>
            </w:r>
            <w:r w:rsidRPr="0065563A">
              <w:rPr>
                <w:color w:val="000000"/>
              </w:rPr>
              <w:lastRenderedPageBreak/>
              <w:t>систематических наблюдений или иной деятельности, осуществленной без использования конфиденциальной информации, полученной от Заемщика;</w:t>
            </w:r>
          </w:p>
          <w:p w:rsidR="00F451E9" w:rsidRPr="0065563A" w:rsidRDefault="00AF2030" w:rsidP="00AF2030">
            <w:pPr>
              <w:jc w:val="both"/>
              <w:rPr>
                <w:color w:val="000000"/>
              </w:rPr>
            </w:pPr>
            <w:r w:rsidRPr="0065563A">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tc>
      </w:tr>
      <w:tr w:rsidR="00F451E9" w:rsidRPr="0065563A" w:rsidTr="0063706F">
        <w:tc>
          <w:tcPr>
            <w:tcW w:w="4531" w:type="dxa"/>
          </w:tcPr>
          <w:p w:rsidR="001752AB" w:rsidRPr="0065563A" w:rsidRDefault="001752AB" w:rsidP="001752AB">
            <w:pPr>
              <w:jc w:val="both"/>
              <w:rPr>
                <w:color w:val="000000"/>
                <w:lang w:val="kk-KZ"/>
              </w:rPr>
            </w:pPr>
            <w:r w:rsidRPr="0065563A">
              <w:rPr>
                <w:color w:val="000000"/>
                <w:lang w:val="kk-KZ"/>
              </w:rPr>
              <w:lastRenderedPageBreak/>
              <w:t xml:space="preserve">5.4. Банкке Қосылу туралы өтінішті беру күніне кез келген ақпарат және/немесе құжаттама Заемшымен ұсынылғанын және Заемшымен келешекте Қазақстан Республикасының 1999 жылғы 15 наурыздағы </w:t>
            </w:r>
            <w:r w:rsidRPr="0065563A">
              <w:rPr>
                <w:color w:val="000000"/>
              </w:rPr>
              <w:t xml:space="preserve">№ </w:t>
            </w:r>
            <w:r w:rsidRPr="0065563A">
              <w:rPr>
                <w:color w:val="000000"/>
                <w:lang w:val="kk-KZ"/>
              </w:rPr>
              <w:t xml:space="preserve">349-I «Мемлекеттік құпиялар туралы» заңында (бұдан әрі </w:t>
            </w:r>
            <w:r w:rsidRPr="0065563A">
              <w:rPr>
                <w:color w:val="000000"/>
              </w:rPr>
              <w:t xml:space="preserve">– </w:t>
            </w:r>
            <w:r w:rsidRPr="0065563A">
              <w:rPr>
                <w:color w:val="000000"/>
                <w:lang w:val="kk-KZ"/>
              </w:rPr>
              <w:t xml:space="preserve">«Заң») анықталған мемлекеттік және/немесе қызметтік құпия болып табылады. </w:t>
            </w:r>
          </w:p>
          <w:p w:rsidR="001752AB" w:rsidRPr="0065563A" w:rsidRDefault="001752AB" w:rsidP="001752AB">
            <w:pPr>
              <w:jc w:val="both"/>
              <w:rPr>
                <w:color w:val="000000"/>
                <w:lang w:val="kk-KZ"/>
              </w:rPr>
            </w:pPr>
            <w:r w:rsidRPr="0065563A">
              <w:rPr>
                <w:color w:val="000000"/>
                <w:lang w:val="kk-KZ"/>
              </w:rPr>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1752AB" w:rsidRPr="0065563A" w:rsidRDefault="001752AB" w:rsidP="001752AB">
            <w:pPr>
              <w:jc w:val="both"/>
              <w:rPr>
                <w:color w:val="000000"/>
                <w:lang w:val="kk-KZ"/>
              </w:rPr>
            </w:pPr>
            <w:r w:rsidRPr="0065563A">
              <w:rPr>
                <w:color w:val="000000"/>
                <w:lang w:val="kk-KZ"/>
              </w:rPr>
              <w:t xml:space="preserve">Заемшы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F451E9" w:rsidRPr="0065563A" w:rsidRDefault="001752AB" w:rsidP="001752AB">
            <w:pPr>
              <w:jc w:val="both"/>
              <w:rPr>
                <w:color w:val="000000"/>
                <w:lang w:val="kk-KZ"/>
              </w:rPr>
            </w:pPr>
            <w:r w:rsidRPr="0065563A">
              <w:rPr>
                <w:color w:val="000000"/>
                <w:lang w:val="kk-KZ"/>
              </w:rPr>
              <w:t xml:space="preserve">Заемшы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 </w:t>
            </w:r>
          </w:p>
        </w:tc>
        <w:tc>
          <w:tcPr>
            <w:tcW w:w="4673" w:type="dxa"/>
          </w:tcPr>
          <w:p w:rsidR="001752AB" w:rsidRPr="0065563A" w:rsidRDefault="001752AB" w:rsidP="001752AB">
            <w:pPr>
              <w:jc w:val="both"/>
              <w:rPr>
                <w:color w:val="000000"/>
              </w:rPr>
            </w:pPr>
            <w:r w:rsidRPr="0065563A">
              <w:rPr>
                <w:color w:val="000000"/>
              </w:rPr>
              <w:t xml:space="preserve">5.4. Любая информация и/или документация, которая была предоставлена Заемщиком Банку на дату Заявления о присоединении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1752AB" w:rsidRPr="0065563A" w:rsidRDefault="001752AB" w:rsidP="001752AB">
            <w:pPr>
              <w:jc w:val="both"/>
              <w:rPr>
                <w:color w:val="000000"/>
              </w:rPr>
            </w:pPr>
            <w:r w:rsidRPr="0065563A">
              <w:rPr>
                <w:color w:val="000000"/>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1752AB" w:rsidRPr="0065563A" w:rsidRDefault="001752AB" w:rsidP="001752AB">
            <w:pPr>
              <w:jc w:val="both"/>
              <w:rPr>
                <w:color w:val="000000"/>
              </w:rPr>
            </w:pPr>
            <w:r w:rsidRPr="0065563A">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616F45" w:rsidRDefault="00616F45" w:rsidP="001752AB">
            <w:pPr>
              <w:jc w:val="both"/>
              <w:rPr>
                <w:color w:val="000000"/>
              </w:rPr>
            </w:pPr>
          </w:p>
          <w:p w:rsidR="00F451E9" w:rsidRPr="0065563A" w:rsidRDefault="001752AB" w:rsidP="001752AB">
            <w:pPr>
              <w:jc w:val="both"/>
              <w:rPr>
                <w:color w:val="000000"/>
              </w:rPr>
            </w:pPr>
            <w:r w:rsidRPr="0065563A">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tc>
      </w:tr>
      <w:tr w:rsidR="00F451E9" w:rsidRPr="0065563A" w:rsidTr="0063706F">
        <w:tc>
          <w:tcPr>
            <w:tcW w:w="4531" w:type="dxa"/>
          </w:tcPr>
          <w:p w:rsidR="00B8352D" w:rsidRPr="0065563A" w:rsidRDefault="00B8352D" w:rsidP="00B8352D">
            <w:pPr>
              <w:tabs>
                <w:tab w:val="left" w:pos="68"/>
              </w:tabs>
              <w:jc w:val="both"/>
              <w:rPr>
                <w:lang w:val="kk-KZ"/>
              </w:rPr>
            </w:pPr>
            <w:r w:rsidRPr="0065563A">
              <w:rPr>
                <w:lang w:val="kk-KZ"/>
              </w:rPr>
              <w:lastRenderedPageBreak/>
              <w:t xml:space="preserve">5.5. Егер Заемшы Банкке электрондық, қағаз және/немесе өзге де материалдық тасымалдаушыда (бұдан әрі </w:t>
            </w:r>
            <w:r w:rsidRPr="0065563A">
              <w:t xml:space="preserve">– </w:t>
            </w:r>
            <w:r w:rsidRPr="0065563A">
              <w:rPr>
                <w:lang w:val="kk-KZ"/>
              </w:rPr>
              <w:t>«Дербес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B8352D" w:rsidRPr="0065563A" w:rsidRDefault="00B8352D" w:rsidP="00B8352D">
            <w:pPr>
              <w:tabs>
                <w:tab w:val="left" w:pos="68"/>
              </w:tabs>
              <w:jc w:val="both"/>
              <w:rPr>
                <w:lang w:val="kk-KZ"/>
              </w:rPr>
            </w:pPr>
          </w:p>
          <w:p w:rsidR="00B8352D" w:rsidRPr="0065563A" w:rsidRDefault="00B8352D" w:rsidP="00B8352D">
            <w:pPr>
              <w:tabs>
                <w:tab w:val="left" w:pos="709"/>
              </w:tabs>
              <w:jc w:val="both"/>
              <w:rPr>
                <w:lang w:val="kk-KZ"/>
              </w:rPr>
            </w:pPr>
            <w:r w:rsidRPr="0065563A">
              <w:rPr>
                <w:lang w:val="kk-KZ"/>
              </w:rP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B8352D" w:rsidRPr="0065563A" w:rsidRDefault="00B8352D" w:rsidP="00B8352D">
            <w:pPr>
              <w:tabs>
                <w:tab w:val="left" w:pos="709"/>
              </w:tabs>
              <w:jc w:val="both"/>
              <w:rPr>
                <w:lang w:val="kk-KZ"/>
              </w:rPr>
            </w:pPr>
            <w:r w:rsidRPr="0065563A">
              <w:rPr>
                <w:lang w:val="kk-KZ"/>
              </w:rPr>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F451E9" w:rsidRPr="0065563A" w:rsidRDefault="00F451E9" w:rsidP="001D0013">
            <w:pPr>
              <w:jc w:val="right"/>
              <w:rPr>
                <w:b/>
                <w:lang w:val="kk-KZ"/>
              </w:rPr>
            </w:pPr>
          </w:p>
        </w:tc>
        <w:tc>
          <w:tcPr>
            <w:tcW w:w="4673" w:type="dxa"/>
          </w:tcPr>
          <w:p w:rsidR="00B8352D" w:rsidRPr="0065563A" w:rsidRDefault="00B8352D" w:rsidP="00B8352D">
            <w:pPr>
              <w:tabs>
                <w:tab w:val="left" w:pos="68"/>
              </w:tabs>
              <w:jc w:val="both"/>
            </w:pPr>
            <w:r w:rsidRPr="0065563A">
              <w:t>5.5.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B8352D" w:rsidRPr="0065563A" w:rsidRDefault="00B8352D" w:rsidP="00B8352D">
            <w:pPr>
              <w:tabs>
                <w:tab w:val="left" w:pos="709"/>
              </w:tabs>
              <w:jc w:val="both"/>
            </w:pPr>
            <w:r w:rsidRPr="0065563A">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65563A">
              <w:rPr>
                <w:lang w:val="en-US"/>
              </w:rPr>
              <w:t>FATCA</w:t>
            </w:r>
            <w:r w:rsidRPr="0065563A">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B8352D" w:rsidRPr="0065563A" w:rsidRDefault="00B8352D" w:rsidP="00B8352D">
            <w:pPr>
              <w:tabs>
                <w:tab w:val="left" w:pos="709"/>
              </w:tabs>
              <w:jc w:val="both"/>
            </w:pPr>
            <w:r w:rsidRPr="0065563A">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F451E9" w:rsidRPr="0065563A" w:rsidRDefault="00F451E9" w:rsidP="00B8352D"/>
        </w:tc>
      </w:tr>
      <w:tr w:rsidR="00F451E9" w:rsidRPr="0065563A" w:rsidTr="0063706F">
        <w:tc>
          <w:tcPr>
            <w:tcW w:w="4531" w:type="dxa"/>
          </w:tcPr>
          <w:p w:rsidR="00F451E9" w:rsidRPr="0065563A" w:rsidRDefault="00F451E9" w:rsidP="00F451E9">
            <w:pPr>
              <w:rPr>
                <w:b/>
                <w:color w:val="000000"/>
                <w:lang w:val="kk-KZ"/>
              </w:rPr>
            </w:pPr>
            <w:r w:rsidRPr="0065563A">
              <w:rPr>
                <w:b/>
                <w:color w:val="000000"/>
                <w:lang w:val="kk-KZ"/>
              </w:rPr>
              <w:t>6. Заемшының куәландырулары мен кепілдіктері</w:t>
            </w:r>
          </w:p>
        </w:tc>
        <w:tc>
          <w:tcPr>
            <w:tcW w:w="4673" w:type="dxa"/>
          </w:tcPr>
          <w:p w:rsidR="00F451E9" w:rsidRPr="0065563A" w:rsidRDefault="00F451E9" w:rsidP="00F451E9">
            <w:pPr>
              <w:rPr>
                <w:b/>
                <w:color w:val="000000"/>
                <w:lang w:eastAsia="en-US"/>
              </w:rPr>
            </w:pPr>
            <w:r w:rsidRPr="0065563A">
              <w:rPr>
                <w:b/>
                <w:color w:val="000000"/>
                <w:lang w:eastAsia="en-US"/>
              </w:rPr>
              <w:t>6. Заверения и гарантии Заемщика</w:t>
            </w:r>
          </w:p>
          <w:p w:rsidR="00F451E9" w:rsidRPr="0065563A" w:rsidRDefault="00F451E9" w:rsidP="001D0013">
            <w:pPr>
              <w:jc w:val="right"/>
            </w:pPr>
          </w:p>
        </w:tc>
      </w:tr>
      <w:tr w:rsidR="00F451E9" w:rsidRPr="0065563A" w:rsidTr="0063706F">
        <w:tc>
          <w:tcPr>
            <w:tcW w:w="4531" w:type="dxa"/>
          </w:tcPr>
          <w:p w:rsidR="00F451E9" w:rsidRPr="0065563A" w:rsidRDefault="00F451E9" w:rsidP="00F451E9">
            <w:pPr>
              <w:jc w:val="both"/>
              <w:rPr>
                <w:color w:val="000000"/>
                <w:lang w:val="kk-KZ"/>
              </w:rPr>
            </w:pPr>
            <w:r w:rsidRPr="0065563A">
              <w:rPr>
                <w:color w:val="000000"/>
                <w:lang w:val="kk-KZ"/>
              </w:rPr>
              <w:t xml:space="preserve">6.1. Заемшының төмендегі растамалары мен кепілдіктері Қосылу туралы өтінішке қол қойылған күнгі жағдай бойынша шындыққа сай және дұрыс болып саналады және Заемшы Өтініш берген, Шарт жасасқан күні қайтадан қаралуы </w:t>
            </w:r>
            <w:r w:rsidRPr="0065563A">
              <w:rPr>
                <w:color w:val="000000"/>
                <w:lang w:val="kk-KZ"/>
              </w:rPr>
              <w:lastRenderedPageBreak/>
              <w:t xml:space="preserve">керек және Шарттың қолданыс мерзімі ішінде жарамды болып табылады. </w:t>
            </w:r>
          </w:p>
        </w:tc>
        <w:tc>
          <w:tcPr>
            <w:tcW w:w="4673" w:type="dxa"/>
          </w:tcPr>
          <w:p w:rsidR="00F451E9" w:rsidRPr="0065563A" w:rsidRDefault="00F451E9" w:rsidP="00F451E9">
            <w:pPr>
              <w:jc w:val="both"/>
              <w:rPr>
                <w:color w:val="000000"/>
                <w:lang w:eastAsia="en-US"/>
              </w:rPr>
            </w:pPr>
            <w:r w:rsidRPr="0065563A">
              <w:rPr>
                <w:color w:val="000000"/>
                <w:lang w:eastAsia="en-US"/>
              </w:rPr>
              <w:lastRenderedPageBreak/>
              <w:t xml:space="preserve">6.1.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дату предоставления Заемщиком заявления на получение Кредита, заключения Договора </w:t>
            </w:r>
            <w:r w:rsidRPr="0065563A">
              <w:rPr>
                <w:color w:val="000000"/>
                <w:lang w:eastAsia="en-US"/>
              </w:rPr>
              <w:lastRenderedPageBreak/>
              <w:t xml:space="preserve">и остаются действительными в течение всего срока действия Договора. </w:t>
            </w:r>
          </w:p>
        </w:tc>
      </w:tr>
      <w:tr w:rsidR="00850D04" w:rsidRPr="0065563A" w:rsidTr="0063706F">
        <w:tc>
          <w:tcPr>
            <w:tcW w:w="4531" w:type="dxa"/>
          </w:tcPr>
          <w:p w:rsidR="00850D04" w:rsidRPr="0065563A" w:rsidRDefault="00F451E9" w:rsidP="00F451E9">
            <w:pPr>
              <w:jc w:val="both"/>
              <w:rPr>
                <w:color w:val="000000"/>
                <w:lang w:val="kk-KZ"/>
              </w:rPr>
            </w:pPr>
            <w:r w:rsidRPr="0065563A">
              <w:rPr>
                <w:color w:val="000000"/>
                <w:lang w:val="kk-KZ"/>
              </w:rPr>
              <w:lastRenderedPageBreak/>
              <w:t xml:space="preserve">6.1.1. Егер Заемшы Қазақстан Республикасының резиденті болса </w:t>
            </w:r>
            <w:r w:rsidRPr="0065563A">
              <w:rPr>
                <w:color w:val="000000"/>
              </w:rPr>
              <w:t xml:space="preserve">– </w:t>
            </w:r>
            <w:r w:rsidRPr="0065563A">
              <w:rPr>
                <w:color w:val="000000"/>
                <w:lang w:val="kk-KZ"/>
              </w:rPr>
              <w:t xml:space="preserve">Заемшы тиісті түрде құрылғанын және Қазақстан Республикасының қолданыстағы заңнамаларына сәйкес тіркелгенін, ал егер Заемшы Қазақстан Республикасының бейрезиденті болса </w:t>
            </w:r>
            <w:r w:rsidRPr="0065563A">
              <w:rPr>
                <w:color w:val="000000"/>
              </w:rPr>
              <w:t xml:space="preserve">– </w:t>
            </w:r>
            <w:r w:rsidRPr="0065563A">
              <w:rPr>
                <w:color w:val="000000"/>
                <w:lang w:val="kk-KZ"/>
              </w:rPr>
              <w:t>өзі тіркелген елдің заңнамасына</w:t>
            </w:r>
            <w:r w:rsidR="00616F45">
              <w:rPr>
                <w:color w:val="000000"/>
                <w:lang w:val="kk-KZ"/>
              </w:rPr>
              <w:t xml:space="preserve"> сәйкес құрылған және тіркелген;</w:t>
            </w:r>
          </w:p>
        </w:tc>
        <w:tc>
          <w:tcPr>
            <w:tcW w:w="4673" w:type="dxa"/>
          </w:tcPr>
          <w:p w:rsidR="00A240B1" w:rsidRPr="0065563A" w:rsidRDefault="00F451E9" w:rsidP="00F451E9">
            <w:pPr>
              <w:jc w:val="both"/>
              <w:rPr>
                <w:color w:val="000000"/>
                <w:lang w:eastAsia="en-US"/>
              </w:rPr>
            </w:pPr>
            <w:r w:rsidRPr="0065563A">
              <w:rPr>
                <w:color w:val="000000"/>
                <w:lang w:eastAsia="en-US"/>
              </w:rPr>
              <w:t>6.1.1.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w:t>
            </w:r>
            <w:r w:rsidR="00616F45">
              <w:rPr>
                <w:color w:val="000000"/>
                <w:lang w:eastAsia="en-US"/>
              </w:rPr>
              <w:t>резидентом Республики Казахстан;</w:t>
            </w:r>
          </w:p>
        </w:tc>
      </w:tr>
      <w:tr w:rsidR="00B25713" w:rsidRPr="0065563A" w:rsidTr="0063706F">
        <w:tc>
          <w:tcPr>
            <w:tcW w:w="4531" w:type="dxa"/>
          </w:tcPr>
          <w:p w:rsidR="00B25713" w:rsidRPr="0065563A" w:rsidRDefault="00607D26" w:rsidP="00607D26">
            <w:pPr>
              <w:jc w:val="both"/>
              <w:rPr>
                <w:color w:val="000000"/>
                <w:lang w:val="kk-KZ"/>
              </w:rPr>
            </w:pPr>
            <w:r w:rsidRPr="0065563A">
              <w:rPr>
                <w:color w:val="000000"/>
                <w:lang w:val="kk-KZ"/>
              </w:rPr>
              <w:t>6.1.2. Заемшы банкрот, жойылу, сауықтыру, санrция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tc>
        <w:tc>
          <w:tcPr>
            <w:tcW w:w="4673" w:type="dxa"/>
          </w:tcPr>
          <w:p w:rsidR="00607D26" w:rsidRPr="0065563A" w:rsidRDefault="00607D26" w:rsidP="00607D26">
            <w:pPr>
              <w:jc w:val="both"/>
              <w:rPr>
                <w:color w:val="000000"/>
                <w:lang w:eastAsia="en-US"/>
              </w:rPr>
            </w:pPr>
            <w:r w:rsidRPr="0065563A">
              <w:rPr>
                <w:color w:val="000000"/>
                <w:lang w:eastAsia="en-US"/>
              </w:rPr>
              <w:t>6.1.2. Заемщик не вовлечен и отсутствует угроза вовлечения Заемщика в процедуры банкротства, ликвидации, реабилитации, санации и иных процедур, связанных с</w:t>
            </w:r>
            <w:r w:rsidR="00616F45">
              <w:rPr>
                <w:color w:val="000000"/>
                <w:lang w:eastAsia="en-US"/>
              </w:rPr>
              <w:t xml:space="preserve"> неплатежеспособностью Заемщика;</w:t>
            </w:r>
          </w:p>
          <w:p w:rsidR="00B25713" w:rsidRPr="0065563A" w:rsidRDefault="00B25713" w:rsidP="001D0013">
            <w:pPr>
              <w:jc w:val="right"/>
            </w:pPr>
          </w:p>
        </w:tc>
      </w:tr>
      <w:tr w:rsidR="00B25713" w:rsidRPr="0065563A" w:rsidTr="0063706F">
        <w:tc>
          <w:tcPr>
            <w:tcW w:w="4531" w:type="dxa"/>
          </w:tcPr>
          <w:p w:rsidR="00B25713" w:rsidRPr="0065563A" w:rsidRDefault="00607D26" w:rsidP="00607D26">
            <w:pPr>
              <w:jc w:val="both"/>
              <w:rPr>
                <w:color w:val="000000"/>
                <w:lang w:val="kk-KZ"/>
              </w:rPr>
            </w:pPr>
            <w:r w:rsidRPr="0065563A">
              <w:rPr>
                <w:color w:val="000000"/>
                <w:lang w:val="kk-KZ"/>
              </w:rPr>
              <w:t>6.1.3. Заемшы өз қызметінде қолданылатын заңнаманың талаптарын сақтайды және Қосылу туралы өтінішке қол қою сәтінде Заемшы үшін мемлекет пен оның органдары, сондай-ақ кез келген үшінші тұлғалар тарапынан Кредитті қайтару мүмкін еместігін тудыруы мүмкін қандай да бір</w:t>
            </w:r>
            <w:r w:rsidR="00616F45">
              <w:rPr>
                <w:color w:val="000000"/>
                <w:lang w:val="kk-KZ"/>
              </w:rPr>
              <w:t xml:space="preserve"> құқықтық наразылықтар болмайды;</w:t>
            </w:r>
          </w:p>
        </w:tc>
        <w:tc>
          <w:tcPr>
            <w:tcW w:w="4673" w:type="dxa"/>
          </w:tcPr>
          <w:p w:rsidR="00B25713" w:rsidRPr="0065563A" w:rsidRDefault="00607D26" w:rsidP="00607D26">
            <w:pPr>
              <w:jc w:val="both"/>
              <w:rPr>
                <w:color w:val="000000"/>
                <w:lang w:eastAsia="en-US"/>
              </w:rPr>
            </w:pPr>
            <w:r w:rsidRPr="0065563A">
              <w:rPr>
                <w:color w:val="000000"/>
                <w:lang w:eastAsia="en-US"/>
              </w:rPr>
              <w:t>6.1.3.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Кредита, со стороны как государства и его о</w:t>
            </w:r>
            <w:r w:rsidR="00616F45">
              <w:rPr>
                <w:color w:val="000000"/>
                <w:lang w:eastAsia="en-US"/>
              </w:rPr>
              <w:t>рганов, так и любых третьих лиц;</w:t>
            </w:r>
          </w:p>
        </w:tc>
      </w:tr>
      <w:tr w:rsidR="00B25713" w:rsidRPr="0065563A" w:rsidTr="0063706F">
        <w:tc>
          <w:tcPr>
            <w:tcW w:w="4531" w:type="dxa"/>
          </w:tcPr>
          <w:p w:rsidR="00B25713" w:rsidRPr="0065563A" w:rsidRDefault="007015E1" w:rsidP="007015E1">
            <w:pPr>
              <w:jc w:val="both"/>
              <w:rPr>
                <w:color w:val="000000"/>
                <w:lang w:val="kk-KZ"/>
              </w:rPr>
            </w:pPr>
            <w:r w:rsidRPr="0065563A">
              <w:rPr>
                <w:color w:val="000000"/>
                <w:lang w:val="kk-KZ"/>
              </w:rPr>
              <w:t>6.1.4. Заемшының берген барлық ақпараты  Қамтамасыз ету, қаржылық жағдай туралы ақпаратты қоса алғанда, бірақ шектелмей, нақты, толық әрі дұрыс болып табылады;</w:t>
            </w:r>
          </w:p>
        </w:tc>
        <w:tc>
          <w:tcPr>
            <w:tcW w:w="4673" w:type="dxa"/>
          </w:tcPr>
          <w:p w:rsidR="00607D26" w:rsidRPr="0065563A" w:rsidRDefault="00607D26" w:rsidP="00607D26">
            <w:pPr>
              <w:jc w:val="both"/>
              <w:rPr>
                <w:color w:val="000000"/>
                <w:lang w:eastAsia="en-US"/>
              </w:rPr>
            </w:pPr>
            <w:r w:rsidRPr="0065563A">
              <w:rPr>
                <w:color w:val="000000"/>
                <w:lang w:eastAsia="en-US"/>
              </w:rPr>
              <w:t>6.1.4. Информация, предоставленная Заемщиком, включая, но не ограничиваясь, об обеспечении, финансовом положении, являет</w:t>
            </w:r>
            <w:r w:rsidR="00616F45">
              <w:rPr>
                <w:color w:val="000000"/>
                <w:lang w:eastAsia="en-US"/>
              </w:rPr>
              <w:t>ся достоверной, полной и точной;</w:t>
            </w:r>
          </w:p>
          <w:p w:rsidR="00B25713" w:rsidRPr="0065563A" w:rsidRDefault="00B25713" w:rsidP="001D0013">
            <w:pPr>
              <w:jc w:val="right"/>
            </w:pPr>
          </w:p>
        </w:tc>
      </w:tr>
      <w:tr w:rsidR="00B25713" w:rsidRPr="0065563A" w:rsidTr="0063706F">
        <w:tc>
          <w:tcPr>
            <w:tcW w:w="4531" w:type="dxa"/>
          </w:tcPr>
          <w:p w:rsidR="00B25713" w:rsidRPr="0065563A" w:rsidRDefault="007015E1" w:rsidP="007015E1">
            <w:pPr>
              <w:jc w:val="both"/>
              <w:rPr>
                <w:b/>
              </w:rPr>
            </w:pPr>
            <w:r w:rsidRPr="0065563A">
              <w:rPr>
                <w:color w:val="000000"/>
                <w:lang w:val="kk-KZ"/>
              </w:rPr>
              <w:t>6.1.5. Банкке қаржылық жағдай туралы соңғы ақпарат берілген күннен бастап Заемшының қаржылық жағдайында және Активтердің құқықтық жай-күйінде қандайда бір жағымсыз өзгерістер болмаған;</w:t>
            </w:r>
          </w:p>
        </w:tc>
        <w:tc>
          <w:tcPr>
            <w:tcW w:w="4673" w:type="dxa"/>
          </w:tcPr>
          <w:p w:rsidR="00B25713" w:rsidRPr="0065563A" w:rsidRDefault="007015E1" w:rsidP="007015E1">
            <w:pPr>
              <w:jc w:val="both"/>
              <w:rPr>
                <w:color w:val="000000"/>
                <w:lang w:eastAsia="en-US"/>
              </w:rPr>
            </w:pPr>
            <w:r w:rsidRPr="0065563A">
              <w:rPr>
                <w:color w:val="000000"/>
                <w:lang w:eastAsia="en-US"/>
              </w:rPr>
              <w:t>6.1.5.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w:t>
            </w:r>
            <w:r w:rsidR="00616F45">
              <w:rPr>
                <w:color w:val="000000"/>
                <w:lang w:eastAsia="en-US"/>
              </w:rPr>
              <w:t>формации о финансовом состоянии;</w:t>
            </w:r>
          </w:p>
        </w:tc>
      </w:tr>
      <w:tr w:rsidR="00B25713" w:rsidRPr="0065563A" w:rsidTr="0063706F">
        <w:tc>
          <w:tcPr>
            <w:tcW w:w="4531" w:type="dxa"/>
          </w:tcPr>
          <w:p w:rsidR="00B25713" w:rsidRPr="0065563A" w:rsidRDefault="003840C6" w:rsidP="003840C6">
            <w:pPr>
              <w:jc w:val="both"/>
              <w:rPr>
                <w:color w:val="000000"/>
                <w:lang w:val="kk-KZ"/>
              </w:rPr>
            </w:pPr>
            <w:r w:rsidRPr="0065563A">
              <w:rPr>
                <w:color w:val="000000"/>
                <w:lang w:val="kk-KZ"/>
              </w:rPr>
              <w:t>6.1.6. Заемшы және оның уәкілетті өкілдері Шартты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w:t>
            </w:r>
            <w:r w:rsidR="00616F45">
              <w:rPr>
                <w:color w:val="000000"/>
                <w:lang w:val="kk-KZ"/>
              </w:rPr>
              <w:t>атын деректер Заемшыға белгісіз;</w:t>
            </w:r>
          </w:p>
        </w:tc>
        <w:tc>
          <w:tcPr>
            <w:tcW w:w="4673" w:type="dxa"/>
          </w:tcPr>
          <w:p w:rsidR="00B25713" w:rsidRPr="0065563A" w:rsidRDefault="003840C6" w:rsidP="003840C6">
            <w:pPr>
              <w:jc w:val="both"/>
              <w:rPr>
                <w:color w:val="000000"/>
                <w:lang w:eastAsia="en-US"/>
              </w:rPr>
            </w:pPr>
            <w:r w:rsidRPr="0065563A">
              <w:rPr>
                <w:color w:val="000000"/>
                <w:lang w:eastAsia="en-US"/>
              </w:rPr>
              <w:t>6.1.6.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Договора, и Заемщику неизвестны факты, могущие служить основание</w:t>
            </w:r>
            <w:r w:rsidR="00616F45">
              <w:rPr>
                <w:color w:val="000000"/>
                <w:lang w:eastAsia="en-US"/>
              </w:rPr>
              <w:t>м для оспаривания таких решений;</w:t>
            </w:r>
          </w:p>
        </w:tc>
      </w:tr>
      <w:tr w:rsidR="00B25713" w:rsidRPr="0065563A" w:rsidTr="0063706F">
        <w:tc>
          <w:tcPr>
            <w:tcW w:w="4531" w:type="dxa"/>
          </w:tcPr>
          <w:p w:rsidR="00B25713" w:rsidRPr="0065563A" w:rsidRDefault="00BD196E" w:rsidP="00BD196E">
            <w:pPr>
              <w:jc w:val="both"/>
              <w:rPr>
                <w:lang w:val="kk-KZ"/>
              </w:rPr>
            </w:pPr>
            <w:r w:rsidRPr="0065563A">
              <w:rPr>
                <w:lang w:val="kk-KZ"/>
              </w:rPr>
              <w:t xml:space="preserve">6.1.7. Заемшы қолданылуы Заемшыға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w:t>
            </w:r>
            <w:r w:rsidRPr="0065563A">
              <w:rPr>
                <w:lang w:val="kk-KZ"/>
              </w:rPr>
              <w:lastRenderedPageBreak/>
              <w:t>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Заемшы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w:t>
            </w:r>
            <w:r w:rsidR="00616F45">
              <w:rPr>
                <w:lang w:val="kk-KZ"/>
              </w:rPr>
              <w:t>ен салдар үшін жауапты болмайды;</w:t>
            </w:r>
          </w:p>
        </w:tc>
        <w:tc>
          <w:tcPr>
            <w:tcW w:w="4673" w:type="dxa"/>
          </w:tcPr>
          <w:p w:rsidR="00BD196E" w:rsidRPr="0065563A" w:rsidRDefault="00BD196E" w:rsidP="00BD196E">
            <w:pPr>
              <w:jc w:val="both"/>
            </w:pPr>
            <w:r w:rsidRPr="0065563A">
              <w:lastRenderedPageBreak/>
              <w:t xml:space="preserve">6.1.7.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w:t>
            </w:r>
            <w:r w:rsidRPr="0065563A">
              <w:lastRenderedPageBreak/>
              <w:t>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w:t>
            </w:r>
            <w:r w:rsidR="00616F45">
              <w:t>ь за данные риски и последствия;</w:t>
            </w:r>
          </w:p>
          <w:p w:rsidR="00B25713" w:rsidRPr="0065563A" w:rsidRDefault="00B25713" w:rsidP="001D0013">
            <w:pPr>
              <w:jc w:val="right"/>
            </w:pPr>
          </w:p>
        </w:tc>
      </w:tr>
      <w:tr w:rsidR="00B25713" w:rsidRPr="0065563A" w:rsidTr="0063706F">
        <w:tc>
          <w:tcPr>
            <w:tcW w:w="4531" w:type="dxa"/>
          </w:tcPr>
          <w:p w:rsidR="00B25713" w:rsidRPr="0065563A" w:rsidRDefault="002C3C45" w:rsidP="002C3C45">
            <w:pPr>
              <w:jc w:val="both"/>
              <w:rPr>
                <w:color w:val="000000"/>
                <w:lang w:val="kk-KZ"/>
              </w:rPr>
            </w:pPr>
            <w:r w:rsidRPr="0065563A">
              <w:rPr>
                <w:color w:val="000000"/>
                <w:lang w:val="kk-KZ"/>
              </w:rPr>
              <w:lastRenderedPageBreak/>
              <w:t>6.1.8. Шартты жасасу қолданыстағы заңнамаларға, Заемшының құрылтайшылық құжаттарына, уәкілетті мемлекеттік органдардың немесе Заемшының корпоративтік органдарының шешімдері мен резолюцияларына, Заемшы тарапынан болған кез келген құжатқа қарсы келме</w:t>
            </w:r>
            <w:r w:rsidR="00616F45">
              <w:rPr>
                <w:color w:val="000000"/>
                <w:lang w:val="kk-KZ"/>
              </w:rPr>
              <w:t>йді және қарсы келмейтін болады;</w:t>
            </w:r>
          </w:p>
        </w:tc>
        <w:tc>
          <w:tcPr>
            <w:tcW w:w="4673" w:type="dxa"/>
          </w:tcPr>
          <w:p w:rsidR="00B25713" w:rsidRPr="0065563A" w:rsidRDefault="00BD196E" w:rsidP="00616F45">
            <w:pPr>
              <w:jc w:val="both"/>
              <w:rPr>
                <w:color w:val="000000"/>
                <w:lang w:eastAsia="en-US"/>
              </w:rPr>
            </w:pPr>
            <w:r w:rsidRPr="0065563A">
              <w:rPr>
                <w:color w:val="000000"/>
                <w:lang w:eastAsia="en-US"/>
              </w:rPr>
              <w:t>6.1.8. Заключение Договора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r w:rsidR="00616F45">
              <w:rPr>
                <w:color w:val="000000"/>
                <w:lang w:eastAsia="en-US"/>
              </w:rPr>
              <w:t>;</w:t>
            </w:r>
          </w:p>
        </w:tc>
      </w:tr>
      <w:tr w:rsidR="00B25713" w:rsidRPr="0065563A" w:rsidTr="0063706F">
        <w:tc>
          <w:tcPr>
            <w:tcW w:w="4531" w:type="dxa"/>
          </w:tcPr>
          <w:p w:rsidR="00B25713" w:rsidRPr="0065563A" w:rsidRDefault="00855001" w:rsidP="00855001">
            <w:pPr>
              <w:jc w:val="both"/>
              <w:rPr>
                <w:color w:val="000000"/>
                <w:lang w:val="kk-KZ"/>
              </w:rPr>
            </w:pPr>
            <w:r w:rsidRPr="0065563A">
              <w:rPr>
                <w:color w:val="000000"/>
                <w:lang w:val="kk-KZ"/>
              </w:rPr>
              <w:t>6.1.9. Шарт және оған қатысты барлық қосымша келісімдер, қосымшалар заңды, жарамды және Тараптар үшін міндетті түрде орындауы қажет болып табылады.</w:t>
            </w:r>
          </w:p>
          <w:p w:rsidR="00855001" w:rsidRPr="0065563A" w:rsidRDefault="00855001" w:rsidP="00855001">
            <w:pPr>
              <w:jc w:val="both"/>
              <w:rPr>
                <w:color w:val="000000"/>
                <w:lang w:val="kk-KZ"/>
              </w:rPr>
            </w:pPr>
          </w:p>
        </w:tc>
        <w:tc>
          <w:tcPr>
            <w:tcW w:w="4673" w:type="dxa"/>
          </w:tcPr>
          <w:p w:rsidR="00855001" w:rsidRPr="0065563A" w:rsidRDefault="00855001" w:rsidP="00855001">
            <w:pPr>
              <w:jc w:val="both"/>
              <w:rPr>
                <w:color w:val="000000"/>
                <w:lang w:eastAsia="en-US"/>
              </w:rPr>
            </w:pPr>
            <w:r w:rsidRPr="0065563A">
              <w:rPr>
                <w:color w:val="000000"/>
                <w:lang w:eastAsia="en-US"/>
              </w:rPr>
              <w:t>6.1.9. Договор и все относящиеся к нему дополнительные соглашения, приложения являются и будут являться законными, действительными для Сторон.</w:t>
            </w:r>
          </w:p>
          <w:p w:rsidR="00B25713" w:rsidRPr="0065563A" w:rsidRDefault="00B25713" w:rsidP="001D0013">
            <w:pPr>
              <w:jc w:val="right"/>
            </w:pPr>
          </w:p>
        </w:tc>
      </w:tr>
      <w:tr w:rsidR="00B25713" w:rsidRPr="0065563A" w:rsidTr="0063706F">
        <w:tc>
          <w:tcPr>
            <w:tcW w:w="4531" w:type="dxa"/>
          </w:tcPr>
          <w:p w:rsidR="00B25713" w:rsidRPr="0065563A" w:rsidRDefault="00500A92" w:rsidP="00500A92">
            <w:pPr>
              <w:jc w:val="both"/>
              <w:rPr>
                <w:b/>
                <w:color w:val="000000"/>
                <w:lang w:val="kk-KZ"/>
              </w:rPr>
            </w:pPr>
            <w:r w:rsidRPr="0065563A">
              <w:rPr>
                <w:b/>
                <w:color w:val="000000"/>
                <w:lang w:val="kk-KZ"/>
              </w:rPr>
              <w:t>7. Хабарлама. Байланыс арналары</w:t>
            </w:r>
          </w:p>
        </w:tc>
        <w:tc>
          <w:tcPr>
            <w:tcW w:w="4673" w:type="dxa"/>
          </w:tcPr>
          <w:p w:rsidR="00B25713" w:rsidRPr="0065563A" w:rsidRDefault="00500A92" w:rsidP="00500A92">
            <w:pPr>
              <w:jc w:val="both"/>
              <w:rPr>
                <w:b/>
                <w:color w:val="000000"/>
                <w:lang w:eastAsia="en-US"/>
              </w:rPr>
            </w:pPr>
            <w:r w:rsidRPr="0065563A">
              <w:rPr>
                <w:b/>
                <w:color w:val="000000"/>
                <w:lang w:eastAsia="en-US"/>
              </w:rPr>
              <w:t>7. Уведомления. Каналы связи</w:t>
            </w:r>
          </w:p>
        </w:tc>
      </w:tr>
      <w:tr w:rsidR="00B25713" w:rsidRPr="0065563A" w:rsidTr="0063706F">
        <w:tc>
          <w:tcPr>
            <w:tcW w:w="4531" w:type="dxa"/>
          </w:tcPr>
          <w:p w:rsidR="00B25713" w:rsidRPr="0065563A" w:rsidRDefault="00F43617" w:rsidP="00F43617">
            <w:pPr>
              <w:tabs>
                <w:tab w:val="left" w:pos="3119"/>
              </w:tabs>
              <w:jc w:val="both"/>
              <w:rPr>
                <w:lang w:val="kk-KZ"/>
              </w:rPr>
            </w:pPr>
            <w:r w:rsidRPr="0065563A">
              <w:rPr>
                <w:lang w:val="kk-KZ"/>
              </w:rPr>
              <w:t>7.1. 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tc>
        <w:tc>
          <w:tcPr>
            <w:tcW w:w="4673" w:type="dxa"/>
          </w:tcPr>
          <w:p w:rsidR="00B25713" w:rsidRPr="0065563A" w:rsidRDefault="00F43617" w:rsidP="00F43617">
            <w:pPr>
              <w:tabs>
                <w:tab w:val="left" w:pos="3119"/>
              </w:tabs>
              <w:jc w:val="both"/>
            </w:pPr>
            <w:r w:rsidRPr="0065563A">
              <w:t xml:space="preserve">7.1. Сообщения и уведомления между Сторонами направляются в письменной форме, с </w:t>
            </w:r>
            <w:r w:rsidRPr="0065563A">
              <w:rPr>
                <w:rFonts w:eastAsia="SimSun"/>
              </w:rPr>
              <w:t xml:space="preserve">нарочным (курьером), заказным письмом, с использованием </w:t>
            </w:r>
            <w:r w:rsidRPr="0065563A">
              <w:rPr>
                <w:color w:val="000000"/>
              </w:rPr>
              <w:t>систем электронного документооборота (</w:t>
            </w:r>
            <w:r w:rsidRPr="0065563A">
              <w:rPr>
                <w:color w:val="000000"/>
                <w:lang w:val="en-US"/>
              </w:rPr>
              <w:t>Doculite</w:t>
            </w:r>
            <w:r w:rsidRPr="0065563A">
              <w:rPr>
                <w:color w:val="000000"/>
              </w:rPr>
              <w:t xml:space="preserve"> и прочие)</w:t>
            </w:r>
            <w:r w:rsidRPr="0065563A">
              <w:rPr>
                <w:rFonts w:eastAsia="SimSun"/>
              </w:rPr>
              <w:t xml:space="preserve">, посредством телексной (факсимильной) связи и электронной почты </w:t>
            </w:r>
            <w:r w:rsidRPr="0065563A">
              <w:t>на казахском и/или русском языках.</w:t>
            </w:r>
          </w:p>
        </w:tc>
      </w:tr>
      <w:tr w:rsidR="00B25713" w:rsidRPr="0065563A" w:rsidTr="0063706F">
        <w:tc>
          <w:tcPr>
            <w:tcW w:w="4531" w:type="dxa"/>
          </w:tcPr>
          <w:p w:rsidR="00B25713" w:rsidRPr="0065563A" w:rsidRDefault="004F417F" w:rsidP="004F417F">
            <w:pPr>
              <w:tabs>
                <w:tab w:val="left" w:pos="3119"/>
              </w:tabs>
              <w:jc w:val="both"/>
              <w:rPr>
                <w:lang w:val="kk-KZ"/>
              </w:rPr>
            </w:pPr>
            <w:r w:rsidRPr="0065563A">
              <w:rPr>
                <w:lang w:val="kk-KZ"/>
              </w:rPr>
              <w:t xml:space="preserve">7.2. </w:t>
            </w:r>
            <w:r w:rsidRPr="00537468">
              <w:rPr>
                <w:lang w:val="kk-KZ"/>
              </w:rPr>
              <w:t>Тараптар Банктің хабарламалар мен хабарламаларды Жалпы талаптардың 7.1.-тармағында көзделмеген өзге Байланыс арналары арқылы жіберуге де</w:t>
            </w:r>
            <w:r w:rsidRPr="0065563A">
              <w:rPr>
                <w:lang w:val="kk-KZ"/>
              </w:rPr>
              <w:t xml:space="preserve"> құқылы екенін растайды.</w:t>
            </w:r>
          </w:p>
        </w:tc>
        <w:tc>
          <w:tcPr>
            <w:tcW w:w="4673" w:type="dxa"/>
          </w:tcPr>
          <w:p w:rsidR="00B25713" w:rsidRPr="0065563A" w:rsidRDefault="004F417F" w:rsidP="004F417F">
            <w:pPr>
              <w:tabs>
                <w:tab w:val="left" w:pos="3119"/>
              </w:tabs>
              <w:jc w:val="both"/>
            </w:pPr>
            <w:r w:rsidRPr="0065563A">
              <w:t>7.2. Стороны подтверждают, что Банк вправе также направлять сообщения и уведомления по иным Кан</w:t>
            </w:r>
            <w:bookmarkStart w:id="0" w:name="_GoBack"/>
            <w:bookmarkEnd w:id="0"/>
            <w:r w:rsidRPr="0065563A">
              <w:t>алам связи, не предусмотренные в пункте 7.1. Общих условий.</w:t>
            </w:r>
          </w:p>
        </w:tc>
      </w:tr>
      <w:tr w:rsidR="00B25713" w:rsidRPr="0065563A" w:rsidTr="0063706F">
        <w:tc>
          <w:tcPr>
            <w:tcW w:w="4531" w:type="dxa"/>
          </w:tcPr>
          <w:p w:rsidR="005B1762" w:rsidRPr="0065563A" w:rsidRDefault="005B1762" w:rsidP="005B1762">
            <w:pPr>
              <w:jc w:val="both"/>
              <w:rPr>
                <w:rFonts w:eastAsia="SimSun"/>
                <w:lang w:val="kk-KZ"/>
              </w:rPr>
            </w:pPr>
            <w:r w:rsidRPr="0065563A">
              <w:rPr>
                <w:lang w:val="kk-KZ"/>
              </w:rPr>
              <w:t>7.3. Егер Жалпы талаптарда басқасы көзделмесе, кез келген хабарлама, наразылық, өтініш немесе өзге де хаттар алынған болып есептеледі:</w:t>
            </w:r>
          </w:p>
          <w:p w:rsidR="005B1762" w:rsidRPr="0065563A" w:rsidRDefault="005B1762" w:rsidP="005B1762">
            <w:pPr>
              <w:jc w:val="both"/>
              <w:rPr>
                <w:lang w:val="kk-KZ"/>
              </w:rPr>
            </w:pPr>
            <w:r w:rsidRPr="0065563A">
              <w:rPr>
                <w:lang w:val="kk-KZ"/>
              </w:rPr>
              <w:t>- қолма-қол (жеткізушімен) жеткізілген кезде - тиісті белгісімен алынған күні;</w:t>
            </w:r>
          </w:p>
          <w:p w:rsidR="005B1762" w:rsidRPr="0065563A" w:rsidRDefault="005B1762" w:rsidP="005B1762">
            <w:pPr>
              <w:jc w:val="both"/>
              <w:rPr>
                <w:rFonts w:eastAsia="SimSun"/>
                <w:lang w:val="kk-KZ"/>
              </w:rPr>
            </w:pPr>
          </w:p>
          <w:p w:rsidR="005B1762" w:rsidRPr="0065563A" w:rsidRDefault="005B1762" w:rsidP="005B1762">
            <w:pPr>
              <w:jc w:val="both"/>
              <w:rPr>
                <w:rFonts w:eastAsia="SimSun"/>
                <w:lang w:val="kk-KZ"/>
              </w:rPr>
            </w:pPr>
            <w:r w:rsidRPr="0065563A">
              <w:rPr>
                <w:lang w:val="kk-KZ"/>
              </w:rPr>
              <w:lastRenderedPageBreak/>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B25713" w:rsidRPr="0065563A" w:rsidRDefault="005B1762" w:rsidP="005B1762">
            <w:pPr>
              <w:jc w:val="both"/>
              <w:rPr>
                <w:rFonts w:eastAsia="SimSun"/>
                <w:lang w:val="kk-KZ"/>
              </w:rPr>
            </w:pPr>
            <w:r w:rsidRPr="0065563A">
              <w:rPr>
                <w:lang w:val="kk-KZ"/>
              </w:rPr>
              <w:t>- телекс (факсимильдік) байланыс, SMS – хабарламалар арқылы Қосылу туралы өтініште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tc>
        <w:tc>
          <w:tcPr>
            <w:tcW w:w="4673" w:type="dxa"/>
          </w:tcPr>
          <w:p w:rsidR="005B1762" w:rsidRPr="0065563A" w:rsidRDefault="005B1762" w:rsidP="005B1762">
            <w:pPr>
              <w:jc w:val="both"/>
              <w:rPr>
                <w:rFonts w:eastAsia="SimSun"/>
              </w:rPr>
            </w:pPr>
            <w:r w:rsidRPr="0065563A">
              <w:rPr>
                <w:rFonts w:eastAsia="SimSun"/>
              </w:rPr>
              <w:lastRenderedPageBreak/>
              <w:t>7.3. Любое уведомление, претензия, заявление или иное сообщение считаются полученными, если иное не предусмотрено Общими условиями:</w:t>
            </w:r>
          </w:p>
          <w:p w:rsidR="005B1762" w:rsidRPr="0065563A" w:rsidRDefault="005B1762" w:rsidP="005B1762">
            <w:pPr>
              <w:jc w:val="both"/>
              <w:rPr>
                <w:rFonts w:eastAsia="SimSun"/>
              </w:rPr>
            </w:pPr>
            <w:r w:rsidRPr="0065563A">
              <w:rPr>
                <w:rFonts w:eastAsia="SimSun"/>
              </w:rPr>
              <w:t>- при отправке нарочным (курьером) – в день получения с соответствующей отметки;</w:t>
            </w:r>
          </w:p>
          <w:p w:rsidR="005B1762" w:rsidRPr="0065563A" w:rsidRDefault="005B1762" w:rsidP="005B1762">
            <w:pPr>
              <w:jc w:val="both"/>
              <w:rPr>
                <w:rFonts w:eastAsia="SimSun"/>
              </w:rPr>
            </w:pPr>
            <w:r w:rsidRPr="0065563A">
              <w:rPr>
                <w:rFonts w:eastAsia="SimSun"/>
              </w:rPr>
              <w:lastRenderedPageBreak/>
              <w:t>- при отправке заказным письмом с уведомлением – в день отправки письма, по иным письмам на 5 (пятый) день после отправки (по дате документа, выданного почтовой организацией при отправке);</w:t>
            </w:r>
          </w:p>
          <w:p w:rsidR="00B25713" w:rsidRPr="0065563A" w:rsidRDefault="005B1762" w:rsidP="005B1762">
            <w:pPr>
              <w:jc w:val="both"/>
              <w:rPr>
                <w:rFonts w:eastAsia="SimSun"/>
              </w:rPr>
            </w:pPr>
            <w:r w:rsidRPr="0065563A">
              <w:rPr>
                <w:rFonts w:eastAsia="SimSun"/>
              </w:rPr>
              <w:t xml:space="preserve">- при отправке посредством телексной (факсимильной) связи, </w:t>
            </w:r>
            <w:r w:rsidRPr="0065563A">
              <w:rPr>
                <w:rFonts w:eastAsia="SimSun"/>
                <w:lang w:val="en-US"/>
              </w:rPr>
              <w:t>SMS</w:t>
            </w:r>
            <w:r w:rsidRPr="0065563A">
              <w:rPr>
                <w:rFonts w:eastAsia="SimSun"/>
              </w:rPr>
              <w:t xml:space="preserve">-сообщений, на адрес электронной почты, указанный в Заявлении о присоединении или иных Каналов связи, </w:t>
            </w:r>
            <w:r w:rsidRPr="0065563A">
              <w:rPr>
                <w:color w:val="212529"/>
              </w:rPr>
              <w:t xml:space="preserve">обеспечивающих фиксирование получение уведомления </w:t>
            </w:r>
            <w:r w:rsidRPr="0065563A">
              <w:rPr>
                <w:rFonts w:eastAsia="SimSun"/>
              </w:rPr>
              <w:t>– в тот же день.</w:t>
            </w:r>
          </w:p>
        </w:tc>
      </w:tr>
      <w:tr w:rsidR="00B25713" w:rsidRPr="0065563A" w:rsidTr="0063706F">
        <w:tc>
          <w:tcPr>
            <w:tcW w:w="4531" w:type="dxa"/>
          </w:tcPr>
          <w:p w:rsidR="00B25713" w:rsidRPr="0065563A" w:rsidRDefault="00A12E2A" w:rsidP="00A12E2A">
            <w:pPr>
              <w:jc w:val="both"/>
              <w:rPr>
                <w:color w:val="000000"/>
                <w:lang w:val="kk-KZ"/>
              </w:rPr>
            </w:pPr>
            <w:r w:rsidRPr="0065563A">
              <w:rPr>
                <w:lang w:val="kk-KZ"/>
              </w:rPr>
              <w:lastRenderedPageBreak/>
              <w:t xml:space="preserve">7.4. </w:t>
            </w:r>
            <w:r w:rsidRPr="0065563A">
              <w:rPr>
                <w:color w:val="000000"/>
                <w:lang w:val="kk-KZ"/>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tc>
        <w:tc>
          <w:tcPr>
            <w:tcW w:w="4673" w:type="dxa"/>
          </w:tcPr>
          <w:p w:rsidR="00B25713" w:rsidRPr="0065563A" w:rsidRDefault="00A12E2A" w:rsidP="00A12E2A">
            <w:pPr>
              <w:jc w:val="both"/>
              <w:rPr>
                <w:color w:val="000000"/>
              </w:rPr>
            </w:pPr>
            <w:r w:rsidRPr="0065563A">
              <w:t xml:space="preserve">7.4. </w:t>
            </w:r>
            <w:r w:rsidRPr="0065563A">
              <w:rPr>
                <w:color w:val="000000"/>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tc>
      </w:tr>
      <w:tr w:rsidR="00B25713" w:rsidRPr="0065563A" w:rsidTr="0063706F">
        <w:tc>
          <w:tcPr>
            <w:tcW w:w="4531" w:type="dxa"/>
          </w:tcPr>
          <w:p w:rsidR="00A12E2A" w:rsidRPr="0065563A" w:rsidRDefault="00A12E2A" w:rsidP="00A12E2A">
            <w:pPr>
              <w:jc w:val="both"/>
              <w:rPr>
                <w:color w:val="000000"/>
                <w:lang w:val="kk-KZ"/>
              </w:rPr>
            </w:pPr>
            <w:r w:rsidRPr="0065563A">
              <w:rPr>
                <w:color w:val="000000"/>
                <w:lang w:val="kk-KZ"/>
              </w:rPr>
              <w:t>7.5.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A12E2A" w:rsidRPr="0065563A" w:rsidRDefault="00A12E2A" w:rsidP="00A12E2A">
            <w:pPr>
              <w:jc w:val="both"/>
              <w:rPr>
                <w:lang w:val="kk-KZ"/>
              </w:rPr>
            </w:pPr>
            <w:r w:rsidRPr="0065563A">
              <w:rPr>
                <w:lang w:val="kk-KZ"/>
              </w:rPr>
              <w:t>Банк Заемшының деректемелерінің, Байланыс арналарының деректерінің өзгеруіне байланысты және оны Заемшы Банкке жазбаша түрде хабарламау салдарынан Заемшының хабарламаны және хабарды алмағаны немесе уақтылы алмағаны үшін жауапты болмайды.</w:t>
            </w:r>
          </w:p>
          <w:p w:rsidR="00B25713" w:rsidRPr="0065563A" w:rsidRDefault="00B25713" w:rsidP="001D0013">
            <w:pPr>
              <w:jc w:val="right"/>
              <w:rPr>
                <w:b/>
                <w:lang w:val="kk-KZ"/>
              </w:rPr>
            </w:pPr>
          </w:p>
        </w:tc>
        <w:tc>
          <w:tcPr>
            <w:tcW w:w="4673" w:type="dxa"/>
          </w:tcPr>
          <w:p w:rsidR="00A12E2A" w:rsidRPr="0065563A" w:rsidRDefault="00A12E2A" w:rsidP="00A12E2A">
            <w:pPr>
              <w:jc w:val="both"/>
              <w:rPr>
                <w:color w:val="000000"/>
              </w:rPr>
            </w:pPr>
            <w:r w:rsidRPr="0065563A">
              <w:rPr>
                <w:color w:val="000000"/>
              </w:rPr>
              <w:t>7.5.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A12E2A" w:rsidRPr="0065563A" w:rsidRDefault="00A12E2A" w:rsidP="00A12E2A">
            <w:pPr>
              <w:jc w:val="both"/>
              <w:rPr>
                <w:color w:val="000000"/>
              </w:rPr>
            </w:pPr>
          </w:p>
          <w:p w:rsidR="00A12E2A" w:rsidRPr="0065563A" w:rsidRDefault="00A12E2A" w:rsidP="00A12E2A">
            <w:pPr>
              <w:jc w:val="both"/>
              <w:rPr>
                <w:color w:val="000000"/>
              </w:rPr>
            </w:pPr>
          </w:p>
          <w:p w:rsidR="00A12E2A" w:rsidRPr="0065563A" w:rsidRDefault="00A12E2A" w:rsidP="00A12E2A">
            <w:pPr>
              <w:jc w:val="both"/>
              <w:rPr>
                <w:color w:val="000000"/>
              </w:rPr>
            </w:pPr>
            <w:r w:rsidRPr="0065563A">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65563A">
              <w:t>, о которых Заемщик письменно не уведомил Банк</w:t>
            </w:r>
            <w:r w:rsidRPr="0065563A">
              <w:rPr>
                <w:color w:val="000000"/>
              </w:rPr>
              <w:t>.</w:t>
            </w:r>
          </w:p>
          <w:p w:rsidR="00B25713" w:rsidRPr="0065563A" w:rsidRDefault="00B25713" w:rsidP="00A12E2A">
            <w:pPr>
              <w:jc w:val="center"/>
            </w:pPr>
          </w:p>
        </w:tc>
      </w:tr>
      <w:tr w:rsidR="00B25713" w:rsidRPr="0065563A" w:rsidTr="0063706F">
        <w:tc>
          <w:tcPr>
            <w:tcW w:w="4531" w:type="dxa"/>
          </w:tcPr>
          <w:p w:rsidR="00B25713" w:rsidRPr="0065563A" w:rsidRDefault="00A12E2A" w:rsidP="00A12E2A">
            <w:pPr>
              <w:rPr>
                <w:b/>
                <w:color w:val="000000"/>
                <w:lang w:val="kk-KZ"/>
              </w:rPr>
            </w:pPr>
            <w:r w:rsidRPr="0065563A">
              <w:rPr>
                <w:b/>
                <w:color w:val="000000"/>
                <w:lang w:val="kk-KZ"/>
              </w:rPr>
              <w:t>8. Жақсарту жағына қарай өзгертулер</w:t>
            </w:r>
          </w:p>
        </w:tc>
        <w:tc>
          <w:tcPr>
            <w:tcW w:w="4673" w:type="dxa"/>
          </w:tcPr>
          <w:p w:rsidR="00B25713" w:rsidRPr="0065563A" w:rsidRDefault="00A12E2A" w:rsidP="00A12E2A">
            <w:pPr>
              <w:rPr>
                <w:b/>
                <w:color w:val="000000"/>
              </w:rPr>
            </w:pPr>
            <w:r w:rsidRPr="0065563A">
              <w:rPr>
                <w:b/>
                <w:color w:val="000000"/>
                <w:lang w:eastAsia="en-US"/>
              </w:rPr>
              <w:t xml:space="preserve">8. </w:t>
            </w:r>
            <w:r w:rsidRPr="0065563A">
              <w:rPr>
                <w:b/>
                <w:color w:val="000000"/>
              </w:rPr>
              <w:t>Изменения в сторону Улучшения</w:t>
            </w:r>
          </w:p>
        </w:tc>
      </w:tr>
      <w:tr w:rsidR="00B25713" w:rsidRPr="0065563A" w:rsidTr="0063706F">
        <w:tc>
          <w:tcPr>
            <w:tcW w:w="4531" w:type="dxa"/>
          </w:tcPr>
          <w:p w:rsidR="00B25713" w:rsidRPr="0065563A" w:rsidRDefault="002012DD" w:rsidP="002012DD">
            <w:pPr>
              <w:jc w:val="both"/>
              <w:rPr>
                <w:b/>
              </w:rPr>
            </w:pPr>
            <w:r w:rsidRPr="0065563A">
              <w:rPr>
                <w:color w:val="000000"/>
                <w:lang w:val="kk-KZ"/>
              </w:rPr>
              <w:t>8.1. Банк Қосылу туралы өтініштің шарттарын біржақты тәртіппен өзгертуге құқылы, олар Заемшы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tc>
        <w:tc>
          <w:tcPr>
            <w:tcW w:w="4673" w:type="dxa"/>
          </w:tcPr>
          <w:p w:rsidR="00B25713" w:rsidRPr="0065563A" w:rsidRDefault="002012DD" w:rsidP="002012DD">
            <w:pPr>
              <w:jc w:val="both"/>
              <w:rPr>
                <w:color w:val="000000"/>
              </w:rPr>
            </w:pPr>
            <w:r w:rsidRPr="0065563A">
              <w:rPr>
                <w:color w:val="000000"/>
              </w:rPr>
              <w:t>8.1. Банк вправе в одностороннем порядке изменять условия Заявления о присоединении, 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tc>
      </w:tr>
      <w:tr w:rsidR="001C4E0C" w:rsidRPr="0065563A" w:rsidTr="0063706F">
        <w:tc>
          <w:tcPr>
            <w:tcW w:w="4531" w:type="dxa"/>
          </w:tcPr>
          <w:p w:rsidR="001C4E0C" w:rsidRPr="0065563A" w:rsidRDefault="00B25713" w:rsidP="00B25713">
            <w:pPr>
              <w:jc w:val="both"/>
              <w:rPr>
                <w:color w:val="000000"/>
                <w:lang w:val="kk-KZ"/>
              </w:rPr>
            </w:pPr>
            <w:r w:rsidRPr="0065563A">
              <w:rPr>
                <w:lang w:val="kk-KZ"/>
              </w:rPr>
              <w:t xml:space="preserve">8.2. </w:t>
            </w:r>
            <w:r w:rsidRPr="0065563A">
              <w:rPr>
                <w:color w:val="000000"/>
                <w:lang w:val="kk-KZ"/>
              </w:rPr>
              <w:t xml:space="preserve">Банктің Шарт бойынша жақсарту талаптарын қолдану туралы Банк </w:t>
            </w:r>
            <w:r w:rsidRPr="0065563A">
              <w:rPr>
                <w:color w:val="000000"/>
                <w:lang w:val="kk-KZ"/>
              </w:rPr>
              <w:lastRenderedPageBreak/>
              <w:t>Заемшыны Байланыс арналары, сондай-ақ ақпараттандыру объектілері арқылы оларды қолданысқа болжамды енгізгенге дейін кемінде күнтізбелік 14 (Он төрт) күн бұрын хабардар етеді.</w:t>
            </w:r>
          </w:p>
        </w:tc>
        <w:tc>
          <w:tcPr>
            <w:tcW w:w="4673" w:type="dxa"/>
          </w:tcPr>
          <w:p w:rsidR="001C4E0C" w:rsidRPr="0065563A" w:rsidRDefault="00B25713" w:rsidP="00B25713">
            <w:pPr>
              <w:jc w:val="both"/>
              <w:rPr>
                <w:color w:val="000000"/>
              </w:rPr>
            </w:pPr>
            <w:r w:rsidRPr="0065563A">
              <w:rPr>
                <w:color w:val="000000"/>
              </w:rPr>
              <w:lastRenderedPageBreak/>
              <w:t xml:space="preserve">8.2. О применении Банком улучшающих условий по Договору Банк уведомляет </w:t>
            </w:r>
            <w:r w:rsidRPr="0065563A">
              <w:rPr>
                <w:color w:val="000000"/>
              </w:rPr>
              <w:lastRenderedPageBreak/>
              <w:t xml:space="preserve">Заемщика посредством Каналов связи, а также через объекты информатизации не менее, чем за 14 (Четырнадцать) календарных дней до предполагаемого введения их в действие. </w:t>
            </w:r>
          </w:p>
        </w:tc>
      </w:tr>
      <w:tr w:rsidR="001C4E0C" w:rsidRPr="0065563A" w:rsidTr="0063706F">
        <w:tc>
          <w:tcPr>
            <w:tcW w:w="4531" w:type="dxa"/>
          </w:tcPr>
          <w:p w:rsidR="001C4E0C" w:rsidRPr="0065563A" w:rsidRDefault="002E2664" w:rsidP="002E2664">
            <w:pPr>
              <w:jc w:val="both"/>
              <w:rPr>
                <w:color w:val="000000"/>
                <w:lang w:val="kk-KZ"/>
              </w:rPr>
            </w:pPr>
            <w:r w:rsidRPr="0065563A">
              <w:rPr>
                <w:color w:val="000000"/>
                <w:lang w:val="kk-KZ"/>
              </w:rPr>
              <w:lastRenderedPageBreak/>
              <w:t>8.3. Егер көрсетілген мерзімде Банк Заемшыдан Шарт бойынша Банк ұсынған жақсарту 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tc>
        <w:tc>
          <w:tcPr>
            <w:tcW w:w="4673" w:type="dxa"/>
          </w:tcPr>
          <w:p w:rsidR="001C4E0C" w:rsidRPr="0065563A" w:rsidRDefault="002E2664" w:rsidP="002E2664">
            <w:pPr>
              <w:jc w:val="both"/>
              <w:rPr>
                <w:color w:val="000000"/>
              </w:rPr>
            </w:pPr>
            <w:r w:rsidRPr="0065563A">
              <w:rPr>
                <w:color w:val="000000"/>
              </w:rPr>
              <w:t>8.3. Если в указанный срок Банк не получит от Заемщика письменный отказ от применения 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tc>
      </w:tr>
      <w:tr w:rsidR="001C4E0C" w:rsidRPr="0065563A" w:rsidTr="0063706F">
        <w:tc>
          <w:tcPr>
            <w:tcW w:w="4531" w:type="dxa"/>
          </w:tcPr>
          <w:p w:rsidR="002E2664" w:rsidRPr="0065563A" w:rsidRDefault="002E2664" w:rsidP="002E2664">
            <w:pPr>
              <w:widowControl w:val="0"/>
              <w:suppressAutoHyphens/>
              <w:jc w:val="both"/>
              <w:rPr>
                <w:rFonts w:eastAsia="Arial"/>
              </w:rPr>
            </w:pPr>
            <w:r w:rsidRPr="0065563A">
              <w:t>8.4. Келесілер Жақсарту (Жақсарту талаптары) болып табылады:</w:t>
            </w:r>
          </w:p>
          <w:p w:rsidR="002E2664" w:rsidRPr="0065563A" w:rsidRDefault="002E2664" w:rsidP="002E2664">
            <w:pPr>
              <w:jc w:val="both"/>
              <w:rPr>
                <w:color w:val="000000"/>
              </w:rPr>
            </w:pPr>
            <w:r w:rsidRPr="0065563A">
              <w:rPr>
                <w:color w:val="000000"/>
              </w:rPr>
              <w:t>- Кредитке қызмет көрсетуге байланысты қызмет көрсеткені үшін комиссияларды және өзге төлемдерді азайту жағына өзгерту немесе толық жою;</w:t>
            </w:r>
          </w:p>
          <w:p w:rsidR="002E2664" w:rsidRPr="0065563A" w:rsidRDefault="002E2664" w:rsidP="002E2664">
            <w:pPr>
              <w:jc w:val="both"/>
              <w:rPr>
                <w:color w:val="000000"/>
              </w:rPr>
            </w:pPr>
            <w:r w:rsidRPr="0065563A">
              <w:rPr>
                <w:color w:val="000000"/>
              </w:rPr>
              <w:t>- тұрақсыздық айыппұлын (айыппұл, өсімпұл) азайту жағына өзгерту немесе толық жою;</w:t>
            </w:r>
          </w:p>
          <w:p w:rsidR="002E2664" w:rsidRPr="0065563A" w:rsidRDefault="002E2664" w:rsidP="002E2664">
            <w:pPr>
              <w:jc w:val="both"/>
              <w:rPr>
                <w:color w:val="000000"/>
              </w:rPr>
            </w:pPr>
            <w:r w:rsidRPr="0065563A">
              <w:rPr>
                <w:color w:val="000000"/>
              </w:rPr>
              <w:t>- Қосылу туралы өтініш бойынша сыйақы мөлшерлемесінің азаю жағына өзгертілуі;</w:t>
            </w:r>
          </w:p>
          <w:p w:rsidR="002E2664" w:rsidRPr="0065563A" w:rsidRDefault="002E2664" w:rsidP="002E2664">
            <w:pPr>
              <w:jc w:val="both"/>
              <w:rPr>
                <w:color w:val="000000"/>
              </w:rPr>
            </w:pPr>
          </w:p>
          <w:p w:rsidR="002E2664" w:rsidRPr="0065563A" w:rsidRDefault="002E2664" w:rsidP="002E2664">
            <w:pPr>
              <w:jc w:val="both"/>
              <w:rPr>
                <w:color w:val="000000"/>
              </w:rPr>
            </w:pPr>
            <w:r w:rsidRPr="0065563A">
              <w:rPr>
                <w:color w:val="000000"/>
              </w:rPr>
              <w:t>- Қосылу туралы өтініш бойынша төлемдерді кейінге қалдыру;</w:t>
            </w:r>
          </w:p>
          <w:p w:rsidR="002E2664" w:rsidRPr="0065563A" w:rsidRDefault="002E2664" w:rsidP="002E2664">
            <w:pPr>
              <w:jc w:val="both"/>
              <w:rPr>
                <w:color w:val="000000"/>
              </w:rPr>
            </w:pPr>
            <w:r w:rsidRPr="0065563A">
              <w:rPr>
                <w:color w:val="000000"/>
              </w:rPr>
              <w:t>- Қолжетімділік кезеңін арттыру;</w:t>
            </w:r>
          </w:p>
          <w:p w:rsidR="002E2664" w:rsidRPr="0065563A" w:rsidRDefault="002E2664" w:rsidP="002E2664">
            <w:pPr>
              <w:jc w:val="both"/>
              <w:rPr>
                <w:color w:val="000000"/>
              </w:rPr>
            </w:pPr>
            <w:r w:rsidRPr="0065563A">
              <w:rPr>
                <w:color w:val="000000"/>
              </w:rPr>
              <w:t>- Жеңілдікті кезең беру;</w:t>
            </w:r>
          </w:p>
          <w:p w:rsidR="002E2664" w:rsidRPr="0065563A" w:rsidRDefault="002E2664" w:rsidP="002E2664">
            <w:pPr>
              <w:jc w:val="both"/>
              <w:rPr>
                <w:color w:val="000000"/>
              </w:rPr>
            </w:pPr>
            <w:r w:rsidRPr="0065563A">
              <w:rPr>
                <w:color w:val="000000"/>
              </w:rPr>
              <w:t xml:space="preserve">- Заемшының Шарт бойынша кез келген міндеттемелерді орындауы бойынша мерзімін ұзарту; </w:t>
            </w:r>
          </w:p>
          <w:p w:rsidR="002E2664" w:rsidRPr="0065563A" w:rsidRDefault="002E2664" w:rsidP="002E2664">
            <w:pPr>
              <w:jc w:val="both"/>
              <w:rPr>
                <w:color w:val="000000"/>
              </w:rPr>
            </w:pPr>
            <w:r w:rsidRPr="0065563A">
              <w:rPr>
                <w:color w:val="000000"/>
              </w:rPr>
              <w:t>- Заемшы үшін төмен тұрған кезектің берешегін жоғары тұрған басымдыққа өтеу мүмкіндігін көздейтін берешекті өтеу кезектілігінің өзгеруі;</w:t>
            </w:r>
          </w:p>
          <w:p w:rsidR="002E2664" w:rsidRPr="0065563A" w:rsidRDefault="002E2664" w:rsidP="002E2664">
            <w:pPr>
              <w:jc w:val="both"/>
              <w:rPr>
                <w:color w:val="000000"/>
              </w:rPr>
            </w:pPr>
          </w:p>
          <w:p w:rsidR="002E2664" w:rsidRPr="0065563A" w:rsidRDefault="002E2664" w:rsidP="002E2664">
            <w:pPr>
              <w:jc w:val="both"/>
              <w:rPr>
                <w:color w:val="000000"/>
              </w:rPr>
            </w:pPr>
            <w:r w:rsidRPr="0065563A">
              <w:rPr>
                <w:color w:val="000000"/>
              </w:rPr>
              <w:t>- Заемшыға Шарт талаптарын өзге де жақсартуларды ұсыну.</w:t>
            </w:r>
          </w:p>
          <w:p w:rsidR="001C4E0C" w:rsidRPr="0065563A" w:rsidRDefault="001C4E0C" w:rsidP="001D0013">
            <w:pPr>
              <w:jc w:val="right"/>
              <w:rPr>
                <w:b/>
              </w:rPr>
            </w:pPr>
          </w:p>
        </w:tc>
        <w:tc>
          <w:tcPr>
            <w:tcW w:w="4673" w:type="dxa"/>
          </w:tcPr>
          <w:p w:rsidR="002E2664" w:rsidRPr="0065563A" w:rsidRDefault="002E2664" w:rsidP="002E2664">
            <w:pPr>
              <w:widowControl w:val="0"/>
              <w:suppressAutoHyphens/>
              <w:jc w:val="both"/>
              <w:rPr>
                <w:rFonts w:eastAsia="Arial"/>
                <w:lang w:eastAsia="ar-SA"/>
              </w:rPr>
            </w:pPr>
            <w:r w:rsidRPr="0065563A">
              <w:rPr>
                <w:rFonts w:eastAsia="Arial"/>
                <w:lang w:eastAsia="ar-SA"/>
              </w:rPr>
              <w:t>8.4. Улучшениями (Улучшающими условиями) признаются:</w:t>
            </w:r>
          </w:p>
          <w:p w:rsidR="002E2664" w:rsidRPr="0065563A" w:rsidRDefault="002E2664" w:rsidP="002E2664">
            <w:pPr>
              <w:jc w:val="both"/>
              <w:rPr>
                <w:color w:val="000000" w:themeColor="text1"/>
                <w:lang w:eastAsia="en-US"/>
              </w:rPr>
            </w:pPr>
            <w:r w:rsidRPr="0065563A">
              <w:rPr>
                <w:color w:val="000000" w:themeColor="text1"/>
                <w:lang w:eastAsia="en-US"/>
              </w:rPr>
              <w:t>- изменение в сторону уменьшения или полная отмена комиссий и иных платежей за оказание услуг, связанных с обслуживанием Кредита;</w:t>
            </w:r>
          </w:p>
          <w:p w:rsidR="002E2664" w:rsidRPr="0065563A" w:rsidRDefault="002E2664" w:rsidP="002E2664">
            <w:pPr>
              <w:jc w:val="both"/>
              <w:rPr>
                <w:color w:val="000000" w:themeColor="text1"/>
                <w:lang w:eastAsia="en-US"/>
              </w:rPr>
            </w:pPr>
            <w:r w:rsidRPr="0065563A">
              <w:rPr>
                <w:color w:val="000000" w:themeColor="text1"/>
                <w:lang w:eastAsia="en-US"/>
              </w:rPr>
              <w:t>- изменение в сторону уменьшения или полная отмена неустойки (штрафа, пени);</w:t>
            </w:r>
          </w:p>
          <w:p w:rsidR="002E2664" w:rsidRPr="0065563A" w:rsidRDefault="002E2664" w:rsidP="002E2664">
            <w:pPr>
              <w:jc w:val="both"/>
              <w:rPr>
                <w:color w:val="000000" w:themeColor="text1"/>
                <w:lang w:eastAsia="en-US"/>
              </w:rPr>
            </w:pPr>
          </w:p>
          <w:p w:rsidR="002E2664" w:rsidRPr="0065563A" w:rsidRDefault="002E2664" w:rsidP="002E2664">
            <w:pPr>
              <w:jc w:val="both"/>
              <w:rPr>
                <w:color w:val="000000" w:themeColor="text1"/>
                <w:lang w:eastAsia="en-US"/>
              </w:rPr>
            </w:pPr>
            <w:r w:rsidRPr="0065563A">
              <w:rPr>
                <w:color w:val="000000" w:themeColor="text1"/>
                <w:lang w:eastAsia="en-US"/>
              </w:rPr>
              <w:t>- изменение в сторону уменьшения ставки вознаграждения по Заявлению о присоединении;</w:t>
            </w:r>
          </w:p>
          <w:p w:rsidR="002E2664" w:rsidRPr="0065563A" w:rsidRDefault="002E2664" w:rsidP="002E2664">
            <w:pPr>
              <w:jc w:val="both"/>
              <w:rPr>
                <w:color w:val="000000" w:themeColor="text1"/>
                <w:lang w:eastAsia="en-US"/>
              </w:rPr>
            </w:pPr>
            <w:r w:rsidRPr="0065563A">
              <w:rPr>
                <w:color w:val="000000" w:themeColor="text1"/>
                <w:lang w:eastAsia="en-US"/>
              </w:rPr>
              <w:t>- отсрочка платежей по Заявлению о присоединении;</w:t>
            </w:r>
          </w:p>
          <w:p w:rsidR="002E2664" w:rsidRPr="0065563A" w:rsidRDefault="002E2664" w:rsidP="002E2664">
            <w:pPr>
              <w:jc w:val="both"/>
              <w:rPr>
                <w:color w:val="000000" w:themeColor="text1"/>
                <w:lang w:eastAsia="en-US"/>
              </w:rPr>
            </w:pPr>
            <w:r w:rsidRPr="0065563A">
              <w:rPr>
                <w:color w:val="000000" w:themeColor="text1"/>
                <w:lang w:eastAsia="en-US"/>
              </w:rPr>
              <w:t>- увеличение Периода доступности;</w:t>
            </w:r>
          </w:p>
          <w:p w:rsidR="002E2664" w:rsidRPr="0065563A" w:rsidRDefault="002E2664" w:rsidP="002E2664">
            <w:pPr>
              <w:jc w:val="both"/>
              <w:rPr>
                <w:color w:val="000000" w:themeColor="text1"/>
                <w:lang w:eastAsia="en-US"/>
              </w:rPr>
            </w:pPr>
            <w:r w:rsidRPr="0065563A">
              <w:rPr>
                <w:color w:val="000000" w:themeColor="text1"/>
                <w:lang w:eastAsia="en-US"/>
              </w:rPr>
              <w:t>- предоставление Льготного периода;</w:t>
            </w:r>
          </w:p>
          <w:p w:rsidR="002E2664" w:rsidRPr="0065563A" w:rsidRDefault="002E2664" w:rsidP="002E2664">
            <w:pPr>
              <w:jc w:val="both"/>
              <w:rPr>
                <w:color w:val="000000" w:themeColor="text1"/>
                <w:lang w:eastAsia="en-US"/>
              </w:rPr>
            </w:pPr>
            <w:r w:rsidRPr="0065563A">
              <w:rPr>
                <w:color w:val="000000" w:themeColor="text1"/>
                <w:lang w:eastAsia="en-US"/>
              </w:rPr>
              <w:t xml:space="preserve">- предоставление отсрочки по исполнению Заемщиком любых обязательств по Договору; </w:t>
            </w:r>
          </w:p>
          <w:p w:rsidR="002E2664" w:rsidRPr="0065563A" w:rsidRDefault="002E2664" w:rsidP="002E2664">
            <w:pPr>
              <w:jc w:val="both"/>
              <w:rPr>
                <w:color w:val="000000" w:themeColor="text1"/>
                <w:lang w:eastAsia="en-US"/>
              </w:rPr>
            </w:pPr>
            <w:r w:rsidRPr="0065563A">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2E2664" w:rsidRPr="0065563A" w:rsidRDefault="002E2664" w:rsidP="002E2664">
            <w:pPr>
              <w:jc w:val="both"/>
              <w:rPr>
                <w:color w:val="000000" w:themeColor="text1"/>
                <w:lang w:eastAsia="en-US"/>
              </w:rPr>
            </w:pPr>
            <w:r w:rsidRPr="0065563A">
              <w:rPr>
                <w:color w:val="000000" w:themeColor="text1"/>
                <w:lang w:eastAsia="en-US"/>
              </w:rPr>
              <w:t>- предоставление иных улучшений условий Договора Заемщику.</w:t>
            </w:r>
          </w:p>
          <w:p w:rsidR="001C4E0C" w:rsidRPr="0065563A" w:rsidRDefault="001C4E0C" w:rsidP="001D0013">
            <w:pPr>
              <w:jc w:val="right"/>
            </w:pPr>
          </w:p>
        </w:tc>
      </w:tr>
      <w:tr w:rsidR="001C4E0C" w:rsidRPr="0065563A" w:rsidTr="0063706F">
        <w:tc>
          <w:tcPr>
            <w:tcW w:w="4531" w:type="dxa"/>
          </w:tcPr>
          <w:p w:rsidR="001C4E0C" w:rsidRPr="0065563A" w:rsidRDefault="006033E7" w:rsidP="006033E7">
            <w:pPr>
              <w:jc w:val="both"/>
              <w:rPr>
                <w:rFonts w:eastAsia="SimSun"/>
                <w:b/>
                <w:bCs/>
              </w:rPr>
            </w:pPr>
            <w:r w:rsidRPr="0065563A">
              <w:rPr>
                <w:b/>
              </w:rPr>
              <w:t>9. Шарт бойынша талап ету құқықтарын беру</w:t>
            </w:r>
          </w:p>
        </w:tc>
        <w:tc>
          <w:tcPr>
            <w:tcW w:w="4673" w:type="dxa"/>
          </w:tcPr>
          <w:p w:rsidR="006033E7" w:rsidRPr="0065563A" w:rsidRDefault="006033E7" w:rsidP="006033E7">
            <w:pPr>
              <w:rPr>
                <w:rFonts w:eastAsia="SimSun"/>
                <w:b/>
                <w:bCs/>
              </w:rPr>
            </w:pPr>
            <w:r w:rsidRPr="0065563A">
              <w:rPr>
                <w:rFonts w:eastAsia="SimSun"/>
                <w:b/>
                <w:bCs/>
              </w:rPr>
              <w:t>9. Уступка прав требований по Договору</w:t>
            </w:r>
          </w:p>
          <w:p w:rsidR="001C4E0C" w:rsidRPr="0065563A" w:rsidRDefault="001C4E0C" w:rsidP="001D0013">
            <w:pPr>
              <w:jc w:val="right"/>
            </w:pPr>
          </w:p>
        </w:tc>
      </w:tr>
      <w:tr w:rsidR="00605807" w:rsidRPr="0065563A" w:rsidTr="0063706F">
        <w:tc>
          <w:tcPr>
            <w:tcW w:w="4531" w:type="dxa"/>
          </w:tcPr>
          <w:p w:rsidR="00605807" w:rsidRPr="0065563A" w:rsidRDefault="001C4E0C" w:rsidP="001C4E0C">
            <w:pPr>
              <w:widowControl w:val="0"/>
              <w:suppressAutoHyphens/>
              <w:jc w:val="both"/>
              <w:rPr>
                <w:rFonts w:eastAsia="Arial"/>
              </w:rPr>
            </w:pPr>
            <w:r w:rsidRPr="0065563A">
              <w:t>9.1. Банк Шарт бойынша өзiнiң талап ету құқықтарының барлығын немесе олардың бiр бөлiгiн, міндеттерін Заемшының келiсiмiнсiз үшiншi тұлғаларға беруге құқылы.</w:t>
            </w:r>
          </w:p>
        </w:tc>
        <w:tc>
          <w:tcPr>
            <w:tcW w:w="4673" w:type="dxa"/>
          </w:tcPr>
          <w:p w:rsidR="001C4E0C" w:rsidRPr="0065563A" w:rsidRDefault="001C4E0C" w:rsidP="001C4E0C">
            <w:pPr>
              <w:widowControl w:val="0"/>
              <w:suppressAutoHyphens/>
              <w:jc w:val="both"/>
              <w:rPr>
                <w:rFonts w:eastAsia="Arial"/>
                <w:lang w:eastAsia="ar-SA"/>
              </w:rPr>
            </w:pPr>
            <w:r w:rsidRPr="0065563A">
              <w:rPr>
                <w:rFonts w:eastAsia="Arial"/>
                <w:lang w:eastAsia="ar-SA"/>
              </w:rPr>
              <w:t>9.1. Банк вправе уступать все или часть прав требований и передавать обязанности по Договору третьим лицам без согласия Заемщика.</w:t>
            </w:r>
          </w:p>
          <w:p w:rsidR="00605807" w:rsidRPr="0065563A" w:rsidRDefault="00605807" w:rsidP="001D0013">
            <w:pPr>
              <w:jc w:val="right"/>
            </w:pPr>
          </w:p>
        </w:tc>
      </w:tr>
      <w:tr w:rsidR="00605807" w:rsidRPr="0065563A" w:rsidTr="0063706F">
        <w:tc>
          <w:tcPr>
            <w:tcW w:w="4531" w:type="dxa"/>
          </w:tcPr>
          <w:p w:rsidR="00605807" w:rsidRPr="0065563A" w:rsidRDefault="001C4E0C" w:rsidP="001C4E0C">
            <w:pPr>
              <w:jc w:val="both"/>
              <w:rPr>
                <w:b/>
              </w:rPr>
            </w:pPr>
            <w:r w:rsidRPr="0065563A">
              <w:t>9.2. Заемшының Шарт бойынша өзiнiң құқықтары мен мiндеттерiн Банктiң жазбаша келiсiмiнсiз үшiншi тұлғаға беруге құқығы жоқ.</w:t>
            </w:r>
          </w:p>
        </w:tc>
        <w:tc>
          <w:tcPr>
            <w:tcW w:w="4673" w:type="dxa"/>
          </w:tcPr>
          <w:p w:rsidR="00605807" w:rsidRPr="0065563A" w:rsidRDefault="001C4E0C" w:rsidP="001C4E0C">
            <w:pPr>
              <w:widowControl w:val="0"/>
              <w:suppressAutoHyphens/>
              <w:jc w:val="both"/>
              <w:rPr>
                <w:rFonts w:eastAsia="Arial"/>
                <w:lang w:eastAsia="ar-SA"/>
              </w:rPr>
            </w:pPr>
            <w:r w:rsidRPr="0065563A">
              <w:rPr>
                <w:rFonts w:eastAsia="Arial"/>
                <w:lang w:eastAsia="ar-SA"/>
              </w:rPr>
              <w:t>9.2. Заемщик не имеет право передавать свои права и обязанности по Договору третьим лицам без письменного согласия Банка.</w:t>
            </w:r>
          </w:p>
        </w:tc>
      </w:tr>
      <w:tr w:rsidR="00605807" w:rsidRPr="0065563A" w:rsidTr="0063706F">
        <w:tc>
          <w:tcPr>
            <w:tcW w:w="4531" w:type="dxa"/>
          </w:tcPr>
          <w:p w:rsidR="00605807" w:rsidRPr="0065563A" w:rsidRDefault="0042238F" w:rsidP="0042238F">
            <w:pPr>
              <w:widowControl w:val="0"/>
              <w:suppressAutoHyphens/>
              <w:jc w:val="both"/>
              <w:rPr>
                <w:rFonts w:eastAsia="Arial"/>
              </w:rPr>
            </w:pPr>
            <w:r w:rsidRPr="0065563A">
              <w:t xml:space="preserve">9.3. Шарт бойынша тараптың құқылы </w:t>
            </w:r>
            <w:r w:rsidRPr="0065563A">
              <w:lastRenderedPageBreak/>
              <w:t>мирасқоры Шартта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tc>
        <w:tc>
          <w:tcPr>
            <w:tcW w:w="4673" w:type="dxa"/>
          </w:tcPr>
          <w:p w:rsidR="0042238F" w:rsidRPr="0065563A" w:rsidRDefault="0042238F" w:rsidP="0042238F">
            <w:pPr>
              <w:widowControl w:val="0"/>
              <w:suppressAutoHyphens/>
              <w:jc w:val="both"/>
              <w:rPr>
                <w:rFonts w:eastAsia="Arial"/>
                <w:lang w:eastAsia="ar-SA"/>
              </w:rPr>
            </w:pPr>
            <w:r w:rsidRPr="0065563A">
              <w:rPr>
                <w:rFonts w:eastAsia="Arial"/>
                <w:lang w:eastAsia="ar-SA"/>
              </w:rPr>
              <w:lastRenderedPageBreak/>
              <w:t xml:space="preserve">9.3. Правопреемник стороны по Договору </w:t>
            </w:r>
            <w:r w:rsidRPr="0065563A">
              <w:rPr>
                <w:rFonts w:eastAsia="Arial"/>
                <w:lang w:eastAsia="ar-SA"/>
              </w:rPr>
              <w:lastRenderedPageBreak/>
              <w:t>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rsidR="00605807" w:rsidRPr="0065563A" w:rsidRDefault="00605807" w:rsidP="001D0013">
            <w:pPr>
              <w:jc w:val="right"/>
            </w:pPr>
          </w:p>
        </w:tc>
      </w:tr>
      <w:tr w:rsidR="00605807" w:rsidRPr="0065563A" w:rsidTr="0063706F">
        <w:tc>
          <w:tcPr>
            <w:tcW w:w="4531" w:type="dxa"/>
          </w:tcPr>
          <w:p w:rsidR="00B35EE9" w:rsidRPr="0065563A" w:rsidRDefault="00B35EE9" w:rsidP="00B35EE9">
            <w:pPr>
              <w:widowControl w:val="0"/>
              <w:suppressAutoHyphens/>
              <w:jc w:val="both"/>
              <w:rPr>
                <w:rFonts w:eastAsia="Arial"/>
              </w:rPr>
            </w:pPr>
            <w:r w:rsidRPr="0065563A">
              <w:lastRenderedPageBreak/>
              <w:t>9.4. Банк шарт бойынша құқықтарды (талап ету құқығын) үшінші тұлғаға берген кезде, Шарт аясындағы кредитор мен Заемшынің өзара қарым-қатынасына Қазақстан Республикасының заңнамасымен қойылған талаптар мен шектеулер Заемшының құқық (талап ету құқығы) берілген үшінші тұлғамен құқықтық қатынастарына таралады.</w:t>
            </w:r>
          </w:p>
          <w:p w:rsidR="00605807" w:rsidRPr="0065563A" w:rsidRDefault="00605807" w:rsidP="00B35EE9">
            <w:pPr>
              <w:jc w:val="center"/>
              <w:rPr>
                <w:b/>
              </w:rPr>
            </w:pPr>
          </w:p>
        </w:tc>
        <w:tc>
          <w:tcPr>
            <w:tcW w:w="4673" w:type="dxa"/>
          </w:tcPr>
          <w:p w:rsidR="00B35EE9" w:rsidRPr="0065563A" w:rsidRDefault="00B35EE9" w:rsidP="00B35EE9">
            <w:pPr>
              <w:widowControl w:val="0"/>
              <w:suppressAutoHyphens/>
              <w:jc w:val="both"/>
              <w:rPr>
                <w:rFonts w:eastAsia="Arial"/>
                <w:lang w:eastAsia="ar-SA"/>
              </w:rPr>
            </w:pPr>
            <w:r w:rsidRPr="0065563A">
              <w:rPr>
                <w:rFonts w:eastAsia="Arial"/>
                <w:lang w:eastAsia="ar-SA"/>
              </w:rPr>
              <w:t>9.4.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rsidR="00605807" w:rsidRPr="0065563A" w:rsidRDefault="00605807" w:rsidP="001D0013">
            <w:pPr>
              <w:jc w:val="right"/>
            </w:pPr>
          </w:p>
        </w:tc>
      </w:tr>
      <w:tr w:rsidR="00605807" w:rsidRPr="0065563A" w:rsidTr="0063706F">
        <w:tc>
          <w:tcPr>
            <w:tcW w:w="4531" w:type="dxa"/>
          </w:tcPr>
          <w:p w:rsidR="00605807" w:rsidRPr="0065563A" w:rsidRDefault="00914202" w:rsidP="00914202">
            <w:pPr>
              <w:rPr>
                <w:b/>
                <w:color w:val="000000"/>
              </w:rPr>
            </w:pPr>
            <w:r w:rsidRPr="0065563A">
              <w:rPr>
                <w:b/>
                <w:color w:val="000000"/>
              </w:rPr>
              <w:t>10. Өзге ережелер</w:t>
            </w:r>
          </w:p>
        </w:tc>
        <w:tc>
          <w:tcPr>
            <w:tcW w:w="4673" w:type="dxa"/>
          </w:tcPr>
          <w:p w:rsidR="00605807" w:rsidRPr="0065563A" w:rsidRDefault="00914202" w:rsidP="00914202">
            <w:pPr>
              <w:rPr>
                <w:b/>
                <w:color w:val="000000"/>
                <w:lang w:eastAsia="en-US"/>
              </w:rPr>
            </w:pPr>
            <w:r w:rsidRPr="0065563A">
              <w:rPr>
                <w:b/>
                <w:color w:val="000000"/>
                <w:lang w:eastAsia="en-US"/>
              </w:rPr>
              <w:t>10. Иные положения</w:t>
            </w:r>
          </w:p>
        </w:tc>
      </w:tr>
      <w:tr w:rsidR="00A240B1" w:rsidRPr="0065563A" w:rsidTr="0063706F">
        <w:tc>
          <w:tcPr>
            <w:tcW w:w="4531" w:type="dxa"/>
          </w:tcPr>
          <w:p w:rsidR="00A240B1" w:rsidRPr="0065563A" w:rsidRDefault="00914202" w:rsidP="00914202">
            <w:pPr>
              <w:jc w:val="both"/>
            </w:pPr>
            <w:r w:rsidRPr="0065563A">
              <w:rPr>
                <w:color w:val="000000"/>
              </w:rPr>
              <w:t>10.1. Егер Шарттың бір бөлігі жарамсыз болып табылса, ол Шарттың басқа да бөліктерінің жарамдылығына әсер етпейді</w:t>
            </w:r>
            <w:r w:rsidRPr="0065563A">
              <w:t>.</w:t>
            </w:r>
          </w:p>
        </w:tc>
        <w:tc>
          <w:tcPr>
            <w:tcW w:w="4673" w:type="dxa"/>
          </w:tcPr>
          <w:p w:rsidR="00914202" w:rsidRPr="0065563A" w:rsidRDefault="00914202" w:rsidP="00914202">
            <w:pPr>
              <w:jc w:val="both"/>
              <w:rPr>
                <w:lang w:eastAsia="en-US"/>
              </w:rPr>
            </w:pPr>
            <w:r w:rsidRPr="0065563A">
              <w:rPr>
                <w:color w:val="000000"/>
              </w:rPr>
              <w:t xml:space="preserve">10.1. </w:t>
            </w:r>
            <w:r w:rsidRPr="0065563A">
              <w:rPr>
                <w:color w:val="000000"/>
                <w:lang w:eastAsia="en-US"/>
              </w:rPr>
              <w:t>Недействительность части Договора не влечет за собой недействительности прочих частей Договора.</w:t>
            </w:r>
          </w:p>
          <w:p w:rsidR="00A240B1" w:rsidRPr="0065563A" w:rsidRDefault="00A240B1" w:rsidP="001D0013">
            <w:pPr>
              <w:jc w:val="right"/>
            </w:pPr>
          </w:p>
        </w:tc>
      </w:tr>
      <w:tr w:rsidR="00A240B1" w:rsidRPr="0065563A" w:rsidTr="0063706F">
        <w:tc>
          <w:tcPr>
            <w:tcW w:w="4531" w:type="dxa"/>
          </w:tcPr>
          <w:p w:rsidR="00D305FF" w:rsidRPr="0065563A" w:rsidRDefault="00D305FF" w:rsidP="00D305FF">
            <w:pPr>
              <w:tabs>
                <w:tab w:val="left" w:pos="-5529"/>
                <w:tab w:val="left" w:pos="540"/>
                <w:tab w:val="left" w:pos="567"/>
              </w:tabs>
              <w:jc w:val="both"/>
            </w:pPr>
            <w:r w:rsidRPr="0065563A">
              <w:t xml:space="preserve">10.2. Банк өзгертілген жалпы талаптарды Банктің  </w:t>
            </w:r>
            <w:hyperlink r:id="rId8" w:history="1">
              <w:r w:rsidRPr="0065563A">
                <w:rPr>
                  <w:rStyle w:val="a8"/>
                </w:rPr>
                <w:t>www.berekebank.kz</w:t>
              </w:r>
            </w:hyperlink>
            <w:r w:rsidRPr="0065563A">
              <w:t xml:space="preserve"> интернет-сайтында орналастыру арқылы Жалпы талаптарды өзгерте және/немесе толықтыра алады. </w:t>
            </w:r>
          </w:p>
          <w:p w:rsidR="00A240B1" w:rsidRPr="0065563A" w:rsidRDefault="00D305FF" w:rsidP="00D305FF">
            <w:pPr>
              <w:tabs>
                <w:tab w:val="left" w:pos="-5529"/>
                <w:tab w:val="left" w:pos="540"/>
                <w:tab w:val="left" w:pos="567"/>
              </w:tabs>
              <w:jc w:val="both"/>
              <w:rPr>
                <w:color w:val="000000"/>
              </w:rPr>
            </w:pPr>
            <w:r w:rsidRPr="0065563A">
              <w:t xml:space="preserve">Жоғарыда көрсетілген өзгерістер және/немесе толықтырулар жаңадан жасалатын Банктік заем талаптарына қатысты ғана қолданылады. </w:t>
            </w:r>
            <w:r w:rsidRPr="0065563A">
              <w:rPr>
                <w:color w:val="000000"/>
              </w:rPr>
              <w:t xml:space="preserve">Заемшыға қатысты мұндай өзгерістер мен толықтырулар Банк пен Заемшы арасында Шартқа қосымша келісім жасалған жағдайда қолданылады. </w:t>
            </w:r>
          </w:p>
        </w:tc>
        <w:tc>
          <w:tcPr>
            <w:tcW w:w="4673" w:type="dxa"/>
          </w:tcPr>
          <w:p w:rsidR="00D305FF" w:rsidRPr="0065563A" w:rsidRDefault="00D305FF" w:rsidP="00D305FF">
            <w:pPr>
              <w:tabs>
                <w:tab w:val="left" w:pos="-5529"/>
                <w:tab w:val="left" w:pos="540"/>
                <w:tab w:val="left" w:pos="567"/>
              </w:tabs>
              <w:jc w:val="both"/>
            </w:pPr>
            <w:r w:rsidRPr="0065563A">
              <w:t xml:space="preserve">10.2. Общие условия могут быть изменены и/или дополнены Банком путем размещения измененных Общих условий на интернет сайте Банка </w:t>
            </w:r>
            <w:hyperlink r:id="rId9" w:history="1">
              <w:r w:rsidRPr="0065563A">
                <w:rPr>
                  <w:rStyle w:val="a8"/>
                </w:rPr>
                <w:t>www.berekebank.kz</w:t>
              </w:r>
            </w:hyperlink>
            <w:r w:rsidRPr="0065563A">
              <w:t xml:space="preserve">. </w:t>
            </w:r>
          </w:p>
          <w:p w:rsidR="00A240B1" w:rsidRPr="0065563A" w:rsidRDefault="00D305FF" w:rsidP="00D305FF">
            <w:pPr>
              <w:tabs>
                <w:tab w:val="left" w:pos="-5529"/>
                <w:tab w:val="left" w:pos="540"/>
                <w:tab w:val="left" w:pos="567"/>
              </w:tabs>
              <w:jc w:val="both"/>
              <w:rPr>
                <w:color w:val="000000"/>
              </w:rPr>
            </w:pPr>
            <w:r w:rsidRPr="0065563A">
              <w:t xml:space="preserve">Вышеуказанные изменения и/или дополнения применяются только в отношении вновь заключаемых Договоров банковского займа. </w:t>
            </w:r>
            <w:r w:rsidRPr="0065563A">
              <w:rPr>
                <w:color w:val="000000"/>
              </w:rPr>
              <w:t xml:space="preserve">В отношении Заемщика такие изменения и дополнения применяются в случае заключения между Банком и Заемщиком дополнительного соглашения к Договору. </w:t>
            </w:r>
          </w:p>
        </w:tc>
      </w:tr>
      <w:tr w:rsidR="00A240B1" w:rsidRPr="0065563A" w:rsidTr="0063706F">
        <w:tc>
          <w:tcPr>
            <w:tcW w:w="4531" w:type="dxa"/>
          </w:tcPr>
          <w:p w:rsidR="00A240B1" w:rsidRPr="0065563A" w:rsidRDefault="00605807" w:rsidP="00605807">
            <w:pPr>
              <w:jc w:val="both"/>
              <w:rPr>
                <w:b/>
              </w:rPr>
            </w:pPr>
            <w:r w:rsidRPr="0065563A">
              <w:rPr>
                <w:color w:val="000000"/>
              </w:rPr>
              <w:t>10.3. Жалпы талаптарда айқындалмаған Шарт талаптары Қосылу туралы өтініште белгіленеді. Жалпы талаптар мен Қосылу туралы өтініш арасында қайшылықтар туындаған жағдайда Қосылу туралы өтінішті басшылыққа алу қажет. Қосылу туралы өтініште Жалпы талаптарда көзделген Шарттардан өзгеше өзге де Шарттар белгіленуі мүмкін.</w:t>
            </w:r>
          </w:p>
        </w:tc>
        <w:tc>
          <w:tcPr>
            <w:tcW w:w="4673" w:type="dxa"/>
          </w:tcPr>
          <w:p w:rsidR="00A240B1" w:rsidRPr="0065563A" w:rsidRDefault="00605807" w:rsidP="00605807">
            <w:pPr>
              <w:jc w:val="both"/>
              <w:rPr>
                <w:color w:val="000000"/>
              </w:rPr>
            </w:pPr>
            <w:r w:rsidRPr="0065563A">
              <w:rPr>
                <w:color w:val="000000"/>
              </w:rPr>
              <w:t>10.3.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Заявлением о присоединении также могут быть установлены иные условия, отличные от условий, предусмотренных Общими условиями.</w:t>
            </w:r>
          </w:p>
        </w:tc>
      </w:tr>
      <w:tr w:rsidR="00A240B1" w:rsidRPr="0065563A" w:rsidTr="0063706F">
        <w:tc>
          <w:tcPr>
            <w:tcW w:w="4531" w:type="dxa"/>
          </w:tcPr>
          <w:p w:rsidR="00A240B1" w:rsidRPr="0065563A" w:rsidRDefault="00F60BA3" w:rsidP="00F60BA3">
            <w:pPr>
              <w:jc w:val="both"/>
              <w:rPr>
                <w:color w:val="000000"/>
              </w:rPr>
            </w:pPr>
            <w:r w:rsidRPr="0065563A">
              <w:rPr>
                <w:color w:val="000000"/>
              </w:rPr>
              <w:t xml:space="preserve">10.4.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w:t>
            </w:r>
            <w:r w:rsidRPr="0065563A">
              <w:rPr>
                <w:color w:val="000000"/>
              </w:rPr>
              <w:lastRenderedPageBreak/>
              <w:t>жағдайда,  Шартқа байланысты немесе Шарттың талаптарын бұзуына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tc>
        <w:tc>
          <w:tcPr>
            <w:tcW w:w="4673" w:type="dxa"/>
          </w:tcPr>
          <w:p w:rsidR="00A240B1" w:rsidRPr="0065563A" w:rsidRDefault="00F60BA3" w:rsidP="00F60BA3">
            <w:pPr>
              <w:jc w:val="both"/>
              <w:rPr>
                <w:color w:val="000000"/>
              </w:rPr>
            </w:pPr>
            <w:r w:rsidRPr="0065563A">
              <w:rPr>
                <w:color w:val="000000"/>
              </w:rPr>
              <w:lastRenderedPageBreak/>
              <w:t xml:space="preserve">10.4.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w:t>
            </w:r>
            <w:r w:rsidRPr="0065563A">
              <w:rPr>
                <w:color w:val="000000"/>
              </w:rPr>
              <w:lastRenderedPageBreak/>
              <w:t>спорах, все споры, разногласия, требования, возникающие в связи с Договором или касающиеся нарушения условий Договора, подлежат разрешению в суде по месту нахождения/регистрации Банка или его филиала, заключившего Заявление о присоединении, за исключением случаев, предусмотренных Действующим законодательством.</w:t>
            </w:r>
          </w:p>
        </w:tc>
      </w:tr>
      <w:tr w:rsidR="00A240B1" w:rsidRPr="0065563A" w:rsidTr="0063706F">
        <w:tc>
          <w:tcPr>
            <w:tcW w:w="4531" w:type="dxa"/>
          </w:tcPr>
          <w:p w:rsidR="00B71975" w:rsidRPr="0065563A" w:rsidRDefault="00B71975" w:rsidP="00B71975">
            <w:pPr>
              <w:jc w:val="both"/>
              <w:rPr>
                <w:color w:val="000000"/>
              </w:rPr>
            </w:pPr>
            <w:r w:rsidRPr="0065563A">
              <w:rPr>
                <w:color w:val="000000"/>
              </w:rPr>
              <w:lastRenderedPageBreak/>
              <w:t>10.5. Айырмашылықтар болған жағдайда, Тараптар Жалпы талаптардың орыс тіліндегі нұсқасын басшылыққа алады.</w:t>
            </w:r>
          </w:p>
          <w:p w:rsidR="00A240B1" w:rsidRPr="0065563A" w:rsidRDefault="00A240B1" w:rsidP="001D0013">
            <w:pPr>
              <w:jc w:val="right"/>
              <w:rPr>
                <w:b/>
              </w:rPr>
            </w:pPr>
          </w:p>
        </w:tc>
        <w:tc>
          <w:tcPr>
            <w:tcW w:w="4673" w:type="dxa"/>
          </w:tcPr>
          <w:p w:rsidR="00B71975" w:rsidRPr="0065563A" w:rsidRDefault="00B71975" w:rsidP="00B71975">
            <w:pPr>
              <w:jc w:val="both"/>
              <w:rPr>
                <w:color w:val="000000"/>
              </w:rPr>
            </w:pPr>
            <w:r w:rsidRPr="0065563A">
              <w:rPr>
                <w:color w:val="000000"/>
              </w:rPr>
              <w:t>10.5. В случае разночтений Стороны руководствуются вариантом Общих условий на русском языке.</w:t>
            </w:r>
          </w:p>
          <w:p w:rsidR="00A240B1" w:rsidRPr="0065563A" w:rsidRDefault="00A240B1" w:rsidP="001D0013">
            <w:pPr>
              <w:jc w:val="right"/>
            </w:pPr>
          </w:p>
        </w:tc>
      </w:tr>
      <w:tr w:rsidR="00A240B1" w:rsidRPr="0065563A" w:rsidTr="0063706F">
        <w:tc>
          <w:tcPr>
            <w:tcW w:w="4531" w:type="dxa"/>
          </w:tcPr>
          <w:p w:rsidR="00D27ABA" w:rsidRPr="0065563A" w:rsidRDefault="00D27ABA" w:rsidP="00D27ABA">
            <w:pPr>
              <w:jc w:val="both"/>
              <w:rPr>
                <w:b/>
              </w:rPr>
            </w:pPr>
            <w:r w:rsidRPr="0065563A">
              <w:rPr>
                <w:b/>
              </w:rPr>
              <w:t>11. Терминдер мен анықтамалар</w:t>
            </w:r>
          </w:p>
          <w:p w:rsidR="00A240B1" w:rsidRPr="0065563A" w:rsidRDefault="00D27ABA" w:rsidP="00D27ABA">
            <w:pPr>
              <w:jc w:val="both"/>
              <w:rPr>
                <w:color w:val="000000"/>
              </w:rPr>
            </w:pPr>
            <w:r w:rsidRPr="0065563A">
              <w:rPr>
                <w:color w:val="000000"/>
              </w:rPr>
              <w:t>Шартта пайдаланылатын бас әріппен жазылған терминдер, егер Шарттың мәнмәтінінде басқасы көзделмесе, мынадай мағынаға ие болады:</w:t>
            </w:r>
          </w:p>
        </w:tc>
        <w:tc>
          <w:tcPr>
            <w:tcW w:w="4673" w:type="dxa"/>
          </w:tcPr>
          <w:p w:rsidR="00D27ABA" w:rsidRPr="0065563A" w:rsidRDefault="00D27ABA" w:rsidP="00D27ABA">
            <w:pPr>
              <w:jc w:val="both"/>
              <w:rPr>
                <w:b/>
              </w:rPr>
            </w:pPr>
            <w:r w:rsidRPr="0065563A">
              <w:rPr>
                <w:b/>
              </w:rPr>
              <w:t>11. Термины и определения</w:t>
            </w:r>
          </w:p>
          <w:p w:rsidR="00A240B1" w:rsidRPr="0065563A" w:rsidRDefault="00D27ABA" w:rsidP="00D27ABA">
            <w:pPr>
              <w:jc w:val="both"/>
              <w:rPr>
                <w:color w:val="000000"/>
              </w:rPr>
            </w:pPr>
            <w:r w:rsidRPr="0065563A">
              <w:rPr>
                <w:color w:val="000000"/>
              </w:rPr>
              <w:t>Термины с заглавной буквы, используемые в Договоре имеют следующие значения, если контекст Договора не предусматривает иного:</w:t>
            </w:r>
          </w:p>
        </w:tc>
      </w:tr>
      <w:tr w:rsidR="00A240B1" w:rsidRPr="0065563A" w:rsidTr="0063706F">
        <w:tc>
          <w:tcPr>
            <w:tcW w:w="4531" w:type="dxa"/>
          </w:tcPr>
          <w:p w:rsidR="00A240B1" w:rsidRPr="0065563A" w:rsidRDefault="00DE3D96" w:rsidP="00DE3D96">
            <w:pPr>
              <w:jc w:val="both"/>
            </w:pPr>
            <w:r w:rsidRPr="0065563A">
              <w:rPr>
                <w:b/>
              </w:rPr>
              <w:t>Big 4</w:t>
            </w:r>
            <w:r w:rsidRPr="0065563A">
              <w:t xml:space="preserve"> – келесі тәуелсіз аудиторлық ұйымдардың бірі: KPMG, Ernst&amp;Young, D</w:t>
            </w:r>
            <w:r w:rsidR="00616F45">
              <w:t>eloitte, PricewaterhouseCoopers;</w:t>
            </w:r>
          </w:p>
        </w:tc>
        <w:tc>
          <w:tcPr>
            <w:tcW w:w="4673" w:type="dxa"/>
          </w:tcPr>
          <w:p w:rsidR="00A240B1" w:rsidRPr="0065563A" w:rsidRDefault="00BA097C" w:rsidP="00616F45">
            <w:pPr>
              <w:jc w:val="both"/>
              <w:rPr>
                <w:lang w:eastAsia="en-US"/>
              </w:rPr>
            </w:pPr>
            <w:r w:rsidRPr="0065563A">
              <w:rPr>
                <w:b/>
                <w:lang w:eastAsia="en-US"/>
              </w:rPr>
              <w:t>Big 4</w:t>
            </w:r>
            <w:r w:rsidRPr="0065563A">
              <w:rPr>
                <w:lang w:eastAsia="en-US"/>
              </w:rPr>
              <w:t xml:space="preserve"> – одна из следующих независимых аудиторских организаций: KPMG, Ernst&amp;Young, Deloitte, PricewaterhouseCoopers</w:t>
            </w:r>
            <w:r w:rsidR="00616F45">
              <w:rPr>
                <w:lang w:eastAsia="en-US"/>
              </w:rPr>
              <w:t>;</w:t>
            </w:r>
          </w:p>
        </w:tc>
      </w:tr>
      <w:tr w:rsidR="00A240B1" w:rsidRPr="0065563A" w:rsidTr="0063706F">
        <w:tc>
          <w:tcPr>
            <w:tcW w:w="4531" w:type="dxa"/>
          </w:tcPr>
          <w:p w:rsidR="00B71621" w:rsidRPr="0065563A" w:rsidRDefault="00B71621" w:rsidP="00B71621">
            <w:pPr>
              <w:widowControl w:val="0"/>
              <w:suppressAutoHyphens/>
              <w:jc w:val="both"/>
              <w:rPr>
                <w:rFonts w:eastAsia="Arial"/>
                <w:b/>
                <w:color w:val="000000"/>
              </w:rPr>
            </w:pPr>
            <w:r w:rsidRPr="0065563A">
              <w:rPr>
                <w:b/>
                <w:color w:val="000000"/>
              </w:rPr>
              <w:t>Активтер</w:t>
            </w:r>
          </w:p>
          <w:p w:rsidR="00A240B1" w:rsidRPr="0065563A" w:rsidRDefault="00B71621" w:rsidP="00B71621">
            <w:pPr>
              <w:jc w:val="both"/>
              <w:rPr>
                <w:color w:val="000000"/>
              </w:rPr>
            </w:pPr>
            <w:r w:rsidRPr="0065563A">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w:t>
            </w:r>
            <w:r w:rsidR="00616F45">
              <w:rPr>
                <w:color w:val="000000"/>
              </w:rPr>
              <w:t>р;</w:t>
            </w:r>
          </w:p>
        </w:tc>
        <w:tc>
          <w:tcPr>
            <w:tcW w:w="4673" w:type="dxa"/>
          </w:tcPr>
          <w:p w:rsidR="00B71621" w:rsidRPr="0065563A" w:rsidRDefault="00B71621" w:rsidP="00B71621">
            <w:pPr>
              <w:widowControl w:val="0"/>
              <w:suppressAutoHyphens/>
              <w:jc w:val="both"/>
              <w:rPr>
                <w:rFonts w:eastAsia="Arial"/>
                <w:b/>
                <w:color w:val="000000"/>
                <w:lang w:eastAsia="ar-SA"/>
              </w:rPr>
            </w:pPr>
            <w:r w:rsidRPr="0065563A">
              <w:rPr>
                <w:rFonts w:eastAsia="Arial"/>
                <w:b/>
                <w:color w:val="000000"/>
                <w:lang w:eastAsia="ar-SA"/>
              </w:rPr>
              <w:t>Активы</w:t>
            </w:r>
          </w:p>
          <w:p w:rsidR="00A240B1" w:rsidRPr="0065563A" w:rsidRDefault="00B71621" w:rsidP="00616F45">
            <w:pPr>
              <w:jc w:val="both"/>
              <w:rPr>
                <w:rFonts w:eastAsia="Arial"/>
                <w:color w:val="000000"/>
                <w:lang w:eastAsia="ar-SA"/>
              </w:rPr>
            </w:pPr>
            <w:r w:rsidRPr="0065563A">
              <w:rPr>
                <w:rFonts w:eastAsia="Arial"/>
                <w:color w:val="000000"/>
                <w:lang w:eastAsia="ar-SA"/>
              </w:rPr>
              <w:t>Означает полученные в результате прошлых операций или событий имущественные и личные неимущественные блага, и права, имеющие стоимостную оценку, от которых ожидается получение доходов в будущем</w:t>
            </w:r>
            <w:r w:rsidR="00616F45">
              <w:rPr>
                <w:rFonts w:eastAsia="Arial"/>
                <w:color w:val="000000"/>
                <w:lang w:eastAsia="ar-SA"/>
              </w:rPr>
              <w:t>;</w:t>
            </w:r>
          </w:p>
        </w:tc>
      </w:tr>
      <w:tr w:rsidR="00A240B1" w:rsidRPr="0065563A" w:rsidTr="0063706F">
        <w:tc>
          <w:tcPr>
            <w:tcW w:w="4531" w:type="dxa"/>
          </w:tcPr>
          <w:p w:rsidR="00B71621" w:rsidRPr="0065563A" w:rsidRDefault="00B71621" w:rsidP="00B71621">
            <w:pPr>
              <w:pStyle w:val="j11"/>
              <w:shd w:val="clear" w:color="auto" w:fill="FFFFFF"/>
              <w:spacing w:before="0" w:beforeAutospacing="0" w:after="0" w:afterAutospacing="0"/>
              <w:jc w:val="both"/>
              <w:textAlignment w:val="baseline"/>
            </w:pPr>
            <w:r w:rsidRPr="0065563A">
              <w:rPr>
                <w:b/>
              </w:rPr>
              <w:t>Үлестес/байланысты тұлғалар</w:t>
            </w:r>
          </w:p>
          <w:p w:rsidR="00B71621" w:rsidRPr="0065563A" w:rsidRDefault="00B71621" w:rsidP="00B71621">
            <w:pPr>
              <w:jc w:val="both"/>
            </w:pPr>
            <w:r w:rsidRPr="0065563A">
              <w:t>1) ірі акционерлер (акционерлік қоғамдарда), құрылтайшылар, қатысушылар (шаруашылық серіктестіктерде), өндірістік кооператив мүшелері (өндірістік кооперативтерде);</w:t>
            </w:r>
          </w:p>
          <w:p w:rsidR="00B71621" w:rsidRPr="0065563A" w:rsidRDefault="00B71621" w:rsidP="00B71621">
            <w:pPr>
              <w:jc w:val="both"/>
            </w:pPr>
            <w:r w:rsidRPr="0065563A">
              <w:t>2) қоғамның тәуелсіз директорын (акционерлік қоғамдар үшін) қоспағанда, осы терминнің 1), 3) және 9) тармақшаларында аталған жеке тұлғаның жақын туыстары, жұбайы (зайыбы), жұбайының (зайыбының) жақын туыстары;</w:t>
            </w:r>
          </w:p>
          <w:p w:rsidR="00B71621" w:rsidRPr="0065563A" w:rsidRDefault="00B71621" w:rsidP="00B71621">
            <w:pPr>
              <w:jc w:val="both"/>
            </w:pPr>
            <w:r w:rsidRPr="0065563A">
              <w:t>3) тәуелсіз директорды қоспағанда (акционерлік қоғамдар үшін), Заемшының немесе осы терминнің 1), 4), 5), 6), 7), 8), 9) 10) және 11) тармақшаларда көрсетілген заңды тұлғаның лауазымды тұлғасы;</w:t>
            </w:r>
          </w:p>
          <w:p w:rsidR="00B71621" w:rsidRPr="0065563A" w:rsidRDefault="00B71621" w:rsidP="00B71621">
            <w:pPr>
              <w:jc w:val="both"/>
            </w:pPr>
            <w:r w:rsidRPr="0065563A">
              <w:t>4) осы терминнің 1) тармақшасында көрсетілген тұлға не Заемшының лауазымды тұлғасы бақылайтын заңды тұлға;</w:t>
            </w:r>
          </w:p>
          <w:p w:rsidR="00B71621" w:rsidRPr="0065563A" w:rsidRDefault="00B71621" w:rsidP="00B71621">
            <w:pPr>
              <w:jc w:val="both"/>
            </w:pPr>
            <w:r w:rsidRPr="0065563A">
              <w:lastRenderedPageBreak/>
              <w:t>5) осы терминнің 1) тармақшасында көрсетілген тұлға не Заемшының лауазымды тұлғасы болып табылатын, оған қатысты ірі акционер болып табылатын не мүліктегі тиісті үлеске құқығы бар заңды тұлға;</w:t>
            </w:r>
          </w:p>
          <w:p w:rsidR="00B71621" w:rsidRPr="0065563A" w:rsidRDefault="00B71621" w:rsidP="00B71621">
            <w:pPr>
              <w:jc w:val="both"/>
            </w:pPr>
            <w:r w:rsidRPr="0065563A">
              <w:t>6) Заемшы оған қатысты ірі акционер болып табылатын немесе мүліктегі тиісті үлеске құқығы бар заңды тұлға;</w:t>
            </w:r>
          </w:p>
          <w:p w:rsidR="00B71621" w:rsidRPr="0065563A" w:rsidRDefault="00B71621" w:rsidP="00B71621">
            <w:pPr>
              <w:jc w:val="both"/>
            </w:pPr>
          </w:p>
          <w:p w:rsidR="00B71621" w:rsidRPr="0065563A" w:rsidRDefault="00B71621" w:rsidP="00B71621">
            <w:pPr>
              <w:jc w:val="both"/>
            </w:pPr>
            <w:r w:rsidRPr="0065563A">
              <w:t>7) осы терминнің 6) тармақшасында көрсетілген заңды тұлға оған қатысты ірі акционер болып табылатын немесе мүліктегі тиісті үлеске құқығы бар заңды тұлға;</w:t>
            </w:r>
          </w:p>
          <w:p w:rsidR="00B71621" w:rsidRPr="0065563A" w:rsidRDefault="00B71621" w:rsidP="00B71621">
            <w:pPr>
              <w:jc w:val="both"/>
            </w:pPr>
            <w:r w:rsidRPr="0065563A">
              <w:t>8) Заемшымен бірлесіп, үшінші тұлғаның бақылауында болатын заңды тұлға;</w:t>
            </w:r>
          </w:p>
          <w:p w:rsidR="00B71621" w:rsidRPr="0065563A" w:rsidRDefault="00B71621" w:rsidP="00B71621">
            <w:pPr>
              <w:jc w:val="both"/>
            </w:pPr>
          </w:p>
          <w:p w:rsidR="00B71621" w:rsidRPr="0065563A" w:rsidRDefault="00B71621" w:rsidP="00B71621">
            <w:pPr>
              <w:jc w:val="both"/>
            </w:pPr>
            <w:r w:rsidRPr="0065563A">
              <w:t>9) Шартқа сәйкес Заемшы қабылдайтын шешімдерді айқындауға құқылы Заемшымен сол шартпен байланысты тұлға;</w:t>
            </w:r>
          </w:p>
          <w:p w:rsidR="00B71621" w:rsidRPr="0065563A" w:rsidRDefault="00B71621" w:rsidP="00B71621">
            <w:pPr>
              <w:jc w:val="both"/>
            </w:pPr>
            <w:r w:rsidRPr="0065563A">
              <w:t>10) дербес немесе өзінің үлестес тұлғаларымен бірлесіп, Заемшының не осы терминнің 1), 4), 5), 6), 7), 8), 9) және 11) тармақшаларында көрсетілген заңды тұлғалардың дауыс беретін акцияларының (жарғылық капиталға қатысу үлестерінің) он және одан да көп пайызын иеленетін, пайдаланатын, оларға билік ететін тұлға;</w:t>
            </w:r>
          </w:p>
          <w:p w:rsidR="00A240B1" w:rsidRPr="0065563A" w:rsidRDefault="00B71621" w:rsidP="00B71621">
            <w:pPr>
              <w:jc w:val="both"/>
              <w:rPr>
                <w:b/>
              </w:rPr>
            </w:pPr>
            <w:r w:rsidRPr="0065563A">
              <w:t>11) Қазақстан Республикасының заңнамалық актілеріне сәйкес Заемшының үлестес тұлғасы болып табылатын өзге тұлға немесе Заемшының бизнесіне қатысатын, Заемшы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w:t>
            </w:r>
            <w:r w:rsidR="00616F45">
              <w:t>ндысында расталған/дәйектелген);</w:t>
            </w:r>
          </w:p>
        </w:tc>
        <w:tc>
          <w:tcPr>
            <w:tcW w:w="4673" w:type="dxa"/>
          </w:tcPr>
          <w:p w:rsidR="00B71621" w:rsidRPr="0065563A" w:rsidRDefault="00B71621" w:rsidP="00B71621">
            <w:pPr>
              <w:pStyle w:val="j11"/>
              <w:shd w:val="clear" w:color="auto" w:fill="FFFFFF"/>
              <w:spacing w:before="0" w:beforeAutospacing="0" w:after="0" w:afterAutospacing="0"/>
              <w:jc w:val="both"/>
              <w:textAlignment w:val="baseline"/>
            </w:pPr>
            <w:r w:rsidRPr="0065563A">
              <w:rPr>
                <w:b/>
                <w:bCs/>
              </w:rPr>
              <w:lastRenderedPageBreak/>
              <w:t>Аффилированные/связанные лица</w:t>
            </w:r>
          </w:p>
          <w:p w:rsidR="00B71621" w:rsidRPr="0065563A" w:rsidRDefault="00B71621" w:rsidP="00B71621">
            <w:pPr>
              <w:jc w:val="both"/>
            </w:pPr>
            <w:r w:rsidRPr="0065563A">
              <w:t>1) крупные акционеры (в акционерных обществах), учредители, участники (в хозяйственных товариществах), члены производственного кооператива (в производственных кооперативах);</w:t>
            </w:r>
          </w:p>
          <w:p w:rsidR="00B71621" w:rsidRPr="0065563A" w:rsidRDefault="00B71621" w:rsidP="00B71621">
            <w:pPr>
              <w:jc w:val="both"/>
            </w:pPr>
            <w:r w:rsidRPr="0065563A">
              <w:t>2) близкие родственники, супруг (супруга), близкие родственники супруга (супруги) физического лица, указанного в подпунктах 1), 3) и 9) настоящего термина, за исключением независимого директора общества (для акционерных обществ);</w:t>
            </w:r>
          </w:p>
          <w:p w:rsidR="00B71621" w:rsidRPr="0065563A" w:rsidRDefault="00B71621" w:rsidP="00B71621">
            <w:pPr>
              <w:jc w:val="both"/>
            </w:pPr>
          </w:p>
          <w:p w:rsidR="00B71621" w:rsidRPr="0065563A" w:rsidRDefault="00B71621" w:rsidP="00B71621">
            <w:pPr>
              <w:jc w:val="both"/>
            </w:pPr>
            <w:r w:rsidRPr="0065563A">
              <w:t>3) должностное лицо Заемщика или юридического лица, указанного в подпунктах 1), 4), 5), 6), 7), 8), 9) 10) и 11) настоящего термина, за исключением независимого директора (для акционерных обществ);</w:t>
            </w:r>
          </w:p>
          <w:p w:rsidR="00B71621" w:rsidRPr="0065563A" w:rsidRDefault="00B71621" w:rsidP="00B71621">
            <w:pPr>
              <w:jc w:val="both"/>
            </w:pPr>
            <w:r w:rsidRPr="0065563A">
              <w:t>4) юридическое лицо, которое контролируется лицом, указанным в подпункте 1) настоящего термина либо должностным лицом Заемщика;</w:t>
            </w:r>
          </w:p>
          <w:p w:rsidR="00B71621" w:rsidRPr="0065563A" w:rsidRDefault="00B71621" w:rsidP="00B71621">
            <w:pPr>
              <w:jc w:val="both"/>
            </w:pPr>
            <w:r w:rsidRPr="0065563A">
              <w:lastRenderedPageBreak/>
              <w:t>5) юридическое лицо, по отношению к которому лицо, указанное в подпункте 1) настоящего термина, либо являющееся должностным лицом Заемщика, является крупным акционером либо имеет право на соответствующую долю в имуществе;</w:t>
            </w:r>
          </w:p>
          <w:p w:rsidR="00B71621" w:rsidRPr="0065563A" w:rsidRDefault="00B71621" w:rsidP="00B71621">
            <w:pPr>
              <w:jc w:val="both"/>
            </w:pPr>
            <w:r w:rsidRPr="0065563A">
              <w:t>6) юридическое лицо, по отношению к которому Заемщик является крупным акционером или имеет право на соответствующую долю в имуществе;</w:t>
            </w:r>
          </w:p>
          <w:p w:rsidR="00B71621" w:rsidRPr="0065563A" w:rsidRDefault="00B71621" w:rsidP="00B71621">
            <w:pPr>
              <w:jc w:val="both"/>
            </w:pPr>
            <w:r w:rsidRPr="0065563A">
              <w:t>7) юридическое лицо, по отношению к которому юридическое лицо, указанное в подпункте 6) настоящего термина, является крупным акционером или имеет право на соответствующую долю в имуществе;</w:t>
            </w:r>
          </w:p>
          <w:p w:rsidR="00B71621" w:rsidRPr="0065563A" w:rsidRDefault="00B71621" w:rsidP="00B71621">
            <w:pPr>
              <w:jc w:val="both"/>
            </w:pPr>
            <w:r w:rsidRPr="0065563A">
              <w:t>8) юридическое лицо, которое совместно с Заемщиком находится под контролем третьего лица;</w:t>
            </w:r>
          </w:p>
          <w:p w:rsidR="00B71621" w:rsidRPr="0065563A" w:rsidRDefault="00B71621" w:rsidP="00B71621">
            <w:pPr>
              <w:jc w:val="both"/>
            </w:pPr>
            <w:r w:rsidRPr="0065563A">
              <w:t>9) лицо, связанное с Заемщиком договором, в соответствии с которым оно вправе определять решения, принимаемые Заемщиком;</w:t>
            </w:r>
          </w:p>
          <w:p w:rsidR="00B71621" w:rsidRPr="0065563A" w:rsidRDefault="00B71621" w:rsidP="00B71621">
            <w:pPr>
              <w:jc w:val="both"/>
            </w:pPr>
            <w:r w:rsidRPr="0065563A">
              <w:t>10) лицо, которое самостоятельно или совместно со своими аффилированными лицами владеет, пользуется, распоряжается десятью и более процентами голосующих акций (долей участия в уставном капитале) Заемщика либо юридических лиц, указанных в подпунктах 1), 4), 5), 6), 7), 8), 9) и 11) настоящего термина;</w:t>
            </w:r>
          </w:p>
          <w:p w:rsidR="00B71621" w:rsidRPr="0065563A" w:rsidRDefault="00B71621" w:rsidP="00B71621">
            <w:pPr>
              <w:jc w:val="both"/>
            </w:pPr>
          </w:p>
          <w:p w:rsidR="00A240B1" w:rsidRPr="0065563A" w:rsidRDefault="00B71621" w:rsidP="00B71621">
            <w:pPr>
              <w:jc w:val="both"/>
            </w:pPr>
            <w:r w:rsidRPr="0065563A">
              <w:t>11) иное лицо, являющееся аффилированным лицом Заемщика в соответствии с законодательными актами Республики Казахстан или иные лица, участвующие в бизнесе Заемщика, о связанности с которыми заявил Заемщик, и (или) выявленные соответствующими 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w:t>
            </w:r>
            <w:r w:rsidR="00616F45">
              <w:t>ктурными подразделениями Банка);</w:t>
            </w:r>
          </w:p>
        </w:tc>
      </w:tr>
      <w:tr w:rsidR="00850D04" w:rsidRPr="0065563A" w:rsidTr="0063706F">
        <w:tc>
          <w:tcPr>
            <w:tcW w:w="4531" w:type="dxa"/>
          </w:tcPr>
          <w:p w:rsidR="00A240B1" w:rsidRPr="0065563A" w:rsidRDefault="00A240B1" w:rsidP="00A240B1">
            <w:pPr>
              <w:jc w:val="both"/>
              <w:rPr>
                <w:b/>
              </w:rPr>
            </w:pPr>
            <w:r w:rsidRPr="0065563A">
              <w:rPr>
                <w:b/>
              </w:rPr>
              <w:lastRenderedPageBreak/>
              <w:t xml:space="preserve">Жеке тұлғаның үлестес тұлғалары </w:t>
            </w:r>
          </w:p>
          <w:p w:rsidR="00A240B1" w:rsidRPr="0065563A" w:rsidRDefault="00A240B1" w:rsidP="00A240B1">
            <w:pPr>
              <w:jc w:val="both"/>
              <w:rPr>
                <w:b/>
                <w:bCs/>
              </w:rPr>
            </w:pPr>
          </w:p>
          <w:p w:rsidR="00A240B1" w:rsidRPr="0065563A" w:rsidRDefault="00A240B1" w:rsidP="00A240B1">
            <w:pPr>
              <w:jc w:val="both"/>
            </w:pPr>
            <w:r w:rsidRPr="0065563A">
              <w:t>1) Заемшымен бірге тұратын Заемшының жақын туыстары, жұбайы (зайыбы), жұбайының (зайыбының) жақын туыстары, ата-анасы бір аға-інілері мен апа-сіңлілері (қарындастары);</w:t>
            </w:r>
          </w:p>
          <w:p w:rsidR="00A240B1" w:rsidRPr="0065563A" w:rsidRDefault="00A240B1" w:rsidP="00A240B1">
            <w:pPr>
              <w:jc w:val="both"/>
            </w:pPr>
            <w:r w:rsidRPr="0065563A">
              <w:lastRenderedPageBreak/>
              <w:t>2) осы жеке тұлға және (немесе) осы терминнің 1) тармақшасында көрсетілген тұлғалар ірі акционері/ірі қатысушысы/өндірістік кооператив мүшесі және (немесе) лауазымды тұлғасы болып табылатын заңды тұлға;</w:t>
            </w:r>
          </w:p>
          <w:p w:rsidR="00A240B1" w:rsidRPr="0065563A" w:rsidRDefault="00A240B1" w:rsidP="00A240B1">
            <w:pPr>
              <w:jc w:val="both"/>
            </w:pPr>
            <w:r w:rsidRPr="0065563A">
              <w:t>3) осы жеке тұлғаның және (немесе) осы терминнің 1) тармақшасында көрсетілген тұлғалардың бақылауында болатын заңды тұлға;</w:t>
            </w:r>
          </w:p>
          <w:p w:rsidR="00A240B1" w:rsidRPr="0065563A" w:rsidRDefault="00A240B1" w:rsidP="00A240B1">
            <w:pPr>
              <w:jc w:val="both"/>
            </w:pPr>
            <w:r w:rsidRPr="0065563A">
              <w:t>4) оған қатысты осы терминнің 2) және 3) тармақшаларында көрсетілген заңды тұлғалар ірі акционерлер (ірі қатысушылар) болып табылатын немесе мүліктегі тиісті үлеске құқығы бар заңды тұлға;</w:t>
            </w:r>
          </w:p>
          <w:p w:rsidR="00A240B1" w:rsidRPr="0065563A" w:rsidRDefault="00A240B1" w:rsidP="00A240B1">
            <w:pPr>
              <w:jc w:val="both"/>
            </w:pPr>
            <w:r w:rsidRPr="0065563A">
              <w:t>5) осы терминнің 2), 3) және 4) тармақшаларында көрсетілген заңды тұлғалардың лауазымды тұлғалары;</w:t>
            </w:r>
          </w:p>
          <w:p w:rsidR="00A240B1" w:rsidRPr="0065563A" w:rsidRDefault="00A240B1" w:rsidP="00A240B1">
            <w:pPr>
              <w:tabs>
                <w:tab w:val="left" w:pos="284"/>
              </w:tabs>
              <w:ind w:right="-58"/>
              <w:jc w:val="both"/>
            </w:pPr>
            <w:r w:rsidRPr="0065563A">
              <w:t xml:space="preserve">6) Заемшының бизнесіне қатысатын, Заемшы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A240B1" w:rsidRPr="0065563A" w:rsidRDefault="00A240B1" w:rsidP="00A240B1">
            <w:pPr>
              <w:jc w:val="both"/>
            </w:pPr>
            <w:r w:rsidRPr="0065563A">
              <w:t>Заемшыны немесе өзге заңды тұлғаны бақылау — бұл тиісінше Заемшы немесе өзге заңды тұлға қабылдайтын шешімдерді айқындау мүмкіндігі.</w:t>
            </w:r>
          </w:p>
          <w:p w:rsidR="00A240B1" w:rsidRPr="0065563A" w:rsidRDefault="00A240B1" w:rsidP="00A240B1">
            <w:pPr>
              <w:jc w:val="both"/>
            </w:pPr>
          </w:p>
          <w:p w:rsidR="00A240B1" w:rsidRPr="0065563A" w:rsidRDefault="00A240B1" w:rsidP="00A240B1">
            <w:pPr>
              <w:jc w:val="both"/>
            </w:pPr>
          </w:p>
          <w:p w:rsidR="00A240B1" w:rsidRPr="0065563A" w:rsidRDefault="00A240B1" w:rsidP="00A240B1">
            <w:pPr>
              <w:jc w:val="both"/>
            </w:pPr>
            <w:r w:rsidRPr="0065563A">
              <w:t>Заемшының немесе өзге заңды тұлғаның лауазымды тұлғалары келесі тұлғалар болып табылады:</w:t>
            </w:r>
          </w:p>
          <w:p w:rsidR="00A240B1" w:rsidRPr="0065563A" w:rsidRDefault="00A240B1" w:rsidP="00A240B1">
            <w:pPr>
              <w:jc w:val="both"/>
            </w:pPr>
            <w:r w:rsidRPr="0065563A">
              <w:t xml:space="preserve">- акционерлік қоғамның директорлар кеңесінің, оның атқарушы органының мүшелері немесе акционерлік қоғамның атқарушы органының функцияларын жекеше жүзеге асыратын тұлға, </w:t>
            </w:r>
          </w:p>
          <w:p w:rsidR="00A240B1" w:rsidRPr="0065563A" w:rsidRDefault="00A240B1" w:rsidP="00A240B1">
            <w:pPr>
              <w:jc w:val="both"/>
            </w:pPr>
            <w:r w:rsidRPr="0065563A">
              <w:t>- шаруашылық серіктестігі атқарушы органының мүшелері немесе шаруашылық серіктестігі атқарушы органының функцияларын жекеше орындайтын тұлға, сондай-ақ шаруашылық серіктестігінің байқаушы кеңесінің мүшелері,</w:t>
            </w:r>
          </w:p>
          <w:p w:rsidR="00850D04" w:rsidRPr="0065563A" w:rsidRDefault="00A240B1" w:rsidP="00A240B1">
            <w:pPr>
              <w:jc w:val="both"/>
              <w:rPr>
                <w:color w:val="000000"/>
              </w:rPr>
            </w:pPr>
            <w:r w:rsidRPr="0065563A">
              <w:t xml:space="preserve">- жалпы жиналыстың мүшелері, өндірістік кооперативтің төрағасы, өндірістік кооператив басқармасының, бақылау </w:t>
            </w:r>
            <w:r w:rsidRPr="0065563A">
              <w:lastRenderedPageBreak/>
              <w:t>кеңесінің және тексеру комиссиясының мүшелері (тексеруші), сондай-ақ өндірістік кооперативтің басқарушы қызметкерлері</w:t>
            </w:r>
            <w:r w:rsidR="00616F45">
              <w:rPr>
                <w:rStyle w:val="s0"/>
              </w:rPr>
              <w:t>;</w:t>
            </w:r>
          </w:p>
        </w:tc>
        <w:tc>
          <w:tcPr>
            <w:tcW w:w="4673" w:type="dxa"/>
          </w:tcPr>
          <w:p w:rsidR="00A240B1" w:rsidRPr="0065563A" w:rsidRDefault="00A240B1" w:rsidP="00A240B1">
            <w:pPr>
              <w:jc w:val="both"/>
              <w:rPr>
                <w:b/>
                <w:bCs/>
              </w:rPr>
            </w:pPr>
            <w:r w:rsidRPr="0065563A">
              <w:rPr>
                <w:b/>
                <w:bCs/>
              </w:rPr>
              <w:lastRenderedPageBreak/>
              <w:t xml:space="preserve">Аффилированными лицами физического лица </w:t>
            </w:r>
          </w:p>
          <w:p w:rsidR="00A240B1" w:rsidRPr="0065563A" w:rsidRDefault="00A240B1" w:rsidP="00A240B1">
            <w:pPr>
              <w:jc w:val="both"/>
            </w:pPr>
            <w:r w:rsidRPr="0065563A">
              <w:t>1) близкие родственники, супруг (супруга), близкие родственники супруга (супруги), полнородные братья и сестра Заемщика, совместно проживающих с Заемщиком;</w:t>
            </w:r>
          </w:p>
          <w:p w:rsidR="00A240B1" w:rsidRPr="0065563A" w:rsidRDefault="00A240B1" w:rsidP="00A240B1">
            <w:pPr>
              <w:jc w:val="both"/>
            </w:pPr>
          </w:p>
          <w:p w:rsidR="00A240B1" w:rsidRPr="0065563A" w:rsidRDefault="00A240B1" w:rsidP="00A240B1">
            <w:pPr>
              <w:jc w:val="both"/>
            </w:pPr>
            <w:r w:rsidRPr="0065563A">
              <w:lastRenderedPageBreak/>
              <w:t>2) юридическое лицо, в котором крупным акционером/крупным участником/членом производственного кооператива и (или) должностным лицом является данное физическое лицо и (или) лица, указанные в подпункте 1) настоящего термина;</w:t>
            </w:r>
          </w:p>
          <w:p w:rsidR="00A240B1" w:rsidRPr="0065563A" w:rsidRDefault="00A240B1" w:rsidP="00A240B1">
            <w:pPr>
              <w:jc w:val="both"/>
            </w:pPr>
            <w:r w:rsidRPr="0065563A">
              <w:t>3) юридическое лицо, которое контролируется данным физическим лицом и (или) лицами, указанными в подпункте 1) настоящего термина;</w:t>
            </w:r>
          </w:p>
          <w:p w:rsidR="00A240B1" w:rsidRPr="0065563A" w:rsidRDefault="00A240B1" w:rsidP="00A240B1">
            <w:pPr>
              <w:jc w:val="both"/>
            </w:pPr>
            <w:r w:rsidRPr="0065563A">
              <w:t>4) юридическое лицо, по отношению к которому юридические лица, указанные в подпунктах 2) и 3) настоящего термина, являются крупными акционерами (крупными участниками) или имеют право на соответствующую долю в имуществе;</w:t>
            </w:r>
          </w:p>
          <w:p w:rsidR="00A240B1" w:rsidRPr="0065563A" w:rsidRDefault="00A240B1" w:rsidP="00A240B1">
            <w:pPr>
              <w:jc w:val="both"/>
            </w:pPr>
            <w:r w:rsidRPr="0065563A">
              <w:t>5) должностные лица юридических лиц, указанных в подпунктах 2), 3) и 4) настоящего термина;</w:t>
            </w:r>
          </w:p>
          <w:p w:rsidR="00A240B1" w:rsidRPr="0065563A" w:rsidRDefault="00A240B1" w:rsidP="00A240B1">
            <w:pPr>
              <w:tabs>
                <w:tab w:val="left" w:pos="284"/>
              </w:tabs>
              <w:ind w:right="-58"/>
              <w:jc w:val="both"/>
            </w:pPr>
            <w:r w:rsidRPr="0065563A">
              <w:t xml:space="preserve">6) иные лица, участвующие в бизнесе Заемщика, о связанности с которыми заявил Заемщик, и (или) выявленные соответствующими структурными подразделениями Банка в рамках проводимой экспертизы проекта (факт связанности с которыми подтвержден/аргументирован в экспертном заключении структурными подразделениями Банка). </w:t>
            </w:r>
          </w:p>
          <w:p w:rsidR="00A240B1" w:rsidRPr="0065563A" w:rsidRDefault="00A240B1" w:rsidP="00A240B1">
            <w:pPr>
              <w:jc w:val="both"/>
            </w:pPr>
            <w:r w:rsidRPr="0065563A">
              <w:t>Контролем над Заемщиком или иным юридическим лицом является возможность определять решения, принимаемые соответственно Заёмщиком или иным юридическим лицом.</w:t>
            </w:r>
          </w:p>
          <w:p w:rsidR="00A240B1" w:rsidRPr="0065563A" w:rsidRDefault="00A240B1" w:rsidP="00A240B1">
            <w:pPr>
              <w:jc w:val="both"/>
            </w:pPr>
            <w:r w:rsidRPr="0065563A">
              <w:t>Должностными лицами Заемщика или иного юридического лица являются:</w:t>
            </w:r>
          </w:p>
          <w:p w:rsidR="00A240B1" w:rsidRPr="0065563A" w:rsidRDefault="00A240B1" w:rsidP="00A240B1">
            <w:pPr>
              <w:jc w:val="both"/>
            </w:pPr>
          </w:p>
          <w:p w:rsidR="00A240B1" w:rsidRPr="0065563A" w:rsidRDefault="00A240B1" w:rsidP="00A240B1">
            <w:pPr>
              <w:jc w:val="both"/>
            </w:pPr>
            <w:r w:rsidRPr="0065563A">
              <w:t xml:space="preserve">- члены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w:t>
            </w:r>
          </w:p>
          <w:p w:rsidR="00A240B1" w:rsidRPr="0065563A" w:rsidRDefault="00A240B1" w:rsidP="00A240B1">
            <w:pPr>
              <w:jc w:val="both"/>
            </w:pPr>
            <w:r w:rsidRPr="0065563A">
              <w:t>- члены исполнительного органа хозяйственного товарищества или лицо, единолично исполняющее функции исполнительного органа хозяйственного товарищества, а также члены наблюдательного совета хозяйственного товарищества,</w:t>
            </w:r>
          </w:p>
          <w:p w:rsidR="00850D04" w:rsidRPr="0065563A" w:rsidRDefault="00A240B1" w:rsidP="00A240B1">
            <w:pPr>
              <w:jc w:val="both"/>
              <w:rPr>
                <w:color w:val="000000"/>
              </w:rPr>
            </w:pPr>
            <w:r w:rsidRPr="0065563A">
              <w:t xml:space="preserve">- члены общего собрания, председатель производственного кооператива, члены правления, наблюдательного совета и </w:t>
            </w:r>
            <w:r w:rsidRPr="0065563A">
              <w:lastRenderedPageBreak/>
              <w:t>ревизионной комиссии (ревизор) производственного кооператива, а также руководящие работники производственного кооператива</w:t>
            </w:r>
            <w:r w:rsidR="00616F45">
              <w:rPr>
                <w:rStyle w:val="s0"/>
              </w:rPr>
              <w:t>;</w:t>
            </w:r>
          </w:p>
        </w:tc>
      </w:tr>
      <w:tr w:rsidR="00850D04" w:rsidRPr="0065563A" w:rsidTr="0063706F">
        <w:tc>
          <w:tcPr>
            <w:tcW w:w="4531" w:type="dxa"/>
          </w:tcPr>
          <w:p w:rsidR="00A240B1" w:rsidRPr="0065563A" w:rsidRDefault="00A240B1" w:rsidP="00A240B1">
            <w:pPr>
              <w:widowControl w:val="0"/>
              <w:suppressAutoHyphens/>
              <w:snapToGrid w:val="0"/>
              <w:jc w:val="both"/>
              <w:rPr>
                <w:b/>
                <w:color w:val="000000"/>
              </w:rPr>
            </w:pPr>
            <w:r w:rsidRPr="0065563A">
              <w:rPr>
                <w:b/>
                <w:color w:val="000000"/>
              </w:rPr>
              <w:lastRenderedPageBreak/>
              <w:t xml:space="preserve">ҚДБ </w:t>
            </w:r>
          </w:p>
          <w:p w:rsidR="00850D04" w:rsidRPr="0065563A" w:rsidRDefault="00A240B1" w:rsidP="00A240B1">
            <w:pPr>
              <w:widowControl w:val="0"/>
              <w:suppressAutoHyphens/>
              <w:snapToGrid w:val="0"/>
              <w:jc w:val="both"/>
              <w:rPr>
                <w:color w:val="000000"/>
              </w:rPr>
            </w:pPr>
            <w:r w:rsidRPr="0065563A">
              <w:rPr>
                <w:color w:val="000000"/>
              </w:rPr>
              <w:t>«Қазақстан Даму Банкі» АҚ</w:t>
            </w:r>
            <w:r w:rsidR="00616F45">
              <w:rPr>
                <w:color w:val="000000"/>
              </w:rPr>
              <w:t>;</w:t>
            </w:r>
          </w:p>
        </w:tc>
        <w:tc>
          <w:tcPr>
            <w:tcW w:w="4673" w:type="dxa"/>
          </w:tcPr>
          <w:p w:rsidR="00A240B1" w:rsidRPr="0065563A" w:rsidRDefault="00A240B1" w:rsidP="00A240B1">
            <w:pPr>
              <w:widowControl w:val="0"/>
              <w:suppressAutoHyphens/>
              <w:snapToGrid w:val="0"/>
              <w:jc w:val="both"/>
              <w:rPr>
                <w:b/>
                <w:color w:val="000000"/>
                <w:lang w:eastAsia="ar-SA"/>
              </w:rPr>
            </w:pPr>
            <w:r w:rsidRPr="0065563A">
              <w:rPr>
                <w:b/>
                <w:color w:val="000000"/>
                <w:lang w:eastAsia="ar-SA"/>
              </w:rPr>
              <w:t xml:space="preserve">БРК </w:t>
            </w:r>
          </w:p>
          <w:p w:rsidR="00850D04" w:rsidRPr="0065563A" w:rsidRDefault="00616F45" w:rsidP="00A240B1">
            <w:pPr>
              <w:widowControl w:val="0"/>
              <w:suppressAutoHyphens/>
              <w:snapToGrid w:val="0"/>
              <w:jc w:val="both"/>
              <w:rPr>
                <w:color w:val="000000"/>
                <w:lang w:eastAsia="ar-SA"/>
              </w:rPr>
            </w:pPr>
            <w:r>
              <w:rPr>
                <w:color w:val="000000"/>
                <w:lang w:eastAsia="ar-SA"/>
              </w:rPr>
              <w:t>АО «Банк Развития Казахстана»;</w:t>
            </w:r>
          </w:p>
        </w:tc>
      </w:tr>
      <w:tr w:rsidR="00850D04" w:rsidRPr="0065563A" w:rsidTr="0063706F">
        <w:tc>
          <w:tcPr>
            <w:tcW w:w="4531" w:type="dxa"/>
          </w:tcPr>
          <w:p w:rsidR="00A240B1" w:rsidRPr="0065563A" w:rsidRDefault="00A240B1" w:rsidP="00A240B1">
            <w:pPr>
              <w:widowControl w:val="0"/>
              <w:suppressAutoHyphens/>
              <w:snapToGrid w:val="0"/>
              <w:jc w:val="both"/>
              <w:rPr>
                <w:b/>
                <w:color w:val="000000"/>
              </w:rPr>
            </w:pPr>
            <w:r w:rsidRPr="0065563A">
              <w:rPr>
                <w:b/>
                <w:color w:val="000000"/>
              </w:rPr>
              <w:t>Өтеу кестесі</w:t>
            </w:r>
          </w:p>
          <w:p w:rsidR="00850D04" w:rsidRPr="0065563A" w:rsidRDefault="00A240B1" w:rsidP="00A240B1">
            <w:pPr>
              <w:widowControl w:val="0"/>
              <w:suppressAutoHyphens/>
              <w:jc w:val="both"/>
              <w:rPr>
                <w:rFonts w:eastAsia="Arial"/>
                <w:color w:val="000000"/>
              </w:rPr>
            </w:pPr>
            <w:r w:rsidRPr="0065563A">
              <w:rPr>
                <w:color w:val="000000"/>
              </w:rPr>
              <w:t>Негізгі борышды өтеу және Кредит бойынша сыйақыны төлеу кестесін білдіреді. Өтеу кестесі Шарттың ажырамас бөлігі болы</w:t>
            </w:r>
            <w:r w:rsidR="00616F45">
              <w:rPr>
                <w:color w:val="000000"/>
              </w:rPr>
              <w:t>п табылады;</w:t>
            </w:r>
          </w:p>
        </w:tc>
        <w:tc>
          <w:tcPr>
            <w:tcW w:w="4673" w:type="dxa"/>
          </w:tcPr>
          <w:p w:rsidR="00A240B1" w:rsidRPr="0065563A" w:rsidRDefault="00A240B1" w:rsidP="00A240B1">
            <w:pPr>
              <w:widowControl w:val="0"/>
              <w:suppressAutoHyphens/>
              <w:snapToGrid w:val="0"/>
              <w:jc w:val="both"/>
              <w:rPr>
                <w:b/>
                <w:color w:val="000000"/>
                <w:lang w:eastAsia="ar-SA"/>
              </w:rPr>
            </w:pPr>
            <w:r w:rsidRPr="0065563A">
              <w:rPr>
                <w:b/>
                <w:color w:val="000000"/>
                <w:lang w:eastAsia="ar-SA"/>
              </w:rPr>
              <w:t>График погашения</w:t>
            </w:r>
          </w:p>
          <w:p w:rsidR="00850D04" w:rsidRPr="0065563A" w:rsidRDefault="00A240B1" w:rsidP="00A240B1">
            <w:pPr>
              <w:widowControl w:val="0"/>
              <w:suppressAutoHyphens/>
              <w:jc w:val="both"/>
              <w:rPr>
                <w:rFonts w:eastAsia="Arial"/>
                <w:color w:val="000000"/>
                <w:lang w:eastAsia="ar-SA"/>
              </w:rPr>
            </w:pPr>
            <w:r w:rsidRPr="0065563A">
              <w:rPr>
                <w:rFonts w:eastAsia="Arial"/>
                <w:color w:val="000000"/>
                <w:lang w:eastAsia="ar-SA"/>
              </w:rPr>
              <w:t>Означает график погашения Основного долга и выплаты вознаграждения по Кредиту. График погашения являет</w:t>
            </w:r>
            <w:r w:rsidR="00616F45">
              <w:rPr>
                <w:rFonts w:eastAsia="Arial"/>
                <w:color w:val="000000"/>
                <w:lang w:eastAsia="ar-SA"/>
              </w:rPr>
              <w:t>ся неотъемлемой частью Договора;</w:t>
            </w:r>
          </w:p>
        </w:tc>
      </w:tr>
      <w:tr w:rsidR="0096497B" w:rsidRPr="0065563A" w:rsidTr="0063706F">
        <w:tc>
          <w:tcPr>
            <w:tcW w:w="4531" w:type="dxa"/>
          </w:tcPr>
          <w:p w:rsidR="00850D04" w:rsidRPr="0065563A" w:rsidRDefault="00850D04" w:rsidP="00850D04">
            <w:pPr>
              <w:widowControl w:val="0"/>
              <w:suppressAutoHyphens/>
              <w:jc w:val="both"/>
              <w:rPr>
                <w:rFonts w:eastAsia="Arial"/>
                <w:b/>
                <w:color w:val="000000"/>
              </w:rPr>
            </w:pPr>
            <w:r w:rsidRPr="0065563A">
              <w:rPr>
                <w:b/>
                <w:color w:val="000000"/>
              </w:rPr>
              <w:t>Топ (Компаниялар тобы)</w:t>
            </w:r>
          </w:p>
          <w:p w:rsidR="00850D04" w:rsidRPr="0065563A" w:rsidRDefault="00850D04" w:rsidP="00850D04">
            <w:pPr>
              <w:widowControl w:val="0"/>
              <w:suppressAutoHyphens/>
              <w:jc w:val="both"/>
              <w:rPr>
                <w:rFonts w:eastAsia="Arial"/>
                <w:color w:val="000000"/>
              </w:rPr>
            </w:pPr>
            <w:r w:rsidRPr="0065563A">
              <w:rPr>
                <w:color w:val="000000"/>
              </w:rPr>
              <w:t xml:space="preserve">Бірлескен немесе әрқайсысы жеке кез келген заңды тұлға немесе жеке тұлғаны білдіреді: </w:t>
            </w:r>
          </w:p>
          <w:p w:rsidR="00850D04" w:rsidRPr="0065563A" w:rsidRDefault="00850D04" w:rsidP="00850D04">
            <w:pPr>
              <w:widowControl w:val="0"/>
              <w:suppressAutoHyphens/>
              <w:jc w:val="both"/>
              <w:rPr>
                <w:rFonts w:eastAsia="Arial"/>
                <w:color w:val="000000"/>
              </w:rPr>
            </w:pPr>
            <w:r w:rsidRPr="0065563A">
              <w:rPr>
                <w:color w:val="000000"/>
              </w:rPr>
              <w:t>- Заемшы тура немесе жанама бақылайтын; немесе</w:t>
            </w:r>
          </w:p>
          <w:p w:rsidR="00850D04" w:rsidRPr="0065563A" w:rsidRDefault="00850D04" w:rsidP="00850D04">
            <w:pPr>
              <w:widowControl w:val="0"/>
              <w:suppressAutoHyphens/>
              <w:jc w:val="both"/>
              <w:rPr>
                <w:rFonts w:eastAsia="Arial"/>
                <w:color w:val="000000"/>
              </w:rPr>
            </w:pPr>
            <w:r w:rsidRPr="0065563A">
              <w:rPr>
                <w:color w:val="000000"/>
              </w:rPr>
              <w:t>- Заемшыны тура немесе жанама бақылайтын; немесе</w:t>
            </w:r>
          </w:p>
          <w:p w:rsidR="00850D04" w:rsidRPr="0065563A" w:rsidRDefault="00850D04" w:rsidP="00850D04">
            <w:pPr>
              <w:widowControl w:val="0"/>
              <w:suppressAutoHyphens/>
              <w:jc w:val="both"/>
              <w:rPr>
                <w:rFonts w:eastAsia="Arial"/>
                <w:color w:val="000000"/>
              </w:rPr>
            </w:pPr>
            <w:r w:rsidRPr="0065563A">
              <w:rPr>
                <w:color w:val="000000"/>
              </w:rPr>
              <w:t>- Заемшымен бірге үшінші тұлғаның бақылауындағы; немесе</w:t>
            </w:r>
          </w:p>
          <w:p w:rsidR="00850D04" w:rsidRPr="0065563A" w:rsidRDefault="00850D04" w:rsidP="00850D04">
            <w:pPr>
              <w:widowControl w:val="0"/>
              <w:suppressAutoHyphens/>
              <w:jc w:val="both"/>
              <w:rPr>
                <w:rFonts w:eastAsia="Arial"/>
                <w:color w:val="000000"/>
              </w:rPr>
            </w:pPr>
            <w:r w:rsidRPr="0065563A">
              <w:rPr>
                <w:color w:val="000000"/>
              </w:rPr>
              <w:t xml:space="preserve">- Шарт бойынша Заемшы міндеттемелерінің орындалуына қамтамасыз ету ұсынған тұлға. </w:t>
            </w:r>
          </w:p>
          <w:p w:rsidR="0096497B" w:rsidRPr="0065563A" w:rsidRDefault="00850D04" w:rsidP="00850D04">
            <w:pPr>
              <w:widowControl w:val="0"/>
              <w:suppressAutoHyphens/>
              <w:snapToGrid w:val="0"/>
              <w:jc w:val="both"/>
              <w:rPr>
                <w:rFonts w:eastAsia="Arial"/>
                <w:color w:val="000000"/>
              </w:rPr>
            </w:pPr>
            <w:r w:rsidRPr="0065563A">
              <w:rPr>
                <w:color w:val="000000"/>
              </w:rPr>
              <w:t>Шарттың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w:t>
            </w:r>
            <w:r w:rsidR="00616F45">
              <w:rPr>
                <w:color w:val="000000"/>
              </w:rPr>
              <w:t>н тұлғалар тобын шектеуі мүмкін;</w:t>
            </w:r>
          </w:p>
        </w:tc>
        <w:tc>
          <w:tcPr>
            <w:tcW w:w="4673" w:type="dxa"/>
          </w:tcPr>
          <w:p w:rsidR="00850D04" w:rsidRPr="0065563A" w:rsidRDefault="00850D04" w:rsidP="00850D04">
            <w:pPr>
              <w:widowControl w:val="0"/>
              <w:suppressAutoHyphens/>
              <w:jc w:val="both"/>
              <w:rPr>
                <w:rFonts w:eastAsia="Arial"/>
                <w:b/>
                <w:color w:val="000000"/>
                <w:lang w:eastAsia="ar-SA"/>
              </w:rPr>
            </w:pPr>
            <w:r w:rsidRPr="0065563A">
              <w:rPr>
                <w:rFonts w:eastAsia="Arial"/>
                <w:b/>
                <w:color w:val="000000"/>
                <w:lang w:eastAsia="ar-SA"/>
              </w:rPr>
              <w:t>Группа (Группа компаний)</w:t>
            </w:r>
          </w:p>
          <w:p w:rsidR="00850D04" w:rsidRPr="0065563A" w:rsidRDefault="00850D04" w:rsidP="00850D04">
            <w:pPr>
              <w:widowControl w:val="0"/>
              <w:suppressAutoHyphens/>
              <w:jc w:val="both"/>
              <w:rPr>
                <w:rFonts w:eastAsia="Arial"/>
                <w:color w:val="000000"/>
                <w:lang w:eastAsia="ar-SA"/>
              </w:rPr>
            </w:pPr>
            <w:r w:rsidRPr="0065563A">
              <w:rPr>
                <w:rFonts w:eastAsia="Arial"/>
                <w:color w:val="000000"/>
                <w:lang w:eastAsia="ar-SA"/>
              </w:rPr>
              <w:t xml:space="preserve">Означает любое юридическое или физическое лицо, совместно или каждое отдельно: </w:t>
            </w:r>
          </w:p>
          <w:p w:rsidR="00850D04" w:rsidRPr="0065563A" w:rsidRDefault="00850D04" w:rsidP="00850D04">
            <w:pPr>
              <w:widowControl w:val="0"/>
              <w:suppressAutoHyphens/>
              <w:jc w:val="both"/>
              <w:rPr>
                <w:rFonts w:eastAsia="Arial"/>
                <w:color w:val="000000"/>
                <w:lang w:eastAsia="ar-SA"/>
              </w:rPr>
            </w:pPr>
            <w:r w:rsidRPr="0065563A">
              <w:rPr>
                <w:rFonts w:eastAsia="Arial"/>
                <w:color w:val="000000"/>
                <w:lang w:eastAsia="ar-SA"/>
              </w:rPr>
              <w:t>- прямо или косвенно контролируемое Заемщиком; либо</w:t>
            </w:r>
          </w:p>
          <w:p w:rsidR="00850D04" w:rsidRPr="0065563A" w:rsidRDefault="00850D04" w:rsidP="00850D04">
            <w:pPr>
              <w:widowControl w:val="0"/>
              <w:suppressAutoHyphens/>
              <w:jc w:val="both"/>
              <w:rPr>
                <w:rFonts w:eastAsia="Arial"/>
                <w:color w:val="000000"/>
                <w:lang w:eastAsia="ar-SA"/>
              </w:rPr>
            </w:pPr>
            <w:r w:rsidRPr="0065563A">
              <w:rPr>
                <w:rFonts w:eastAsia="Arial"/>
                <w:color w:val="000000"/>
                <w:lang w:eastAsia="ar-SA"/>
              </w:rPr>
              <w:t>- которое прямо или косвенно контролирует Заемщика; либо</w:t>
            </w:r>
          </w:p>
          <w:p w:rsidR="00850D04" w:rsidRPr="0065563A" w:rsidRDefault="00850D04" w:rsidP="00850D04">
            <w:pPr>
              <w:widowControl w:val="0"/>
              <w:suppressAutoHyphens/>
              <w:jc w:val="both"/>
              <w:rPr>
                <w:rFonts w:eastAsia="Arial"/>
                <w:color w:val="000000"/>
                <w:lang w:eastAsia="ar-SA"/>
              </w:rPr>
            </w:pPr>
            <w:r w:rsidRPr="0065563A">
              <w:rPr>
                <w:rFonts w:eastAsia="Arial"/>
                <w:color w:val="000000"/>
                <w:lang w:eastAsia="ar-SA"/>
              </w:rPr>
              <w:t>- находящееся совместно с Заемщиком под контролем третьего лица; либо</w:t>
            </w:r>
          </w:p>
          <w:p w:rsidR="00850D04" w:rsidRPr="0065563A" w:rsidRDefault="00850D04" w:rsidP="00850D04">
            <w:pPr>
              <w:widowControl w:val="0"/>
              <w:suppressAutoHyphens/>
              <w:jc w:val="both"/>
              <w:rPr>
                <w:rFonts w:eastAsia="Arial"/>
                <w:color w:val="000000"/>
                <w:lang w:eastAsia="ar-SA"/>
              </w:rPr>
            </w:pPr>
            <w:r w:rsidRPr="0065563A">
              <w:rPr>
                <w:rFonts w:eastAsia="Arial"/>
                <w:color w:val="000000"/>
                <w:lang w:eastAsia="ar-SA"/>
              </w:rPr>
              <w:t xml:space="preserve">- предоставившее обеспечение исполнения обязательств Заемщика по Договору. </w:t>
            </w:r>
          </w:p>
          <w:p w:rsidR="0096497B" w:rsidRPr="0065563A" w:rsidRDefault="00850D04" w:rsidP="00850D04">
            <w:pPr>
              <w:widowControl w:val="0"/>
              <w:suppressAutoHyphens/>
              <w:snapToGrid w:val="0"/>
              <w:jc w:val="both"/>
              <w:rPr>
                <w:rFonts w:eastAsia="Arial"/>
                <w:color w:val="000000"/>
                <w:lang w:eastAsia="ar-SA"/>
              </w:rPr>
            </w:pPr>
            <w:r w:rsidRPr="0065563A">
              <w:rPr>
                <w:rFonts w:eastAsia="Arial"/>
                <w:color w:val="000000"/>
                <w:lang w:eastAsia="ar-SA"/>
              </w:rPr>
              <w:t>Для целей Договора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w:t>
            </w:r>
            <w:r w:rsidR="00616F45">
              <w:rPr>
                <w:rFonts w:eastAsia="Arial"/>
                <w:color w:val="000000"/>
                <w:lang w:eastAsia="ar-SA"/>
              </w:rPr>
              <w:t>одпадающих под понятие «Группа»;</w:t>
            </w:r>
          </w:p>
        </w:tc>
      </w:tr>
      <w:tr w:rsidR="00AB5292" w:rsidRPr="0065563A" w:rsidTr="0063706F">
        <w:tc>
          <w:tcPr>
            <w:tcW w:w="4531" w:type="dxa"/>
          </w:tcPr>
          <w:p w:rsidR="00850D04" w:rsidRPr="0065563A" w:rsidRDefault="00850D04" w:rsidP="00850D04">
            <w:pPr>
              <w:keepNext/>
              <w:tabs>
                <w:tab w:val="center" w:pos="4677"/>
                <w:tab w:val="right" w:pos="9355"/>
              </w:tabs>
              <w:jc w:val="both"/>
              <w:outlineLvl w:val="1"/>
              <w:rPr>
                <w:b/>
                <w:bCs/>
                <w:iCs/>
                <w:color w:val="000000"/>
              </w:rPr>
            </w:pPr>
            <w:r w:rsidRPr="0065563A">
              <w:rPr>
                <w:b/>
                <w:color w:val="000000"/>
              </w:rPr>
              <w:t>Қолданыстағы заңнама</w:t>
            </w:r>
          </w:p>
          <w:p w:rsidR="00AB5292" w:rsidRPr="0065563A" w:rsidRDefault="00850D04" w:rsidP="00850D04">
            <w:pPr>
              <w:jc w:val="both"/>
              <w:rPr>
                <w:color w:val="000000"/>
              </w:rPr>
            </w:pPr>
            <w:r w:rsidRPr="0065563A">
              <w:rPr>
                <w:color w:val="000000"/>
              </w:rPr>
              <w:t>Қазақстан Респуб</w:t>
            </w:r>
            <w:r w:rsidR="00616F45">
              <w:rPr>
                <w:color w:val="000000"/>
              </w:rPr>
              <w:t>ликасының заңнамасын білдіреді;</w:t>
            </w:r>
          </w:p>
        </w:tc>
        <w:tc>
          <w:tcPr>
            <w:tcW w:w="4673" w:type="dxa"/>
          </w:tcPr>
          <w:p w:rsidR="00850D04" w:rsidRPr="0065563A" w:rsidRDefault="00850D04" w:rsidP="00850D04">
            <w:pPr>
              <w:keepNext/>
              <w:tabs>
                <w:tab w:val="center" w:pos="4677"/>
                <w:tab w:val="right" w:pos="9355"/>
              </w:tabs>
              <w:jc w:val="both"/>
              <w:outlineLvl w:val="1"/>
              <w:rPr>
                <w:b/>
                <w:bCs/>
                <w:iCs/>
                <w:color w:val="000000"/>
                <w:lang w:eastAsia="en-US"/>
              </w:rPr>
            </w:pPr>
            <w:r w:rsidRPr="0065563A">
              <w:rPr>
                <w:b/>
                <w:iCs/>
                <w:color w:val="000000"/>
                <w:lang w:eastAsia="en-US"/>
              </w:rPr>
              <w:t>Действующее законодательство</w:t>
            </w:r>
          </w:p>
          <w:p w:rsidR="00AB5292" w:rsidRPr="0065563A" w:rsidRDefault="00850D04" w:rsidP="00850D04">
            <w:pPr>
              <w:jc w:val="both"/>
              <w:rPr>
                <w:color w:val="000000"/>
                <w:lang w:eastAsia="en-US"/>
              </w:rPr>
            </w:pPr>
            <w:r w:rsidRPr="0065563A">
              <w:rPr>
                <w:color w:val="000000"/>
                <w:lang w:eastAsia="en-US"/>
              </w:rPr>
              <w:t>Означает законод</w:t>
            </w:r>
            <w:r w:rsidR="00616F45">
              <w:rPr>
                <w:color w:val="000000"/>
                <w:lang w:eastAsia="en-US"/>
              </w:rPr>
              <w:t>ательство Республики Казахстан;</w:t>
            </w:r>
          </w:p>
        </w:tc>
      </w:tr>
      <w:tr w:rsidR="00AB5292" w:rsidRPr="0065563A" w:rsidTr="0063706F">
        <w:tc>
          <w:tcPr>
            <w:tcW w:w="4531" w:type="dxa"/>
          </w:tcPr>
          <w:p w:rsidR="00850D04" w:rsidRPr="0065563A" w:rsidRDefault="00850D04" w:rsidP="00850D04">
            <w:pPr>
              <w:widowControl w:val="0"/>
              <w:suppressAutoHyphens/>
              <w:snapToGrid w:val="0"/>
              <w:jc w:val="both"/>
              <w:rPr>
                <w:b/>
                <w:color w:val="000000"/>
              </w:rPr>
            </w:pPr>
            <w:r w:rsidRPr="0065563A">
              <w:rPr>
                <w:b/>
                <w:color w:val="000000"/>
              </w:rPr>
              <w:t>Шарт</w:t>
            </w:r>
          </w:p>
          <w:p w:rsidR="00AB5292" w:rsidRPr="0065563A" w:rsidRDefault="00850D04" w:rsidP="00616F45">
            <w:pPr>
              <w:jc w:val="both"/>
              <w:rPr>
                <w:color w:val="000000"/>
              </w:rPr>
            </w:pPr>
            <w:r w:rsidRPr="0065563A">
              <w:rPr>
                <w:color w:val="000000"/>
              </w:rPr>
              <w:t>Кредит беру туралы Банктік заем шарты</w:t>
            </w:r>
            <w:r w:rsidR="00616F45">
              <w:rPr>
                <w:color w:val="000000"/>
              </w:rPr>
              <w:t>;</w:t>
            </w:r>
          </w:p>
        </w:tc>
        <w:tc>
          <w:tcPr>
            <w:tcW w:w="4673" w:type="dxa"/>
          </w:tcPr>
          <w:p w:rsidR="00850D04" w:rsidRPr="0065563A" w:rsidRDefault="00850D04" w:rsidP="00850D04">
            <w:pPr>
              <w:widowControl w:val="0"/>
              <w:suppressAutoHyphens/>
              <w:snapToGrid w:val="0"/>
              <w:jc w:val="both"/>
              <w:rPr>
                <w:b/>
                <w:color w:val="000000"/>
                <w:lang w:eastAsia="ar-SA"/>
              </w:rPr>
            </w:pPr>
            <w:r w:rsidRPr="0065563A">
              <w:rPr>
                <w:b/>
                <w:color w:val="000000"/>
                <w:lang w:eastAsia="ar-SA"/>
              </w:rPr>
              <w:t>Договор</w:t>
            </w:r>
          </w:p>
          <w:p w:rsidR="00AB5292" w:rsidRPr="0065563A" w:rsidRDefault="00850D04" w:rsidP="00616F45">
            <w:pPr>
              <w:jc w:val="both"/>
              <w:rPr>
                <w:rFonts w:eastAsia="Arial"/>
                <w:color w:val="000000"/>
                <w:lang w:eastAsia="ar-SA"/>
              </w:rPr>
            </w:pPr>
            <w:r w:rsidRPr="0065563A">
              <w:rPr>
                <w:rFonts w:eastAsia="Arial"/>
                <w:color w:val="000000"/>
                <w:lang w:eastAsia="ar-SA"/>
              </w:rPr>
              <w:t>Договор банковского займа о предоставлении Кредита</w:t>
            </w:r>
            <w:r w:rsidR="00616F45">
              <w:rPr>
                <w:rFonts w:eastAsia="Arial"/>
                <w:color w:val="000000"/>
                <w:lang w:eastAsia="ar-SA"/>
              </w:rPr>
              <w:t>;</w:t>
            </w:r>
          </w:p>
        </w:tc>
      </w:tr>
      <w:tr w:rsidR="00AB5292" w:rsidRPr="0065563A" w:rsidTr="0063706F">
        <w:tc>
          <w:tcPr>
            <w:tcW w:w="4531" w:type="dxa"/>
          </w:tcPr>
          <w:p w:rsidR="00F31D13" w:rsidRPr="0065563A" w:rsidRDefault="00F31D13" w:rsidP="00F31D13">
            <w:pPr>
              <w:widowControl w:val="0"/>
              <w:suppressAutoHyphens/>
              <w:jc w:val="both"/>
              <w:rPr>
                <w:rFonts w:eastAsia="Arial"/>
                <w:b/>
                <w:color w:val="000000"/>
              </w:rPr>
            </w:pPr>
            <w:r w:rsidRPr="0065563A">
              <w:rPr>
                <w:b/>
                <w:color w:val="000000"/>
              </w:rPr>
              <w:t>Кепіл шарты</w:t>
            </w:r>
          </w:p>
          <w:p w:rsidR="00AB5292" w:rsidRPr="0065563A" w:rsidRDefault="00F31D13" w:rsidP="00F31D13">
            <w:pPr>
              <w:jc w:val="both"/>
              <w:rPr>
                <w:rFonts w:eastAsia="Arial"/>
                <w:color w:val="000000"/>
              </w:rPr>
            </w:pPr>
            <w:r w:rsidRPr="0065563A">
              <w:rPr>
                <w:color w:val="000000"/>
              </w:rPr>
              <w:t>Шарт бойынша Заемшының Банк алдындағы міндеттемелерін орындауын қамтамасыз ету үшін мүлікті кепілге беру бойынша Банк пен кепіл беруші/Заемшының өзара қарым-қатын</w:t>
            </w:r>
            <w:r w:rsidR="00616F45">
              <w:rPr>
                <w:color w:val="000000"/>
              </w:rPr>
              <w:t>асын реттейтін Шартты білдіреді;</w:t>
            </w:r>
          </w:p>
        </w:tc>
        <w:tc>
          <w:tcPr>
            <w:tcW w:w="4673" w:type="dxa"/>
          </w:tcPr>
          <w:p w:rsidR="00F31D13" w:rsidRPr="0065563A" w:rsidRDefault="00F31D13" w:rsidP="00F31D13">
            <w:pPr>
              <w:widowControl w:val="0"/>
              <w:suppressAutoHyphens/>
              <w:jc w:val="both"/>
              <w:rPr>
                <w:rFonts w:eastAsia="Arial"/>
                <w:b/>
                <w:color w:val="000000"/>
                <w:lang w:eastAsia="ar-SA"/>
              </w:rPr>
            </w:pPr>
            <w:r w:rsidRPr="0065563A">
              <w:rPr>
                <w:rFonts w:eastAsia="Arial"/>
                <w:b/>
                <w:color w:val="000000"/>
                <w:lang w:eastAsia="ar-SA"/>
              </w:rPr>
              <w:t>Договор Залога</w:t>
            </w:r>
          </w:p>
          <w:p w:rsidR="00AB5292" w:rsidRPr="0065563A" w:rsidRDefault="00F31D13" w:rsidP="00F31D13">
            <w:pPr>
              <w:jc w:val="both"/>
              <w:rPr>
                <w:rFonts w:eastAsia="Arial"/>
                <w:color w:val="000000"/>
                <w:lang w:eastAsia="ar-SA"/>
              </w:rPr>
            </w:pPr>
            <w:r w:rsidRPr="0065563A">
              <w:rPr>
                <w:rFonts w:eastAsia="Arial"/>
                <w:color w:val="000000"/>
                <w:lang w:eastAsia="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w:t>
            </w:r>
            <w:r w:rsidR="00616F45">
              <w:rPr>
                <w:rFonts w:eastAsia="Arial"/>
                <w:color w:val="000000"/>
                <w:lang w:eastAsia="ar-SA"/>
              </w:rPr>
              <w:t>ельств перед Банком по Договору;</w:t>
            </w:r>
          </w:p>
        </w:tc>
      </w:tr>
      <w:tr w:rsidR="00AB5292" w:rsidRPr="0065563A" w:rsidTr="0063706F">
        <w:tc>
          <w:tcPr>
            <w:tcW w:w="4531" w:type="dxa"/>
          </w:tcPr>
          <w:p w:rsidR="00F31D13" w:rsidRPr="0065563A" w:rsidRDefault="00F31D13" w:rsidP="00F31D13">
            <w:pPr>
              <w:widowControl w:val="0"/>
              <w:suppressAutoHyphens/>
              <w:jc w:val="both"/>
              <w:rPr>
                <w:rFonts w:eastAsia="Arial"/>
                <w:b/>
                <w:color w:val="000000"/>
              </w:rPr>
            </w:pPr>
            <w:r w:rsidRPr="0065563A">
              <w:rPr>
                <w:b/>
                <w:color w:val="000000"/>
              </w:rPr>
              <w:t>Берешек</w:t>
            </w:r>
          </w:p>
          <w:p w:rsidR="00AB5292" w:rsidRPr="0065563A" w:rsidRDefault="00F31D13" w:rsidP="00F31D13">
            <w:pPr>
              <w:widowControl w:val="0"/>
              <w:suppressAutoHyphens/>
              <w:jc w:val="both"/>
              <w:rPr>
                <w:rFonts w:eastAsia="Arial"/>
                <w:color w:val="000000"/>
              </w:rPr>
            </w:pPr>
            <w:r w:rsidRPr="0065563A">
              <w:rPr>
                <w:color w:val="000000"/>
              </w:rPr>
              <w:t xml:space="preserve">Заемшының Банкке Шарт бойынша барлық және кез келген қарыздары, соған қоса, бірақ шектелмей Кредит бойынша Негізгі борыш сомасын, Банктің және басқа қаржы ұйымдарының сыйақысы, комиссиясы, тұрақсызды айыбын және </w:t>
            </w:r>
            <w:r w:rsidRPr="0065563A">
              <w:rPr>
                <w:color w:val="000000"/>
              </w:rPr>
              <w:lastRenderedPageBreak/>
              <w:t>Шарттың және\немесе Кепіл шартының талаптарына сәйкес, Банкке қатысты Заемшыда туы</w:t>
            </w:r>
            <w:r w:rsidR="00616F45">
              <w:rPr>
                <w:color w:val="000000"/>
              </w:rPr>
              <w:t>ндауы мүмкін басқа да қарыздары;</w:t>
            </w:r>
          </w:p>
        </w:tc>
        <w:tc>
          <w:tcPr>
            <w:tcW w:w="4673" w:type="dxa"/>
          </w:tcPr>
          <w:p w:rsidR="00F31D13" w:rsidRPr="0065563A" w:rsidRDefault="00F31D13" w:rsidP="00F31D13">
            <w:pPr>
              <w:widowControl w:val="0"/>
              <w:suppressAutoHyphens/>
              <w:jc w:val="both"/>
              <w:rPr>
                <w:rFonts w:eastAsia="Arial"/>
                <w:b/>
                <w:color w:val="000000"/>
                <w:lang w:eastAsia="ar-SA"/>
              </w:rPr>
            </w:pPr>
            <w:r w:rsidRPr="0065563A">
              <w:rPr>
                <w:rFonts w:eastAsia="Arial"/>
                <w:b/>
                <w:color w:val="000000"/>
                <w:lang w:eastAsia="ar-SA"/>
              </w:rPr>
              <w:lastRenderedPageBreak/>
              <w:t>Задолженность</w:t>
            </w:r>
          </w:p>
          <w:p w:rsidR="00AB5292" w:rsidRPr="0065563A" w:rsidRDefault="00F31D13" w:rsidP="00F31D13">
            <w:pPr>
              <w:widowControl w:val="0"/>
              <w:suppressAutoHyphens/>
              <w:jc w:val="both"/>
              <w:rPr>
                <w:rFonts w:eastAsia="Arial"/>
                <w:color w:val="000000"/>
                <w:lang w:eastAsia="ar-SA"/>
              </w:rPr>
            </w:pPr>
            <w:r w:rsidRPr="0065563A">
              <w:rPr>
                <w:rFonts w:eastAsia="Arial"/>
                <w:color w:val="000000"/>
                <w:lang w:eastAsia="ar-SA"/>
              </w:rPr>
              <w:t xml:space="preserve">Означает все и любые долги Заемщика Банку по Договору, включая, но не ограничиваясь, сумму Основного долга по Кредиту, вознаграждение, комиссии Банка и иных банков и финансовых организаций, неустойка и иные долги, которые могут </w:t>
            </w:r>
            <w:r w:rsidRPr="0065563A">
              <w:rPr>
                <w:rFonts w:eastAsia="Arial"/>
                <w:color w:val="000000"/>
                <w:lang w:eastAsia="ar-SA"/>
              </w:rPr>
              <w:lastRenderedPageBreak/>
              <w:t>возникнуть у Заемщика по отношению к Банку, в соответствии с условиями</w:t>
            </w:r>
            <w:r w:rsidR="00616F45">
              <w:rPr>
                <w:rFonts w:eastAsia="Arial"/>
                <w:color w:val="000000"/>
                <w:lang w:eastAsia="ar-SA"/>
              </w:rPr>
              <w:t xml:space="preserve"> Договора и/или Договора Залога;</w:t>
            </w:r>
          </w:p>
        </w:tc>
      </w:tr>
      <w:tr w:rsidR="00AB5292" w:rsidRPr="0065563A" w:rsidTr="0063706F">
        <w:tc>
          <w:tcPr>
            <w:tcW w:w="4531" w:type="dxa"/>
          </w:tcPr>
          <w:p w:rsidR="0088182E" w:rsidRPr="0065563A" w:rsidRDefault="0088182E" w:rsidP="0088182E">
            <w:pPr>
              <w:widowControl w:val="0"/>
              <w:tabs>
                <w:tab w:val="left" w:pos="0"/>
                <w:tab w:val="left" w:pos="900"/>
                <w:tab w:val="left" w:pos="1077"/>
              </w:tabs>
              <w:suppressAutoHyphens/>
              <w:autoSpaceDE w:val="0"/>
              <w:autoSpaceDN w:val="0"/>
              <w:adjustRightInd w:val="0"/>
              <w:jc w:val="both"/>
              <w:rPr>
                <w:b/>
              </w:rPr>
            </w:pPr>
            <w:r w:rsidRPr="0065563A">
              <w:rPr>
                <w:b/>
              </w:rPr>
              <w:lastRenderedPageBreak/>
              <w:t>Кепіл затының кепіл құны</w:t>
            </w:r>
          </w:p>
          <w:p w:rsidR="00AB5292" w:rsidRPr="0065563A" w:rsidRDefault="0088182E" w:rsidP="0088182E">
            <w:pPr>
              <w:widowControl w:val="0"/>
              <w:tabs>
                <w:tab w:val="left" w:pos="0"/>
                <w:tab w:val="left" w:pos="900"/>
                <w:tab w:val="left" w:pos="1077"/>
              </w:tabs>
              <w:suppressAutoHyphens/>
              <w:autoSpaceDE w:val="0"/>
              <w:autoSpaceDN w:val="0"/>
              <w:adjustRightInd w:val="0"/>
              <w:jc w:val="both"/>
            </w:pPr>
            <w:r w:rsidRPr="0065563A">
              <w:t>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w:t>
            </w:r>
            <w:r w:rsidR="00616F45">
              <w:t>әйкес белгіленетін ақша сомасы;</w:t>
            </w:r>
          </w:p>
        </w:tc>
        <w:tc>
          <w:tcPr>
            <w:tcW w:w="4673" w:type="dxa"/>
          </w:tcPr>
          <w:p w:rsidR="0088182E" w:rsidRPr="0065563A" w:rsidRDefault="0088182E" w:rsidP="0088182E">
            <w:pPr>
              <w:widowControl w:val="0"/>
              <w:tabs>
                <w:tab w:val="left" w:pos="0"/>
                <w:tab w:val="left" w:pos="900"/>
                <w:tab w:val="left" w:pos="1077"/>
              </w:tabs>
              <w:suppressAutoHyphens/>
              <w:autoSpaceDE w:val="0"/>
              <w:autoSpaceDN w:val="0"/>
              <w:adjustRightInd w:val="0"/>
              <w:jc w:val="both"/>
              <w:rPr>
                <w:b/>
                <w:lang w:eastAsia="en-US"/>
              </w:rPr>
            </w:pPr>
            <w:r w:rsidRPr="0065563A">
              <w:rPr>
                <w:b/>
                <w:lang w:eastAsia="en-US"/>
              </w:rPr>
              <w:t>Залоговая стоимость предмета залога</w:t>
            </w:r>
          </w:p>
          <w:p w:rsidR="00AB5292" w:rsidRPr="0065563A" w:rsidRDefault="0088182E" w:rsidP="0088182E">
            <w:pPr>
              <w:widowControl w:val="0"/>
              <w:tabs>
                <w:tab w:val="left" w:pos="0"/>
                <w:tab w:val="left" w:pos="900"/>
                <w:tab w:val="left" w:pos="1077"/>
              </w:tabs>
              <w:suppressAutoHyphens/>
              <w:autoSpaceDE w:val="0"/>
              <w:autoSpaceDN w:val="0"/>
              <w:adjustRightInd w:val="0"/>
              <w:jc w:val="both"/>
              <w:rPr>
                <w:lang w:eastAsia="en-US"/>
              </w:rPr>
            </w:pPr>
            <w:r w:rsidRPr="0065563A">
              <w:rPr>
                <w:lang w:eastAsia="en-US"/>
              </w:rPr>
              <w:t>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w:t>
            </w:r>
            <w:r w:rsidR="00616F45">
              <w:rPr>
                <w:lang w:eastAsia="en-US"/>
              </w:rPr>
              <w:t>х нормативных документов Банка;</w:t>
            </w:r>
          </w:p>
        </w:tc>
      </w:tr>
      <w:tr w:rsidR="00AB5292" w:rsidRPr="0065563A" w:rsidTr="0063706F">
        <w:tc>
          <w:tcPr>
            <w:tcW w:w="4531" w:type="dxa"/>
          </w:tcPr>
          <w:p w:rsidR="00AB5292" w:rsidRPr="0065563A" w:rsidRDefault="003D144A" w:rsidP="003D144A">
            <w:pPr>
              <w:autoSpaceDE w:val="0"/>
              <w:autoSpaceDN w:val="0"/>
              <w:adjustRightInd w:val="0"/>
              <w:jc w:val="both"/>
            </w:pPr>
            <w:r w:rsidRPr="0065563A">
              <w:rPr>
                <w:b/>
              </w:rPr>
              <w:t>Байланыс арналары</w:t>
            </w:r>
            <w:r w:rsidRPr="0065563A">
              <w:t xml:space="preserve"> - Банк пен Заемшы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w:t>
            </w:r>
            <w:r w:rsidR="00616F45">
              <w:t>жүйесі (Doculite және басқалар);</w:t>
            </w:r>
          </w:p>
        </w:tc>
        <w:tc>
          <w:tcPr>
            <w:tcW w:w="4673" w:type="dxa"/>
          </w:tcPr>
          <w:p w:rsidR="00AB5292" w:rsidRPr="0065563A" w:rsidRDefault="003D144A" w:rsidP="003D144A">
            <w:pPr>
              <w:autoSpaceDE w:val="0"/>
              <w:autoSpaceDN w:val="0"/>
              <w:adjustRightInd w:val="0"/>
              <w:jc w:val="both"/>
              <w:rPr>
                <w:color w:val="000000"/>
              </w:rPr>
            </w:pPr>
            <w:r w:rsidRPr="0065563A">
              <w:rPr>
                <w:b/>
                <w:color w:val="000000"/>
              </w:rPr>
              <w:t>Каналы связи</w:t>
            </w:r>
            <w:r w:rsidRPr="0065563A">
              <w:rPr>
                <w:color w:val="000000"/>
              </w:rPr>
              <w:t xml:space="preserve"> – </w:t>
            </w:r>
            <w:r w:rsidRPr="0065563A">
              <w:rPr>
                <w:lang w:eastAsia="en-US"/>
              </w:rPr>
              <w:t>один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65563A">
              <w:rPr>
                <w:color w:val="000000"/>
              </w:rPr>
              <w:t>), интернет-банкинг, мобильный банкинг, системы электронного документооборота (</w:t>
            </w:r>
            <w:r w:rsidRPr="0065563A">
              <w:rPr>
                <w:color w:val="000000"/>
                <w:lang w:val="en-US"/>
              </w:rPr>
              <w:t>Doculite</w:t>
            </w:r>
            <w:r w:rsidR="00616F45">
              <w:rPr>
                <w:color w:val="000000"/>
              </w:rPr>
              <w:t xml:space="preserve"> и прочие);</w:t>
            </w:r>
          </w:p>
        </w:tc>
      </w:tr>
      <w:tr w:rsidR="00AB5292" w:rsidRPr="0065563A" w:rsidTr="0063706F">
        <w:tc>
          <w:tcPr>
            <w:tcW w:w="4531" w:type="dxa"/>
          </w:tcPr>
          <w:p w:rsidR="00AB5292" w:rsidRPr="0065563A" w:rsidRDefault="00537F4C" w:rsidP="00537F4C">
            <w:pPr>
              <w:jc w:val="both"/>
              <w:rPr>
                <w:rFonts w:eastAsia="Arial"/>
                <w:b/>
                <w:color w:val="000000"/>
              </w:rPr>
            </w:pPr>
            <w:r w:rsidRPr="0065563A">
              <w:rPr>
                <w:rStyle w:val="s0"/>
                <w:b/>
              </w:rPr>
              <w:t xml:space="preserve">Комиссия – </w:t>
            </w:r>
            <w:r w:rsidRPr="0065563A">
              <w:t>Қазақстан Республикасы Президентінің 2014 жылғы 18 сәуірдегі №281 өкімімен құрылған Қазақстан Республикасының Ұлттық Қорынан бөлінген қаражаттың жұмсалуын бақылау жөніндегі комиссия</w:t>
            </w:r>
            <w:r w:rsidR="00616F45">
              <w:rPr>
                <w:rStyle w:val="s0"/>
              </w:rPr>
              <w:t>;</w:t>
            </w:r>
          </w:p>
        </w:tc>
        <w:tc>
          <w:tcPr>
            <w:tcW w:w="4673" w:type="dxa"/>
          </w:tcPr>
          <w:p w:rsidR="00AB5292" w:rsidRPr="0065563A" w:rsidRDefault="00537F4C" w:rsidP="00537F4C">
            <w:pPr>
              <w:jc w:val="both"/>
              <w:rPr>
                <w:rFonts w:eastAsia="Arial"/>
                <w:b/>
                <w:color w:val="000000"/>
                <w:lang w:eastAsia="ar-SA"/>
              </w:rPr>
            </w:pPr>
            <w:r w:rsidRPr="0065563A">
              <w:rPr>
                <w:rStyle w:val="s0"/>
                <w:b/>
                <w:bCs/>
              </w:rPr>
              <w:t xml:space="preserve">Комиссия – </w:t>
            </w:r>
            <w:r w:rsidRPr="0065563A">
              <w:t>Комиссия по контролю за расходованием средств, выделенных из Национального Фонда Республики Казахстан, образованная распоряжением Президента Республики Казахстан от 18 апреля 2014 года №281</w:t>
            </w:r>
            <w:r w:rsidR="00616F45">
              <w:rPr>
                <w:rStyle w:val="s0"/>
                <w:bCs/>
              </w:rPr>
              <w:t>;</w:t>
            </w:r>
          </w:p>
        </w:tc>
      </w:tr>
      <w:tr w:rsidR="00AB5292" w:rsidRPr="0065563A" w:rsidTr="0063706F">
        <w:tc>
          <w:tcPr>
            <w:tcW w:w="4531" w:type="dxa"/>
          </w:tcPr>
          <w:p w:rsidR="00537F4C" w:rsidRPr="0065563A" w:rsidRDefault="00537F4C" w:rsidP="00537F4C">
            <w:pPr>
              <w:widowControl w:val="0"/>
              <w:suppressAutoHyphens/>
              <w:jc w:val="both"/>
              <w:rPr>
                <w:rFonts w:eastAsia="Arial"/>
                <w:b/>
                <w:color w:val="000000"/>
              </w:rPr>
            </w:pPr>
            <w:r w:rsidRPr="0065563A">
              <w:rPr>
                <w:b/>
                <w:color w:val="000000"/>
              </w:rPr>
              <w:t>Кредит</w:t>
            </w:r>
          </w:p>
          <w:p w:rsidR="00AB5292" w:rsidRPr="0065563A" w:rsidRDefault="00537F4C" w:rsidP="00537F4C">
            <w:pPr>
              <w:widowControl w:val="0"/>
              <w:suppressAutoHyphens/>
              <w:jc w:val="both"/>
              <w:rPr>
                <w:rFonts w:eastAsia="Arial"/>
                <w:color w:val="000000"/>
              </w:rPr>
            </w:pPr>
            <w:r w:rsidRPr="0065563A">
              <w:t>Ақылылық, мерзімділік және қайтарымдылық Шарттарымен ақша нысаны</w:t>
            </w:r>
            <w:r w:rsidR="00616F45">
              <w:t>ндағы Банктік қарызды білдіреді;</w:t>
            </w:r>
          </w:p>
        </w:tc>
        <w:tc>
          <w:tcPr>
            <w:tcW w:w="4673" w:type="dxa"/>
          </w:tcPr>
          <w:p w:rsidR="00537F4C" w:rsidRPr="0065563A" w:rsidRDefault="00537F4C" w:rsidP="00537F4C">
            <w:pPr>
              <w:widowControl w:val="0"/>
              <w:suppressAutoHyphens/>
              <w:jc w:val="both"/>
              <w:rPr>
                <w:rFonts w:eastAsia="Arial"/>
                <w:b/>
                <w:color w:val="000000"/>
                <w:lang w:eastAsia="ar-SA"/>
              </w:rPr>
            </w:pPr>
            <w:r w:rsidRPr="0065563A">
              <w:rPr>
                <w:rFonts w:eastAsia="Arial"/>
                <w:b/>
                <w:color w:val="000000"/>
                <w:lang w:eastAsia="ar-SA"/>
              </w:rPr>
              <w:t>Кредит</w:t>
            </w:r>
          </w:p>
          <w:p w:rsidR="00AB5292" w:rsidRPr="0065563A" w:rsidRDefault="00537F4C" w:rsidP="00537F4C">
            <w:pPr>
              <w:widowControl w:val="0"/>
              <w:suppressAutoHyphens/>
              <w:jc w:val="both"/>
              <w:rPr>
                <w:rFonts w:eastAsia="Arial"/>
                <w:color w:val="000000"/>
                <w:lang w:eastAsia="ar-SA"/>
              </w:rPr>
            </w:pPr>
            <w:r w:rsidRPr="0065563A">
              <w:rPr>
                <w:rFonts w:eastAsia="Arial"/>
                <w:color w:val="000000"/>
                <w:lang w:eastAsia="ar-SA"/>
              </w:rPr>
              <w:t>Означает банковский заем в форме денег на условиях плат</w:t>
            </w:r>
            <w:r w:rsidR="00616F45">
              <w:rPr>
                <w:rFonts w:eastAsia="Arial"/>
                <w:color w:val="000000"/>
                <w:lang w:eastAsia="ar-SA"/>
              </w:rPr>
              <w:t>ности, срочности и возвратности;</w:t>
            </w:r>
          </w:p>
        </w:tc>
      </w:tr>
      <w:tr w:rsidR="00AB5292" w:rsidRPr="0065563A" w:rsidTr="0063706F">
        <w:tc>
          <w:tcPr>
            <w:tcW w:w="4531" w:type="dxa"/>
          </w:tcPr>
          <w:p w:rsidR="00AB5292" w:rsidRPr="0065563A" w:rsidRDefault="00AB5292" w:rsidP="00AB5292">
            <w:pPr>
              <w:widowControl w:val="0"/>
              <w:suppressAutoHyphens/>
              <w:jc w:val="both"/>
              <w:rPr>
                <w:rFonts w:eastAsia="Arial"/>
                <w:b/>
                <w:color w:val="000000"/>
              </w:rPr>
            </w:pPr>
            <w:r w:rsidRPr="0065563A">
              <w:rPr>
                <w:b/>
                <w:color w:val="000000"/>
              </w:rPr>
              <w:t xml:space="preserve">Жеңілдік кезеңі </w:t>
            </w:r>
          </w:p>
          <w:p w:rsidR="00AB5292" w:rsidRPr="0065563A" w:rsidRDefault="00AB5292" w:rsidP="00AB5292">
            <w:pPr>
              <w:widowControl w:val="0"/>
              <w:suppressAutoHyphens/>
              <w:jc w:val="both"/>
              <w:rPr>
                <w:color w:val="000000"/>
              </w:rPr>
            </w:pPr>
            <w:r w:rsidRPr="0065563A">
              <w:rPr>
                <w:color w:val="000000"/>
              </w:rPr>
              <w:t>Кредит бойынша негізгі борыш сомасына сыйақы есепте</w:t>
            </w:r>
            <w:r w:rsidR="00616F45">
              <w:rPr>
                <w:color w:val="000000"/>
              </w:rPr>
              <w:t>лмейтін уақыт кезеңін білдіреді;</w:t>
            </w:r>
          </w:p>
        </w:tc>
        <w:tc>
          <w:tcPr>
            <w:tcW w:w="4673" w:type="dxa"/>
          </w:tcPr>
          <w:p w:rsidR="00AB5292" w:rsidRPr="0065563A" w:rsidRDefault="00AB5292" w:rsidP="00AB5292">
            <w:pPr>
              <w:widowControl w:val="0"/>
              <w:suppressAutoHyphens/>
              <w:jc w:val="both"/>
              <w:rPr>
                <w:rFonts w:eastAsia="Arial"/>
                <w:b/>
                <w:color w:val="000000"/>
                <w:lang w:eastAsia="ar-SA"/>
              </w:rPr>
            </w:pPr>
            <w:r w:rsidRPr="0065563A">
              <w:rPr>
                <w:rFonts w:eastAsia="Arial"/>
                <w:b/>
                <w:color w:val="000000"/>
                <w:lang w:eastAsia="ar-SA"/>
              </w:rPr>
              <w:t xml:space="preserve">Льготный период </w:t>
            </w:r>
          </w:p>
          <w:p w:rsidR="00AB5292" w:rsidRPr="0065563A" w:rsidRDefault="00AB5292" w:rsidP="00616F45">
            <w:pPr>
              <w:widowControl w:val="0"/>
              <w:suppressAutoHyphens/>
              <w:jc w:val="both"/>
              <w:rPr>
                <w:rFonts w:eastAsia="Arial"/>
                <w:color w:val="000000"/>
                <w:lang w:eastAsia="ar-SA"/>
              </w:rPr>
            </w:pPr>
            <w:r w:rsidRPr="0065563A">
              <w:rPr>
                <w:rFonts w:eastAsia="Arial"/>
                <w:color w:val="000000"/>
                <w:lang w:eastAsia="ar-SA"/>
              </w:rPr>
              <w:t>Означает период времени, в течение которого вознаграждение на сумму основного долга по Кредиту не начисляется</w:t>
            </w:r>
            <w:r w:rsidR="00616F45">
              <w:rPr>
                <w:rFonts w:eastAsia="Arial"/>
                <w:color w:val="000000"/>
                <w:lang w:eastAsia="ar-SA"/>
              </w:rPr>
              <w:t>;</w:t>
            </w:r>
          </w:p>
        </w:tc>
      </w:tr>
      <w:tr w:rsidR="0096497B" w:rsidRPr="0065563A" w:rsidTr="0063706F">
        <w:tc>
          <w:tcPr>
            <w:tcW w:w="4531" w:type="dxa"/>
          </w:tcPr>
          <w:p w:rsidR="0096497B" w:rsidRPr="0065563A" w:rsidRDefault="00AB5292" w:rsidP="00AB5292">
            <w:pPr>
              <w:jc w:val="both"/>
              <w:rPr>
                <w:color w:val="000000"/>
              </w:rPr>
            </w:pPr>
            <w:r w:rsidRPr="0065563A">
              <w:rPr>
                <w:b/>
                <w:color w:val="000000"/>
              </w:rPr>
              <w:t xml:space="preserve">ЖАО - </w:t>
            </w:r>
            <w:r w:rsidRPr="0065563A">
              <w:rPr>
                <w:color w:val="000000"/>
              </w:rPr>
              <w:t>Қазақстан Республикасы облысының/республикалық маңызы бар қаласының/ астанас</w:t>
            </w:r>
            <w:r w:rsidR="00616F45">
              <w:rPr>
                <w:color w:val="000000"/>
              </w:rPr>
              <w:t>ының жергілікті атқарушы органы;</w:t>
            </w:r>
          </w:p>
        </w:tc>
        <w:tc>
          <w:tcPr>
            <w:tcW w:w="4673" w:type="dxa"/>
          </w:tcPr>
          <w:p w:rsidR="00AB5292" w:rsidRPr="0065563A" w:rsidRDefault="00AB5292" w:rsidP="00AB5292">
            <w:pPr>
              <w:jc w:val="both"/>
              <w:rPr>
                <w:color w:val="000000" w:themeColor="text1"/>
              </w:rPr>
            </w:pPr>
            <w:r w:rsidRPr="0065563A">
              <w:rPr>
                <w:b/>
                <w:color w:val="000000" w:themeColor="text1"/>
              </w:rPr>
              <w:t xml:space="preserve">МИО - </w:t>
            </w:r>
            <w:r w:rsidRPr="0065563A">
              <w:rPr>
                <w:color w:val="000000" w:themeColor="text1"/>
              </w:rPr>
              <w:t>местный исполнительный орган области/города республиканского значения/столицы Республики Казахста</w:t>
            </w:r>
            <w:r w:rsidR="00616F45">
              <w:rPr>
                <w:color w:val="000000" w:themeColor="text1"/>
              </w:rPr>
              <w:t>н;</w:t>
            </w:r>
          </w:p>
          <w:p w:rsidR="0096497B" w:rsidRPr="0065563A" w:rsidRDefault="0096497B" w:rsidP="001D0013">
            <w:pPr>
              <w:jc w:val="right"/>
            </w:pPr>
          </w:p>
        </w:tc>
      </w:tr>
      <w:tr w:rsidR="0096497B" w:rsidRPr="0065563A" w:rsidTr="0063706F">
        <w:tc>
          <w:tcPr>
            <w:tcW w:w="4531" w:type="dxa"/>
          </w:tcPr>
          <w:p w:rsidR="00AB5292" w:rsidRPr="0065563A" w:rsidRDefault="00AB5292" w:rsidP="00AB5292">
            <w:pPr>
              <w:widowControl w:val="0"/>
              <w:suppressAutoHyphens/>
              <w:jc w:val="both"/>
              <w:rPr>
                <w:rFonts w:eastAsia="Arial"/>
                <w:b/>
                <w:color w:val="000000"/>
              </w:rPr>
            </w:pPr>
            <w:r w:rsidRPr="0065563A">
              <w:rPr>
                <w:b/>
                <w:color w:val="000000"/>
              </w:rPr>
              <w:t>АЕК</w:t>
            </w:r>
          </w:p>
          <w:p w:rsidR="0096497B" w:rsidRPr="0065563A" w:rsidRDefault="00AB5292" w:rsidP="00AB5292">
            <w:pPr>
              <w:tabs>
                <w:tab w:val="left" w:pos="567"/>
                <w:tab w:val="left" w:pos="709"/>
                <w:tab w:val="left" w:pos="851"/>
              </w:tabs>
              <w:jc w:val="both"/>
            </w:pPr>
            <w:r w:rsidRPr="0065563A">
              <w:t>Қазақстан Республикасының тиісті жылға республикалық бюджет туралы заңына сәйкес жыл сайын белгі</w:t>
            </w:r>
            <w:r w:rsidR="00616F45">
              <w:t>ленетін айлық есептік көрсеткіш;</w:t>
            </w:r>
          </w:p>
        </w:tc>
        <w:tc>
          <w:tcPr>
            <w:tcW w:w="4673" w:type="dxa"/>
          </w:tcPr>
          <w:p w:rsidR="00AB5292" w:rsidRPr="0065563A" w:rsidRDefault="00AB5292" w:rsidP="00AB5292">
            <w:pPr>
              <w:widowControl w:val="0"/>
              <w:suppressAutoHyphens/>
              <w:jc w:val="both"/>
              <w:rPr>
                <w:rFonts w:eastAsia="Arial"/>
                <w:b/>
                <w:color w:val="000000"/>
                <w:lang w:eastAsia="ar-SA"/>
              </w:rPr>
            </w:pPr>
            <w:r w:rsidRPr="0065563A">
              <w:rPr>
                <w:rFonts w:eastAsia="Arial"/>
                <w:b/>
                <w:color w:val="000000"/>
                <w:lang w:eastAsia="ar-SA"/>
              </w:rPr>
              <w:t>МРП</w:t>
            </w:r>
          </w:p>
          <w:p w:rsidR="0096497B" w:rsidRPr="0065563A" w:rsidRDefault="00AB5292" w:rsidP="00AB5292">
            <w:pPr>
              <w:tabs>
                <w:tab w:val="left" w:pos="567"/>
                <w:tab w:val="left" w:pos="709"/>
                <w:tab w:val="left" w:pos="851"/>
              </w:tabs>
              <w:jc w:val="both"/>
            </w:pPr>
            <w:r w:rsidRPr="0065563A">
              <w:rPr>
                <w:bCs/>
              </w:rPr>
              <w:t>Месячный расчетный показатель, устанавливаемый ежегодно в соответствии с законом Республики Казахстан о республиканском</w:t>
            </w:r>
            <w:r w:rsidR="00616F45">
              <w:rPr>
                <w:bCs/>
              </w:rPr>
              <w:t xml:space="preserve"> бюджете на соответствующий год;</w:t>
            </w:r>
          </w:p>
        </w:tc>
      </w:tr>
      <w:tr w:rsidR="0096497B" w:rsidRPr="0065563A" w:rsidTr="0063706F">
        <w:tc>
          <w:tcPr>
            <w:tcW w:w="4531" w:type="dxa"/>
          </w:tcPr>
          <w:p w:rsidR="0096497B" w:rsidRPr="0065563A" w:rsidRDefault="00AB5292" w:rsidP="00AB5292">
            <w:pPr>
              <w:widowControl w:val="0"/>
              <w:suppressAutoHyphens/>
              <w:jc w:val="both"/>
              <w:rPr>
                <w:rFonts w:eastAsia="Arial"/>
                <w:b/>
                <w:color w:val="000000"/>
              </w:rPr>
            </w:pPr>
            <w:r w:rsidRPr="0065563A">
              <w:rPr>
                <w:b/>
              </w:rPr>
              <w:t>ЭҚЖЖ</w:t>
            </w:r>
            <w:r w:rsidRPr="0065563A">
              <w:t xml:space="preserve"> – экономикалық қы</w:t>
            </w:r>
            <w:r w:rsidR="00616F45">
              <w:t>змет түрлерінің жалпы жіктеуіші;</w:t>
            </w:r>
          </w:p>
        </w:tc>
        <w:tc>
          <w:tcPr>
            <w:tcW w:w="4673" w:type="dxa"/>
          </w:tcPr>
          <w:p w:rsidR="0096497B" w:rsidRPr="0065563A" w:rsidRDefault="00AB5292" w:rsidP="00AB5292">
            <w:pPr>
              <w:widowControl w:val="0"/>
              <w:suppressAutoHyphens/>
              <w:jc w:val="both"/>
              <w:rPr>
                <w:rFonts w:eastAsia="Arial"/>
                <w:b/>
                <w:color w:val="000000"/>
                <w:lang w:eastAsia="ar-SA"/>
              </w:rPr>
            </w:pPr>
            <w:r w:rsidRPr="0065563A">
              <w:rPr>
                <w:rFonts w:eastAsia="Arial"/>
                <w:b/>
                <w:color w:val="000000"/>
                <w:lang w:eastAsia="ar-SA"/>
              </w:rPr>
              <w:t xml:space="preserve">ОКЭД – </w:t>
            </w:r>
            <w:r w:rsidRPr="0065563A">
              <w:rPr>
                <w:rFonts w:eastAsia="Arial"/>
                <w:color w:val="000000"/>
                <w:lang w:eastAsia="ar-SA"/>
              </w:rPr>
              <w:t>общий классификатор в</w:t>
            </w:r>
            <w:r w:rsidR="00616F45">
              <w:rPr>
                <w:rFonts w:eastAsia="Arial"/>
                <w:color w:val="000000"/>
                <w:lang w:eastAsia="ar-SA"/>
              </w:rPr>
              <w:t>идов экономической деятельности;</w:t>
            </w:r>
          </w:p>
        </w:tc>
      </w:tr>
      <w:tr w:rsidR="0096497B" w:rsidRPr="0065563A" w:rsidTr="0063706F">
        <w:tc>
          <w:tcPr>
            <w:tcW w:w="4531" w:type="dxa"/>
          </w:tcPr>
          <w:p w:rsidR="00AB5292" w:rsidRPr="0065563A" w:rsidRDefault="00AB5292" w:rsidP="00AB5292">
            <w:pPr>
              <w:widowControl w:val="0"/>
              <w:suppressAutoHyphens/>
              <w:jc w:val="both"/>
              <w:rPr>
                <w:rFonts w:eastAsia="Arial"/>
                <w:b/>
                <w:color w:val="000000"/>
              </w:rPr>
            </w:pPr>
            <w:r w:rsidRPr="0065563A">
              <w:rPr>
                <w:b/>
                <w:color w:val="000000"/>
              </w:rPr>
              <w:t>Негізгі борыш</w:t>
            </w:r>
          </w:p>
          <w:p w:rsidR="0096497B" w:rsidRPr="0065563A" w:rsidRDefault="00AB5292" w:rsidP="00AB5292">
            <w:pPr>
              <w:keepNext/>
              <w:jc w:val="both"/>
              <w:outlineLvl w:val="1"/>
              <w:rPr>
                <w:color w:val="000000"/>
              </w:rPr>
            </w:pPr>
            <w:r w:rsidRPr="0065563A">
              <w:rPr>
                <w:color w:val="000000"/>
              </w:rPr>
              <w:lastRenderedPageBreak/>
              <w:t>Банктің Заемшыға кредитке берг</w:t>
            </w:r>
            <w:r w:rsidR="00616F45">
              <w:rPr>
                <w:color w:val="000000"/>
              </w:rPr>
              <w:t>ен ақша сомасы (несие берешегі);</w:t>
            </w:r>
          </w:p>
        </w:tc>
        <w:tc>
          <w:tcPr>
            <w:tcW w:w="4673" w:type="dxa"/>
          </w:tcPr>
          <w:p w:rsidR="00AB5292" w:rsidRPr="0065563A" w:rsidRDefault="00AB5292" w:rsidP="00AB5292">
            <w:pPr>
              <w:widowControl w:val="0"/>
              <w:suppressAutoHyphens/>
              <w:jc w:val="both"/>
              <w:rPr>
                <w:rFonts w:eastAsia="Arial"/>
                <w:b/>
                <w:color w:val="000000"/>
                <w:lang w:eastAsia="ar-SA"/>
              </w:rPr>
            </w:pPr>
            <w:r w:rsidRPr="0065563A">
              <w:rPr>
                <w:rFonts w:eastAsia="Arial"/>
                <w:b/>
                <w:color w:val="000000"/>
                <w:lang w:eastAsia="ar-SA"/>
              </w:rPr>
              <w:lastRenderedPageBreak/>
              <w:t>Основной долг</w:t>
            </w:r>
          </w:p>
          <w:p w:rsidR="0096497B" w:rsidRPr="0065563A" w:rsidRDefault="00AB5292" w:rsidP="00AB5292">
            <w:pPr>
              <w:keepNext/>
              <w:jc w:val="both"/>
              <w:outlineLvl w:val="1"/>
              <w:rPr>
                <w:rFonts w:eastAsia="Arial"/>
                <w:color w:val="000000"/>
              </w:rPr>
            </w:pPr>
            <w:r w:rsidRPr="0065563A">
              <w:rPr>
                <w:rFonts w:eastAsia="Arial"/>
                <w:color w:val="000000"/>
              </w:rPr>
              <w:lastRenderedPageBreak/>
              <w:t>Означает сумму денег, предоставленную в кредит Заемщику</w:t>
            </w:r>
            <w:r w:rsidR="00616F45">
              <w:rPr>
                <w:rFonts w:eastAsia="Arial"/>
                <w:color w:val="000000"/>
              </w:rPr>
              <w:t xml:space="preserve"> Банком (ссудная задолженность);</w:t>
            </w:r>
          </w:p>
        </w:tc>
      </w:tr>
      <w:tr w:rsidR="0096497B" w:rsidRPr="0065563A" w:rsidTr="0063706F">
        <w:tc>
          <w:tcPr>
            <w:tcW w:w="4531" w:type="dxa"/>
          </w:tcPr>
          <w:p w:rsidR="00077BD9" w:rsidRPr="0065563A" w:rsidRDefault="00077BD9" w:rsidP="00077BD9">
            <w:pPr>
              <w:keepNext/>
              <w:jc w:val="both"/>
              <w:outlineLvl w:val="1"/>
              <w:rPr>
                <w:b/>
                <w:iCs/>
                <w:color w:val="000000"/>
              </w:rPr>
            </w:pPr>
            <w:r w:rsidRPr="0065563A">
              <w:rPr>
                <w:b/>
                <w:color w:val="000000"/>
              </w:rPr>
              <w:lastRenderedPageBreak/>
              <w:t>Кейінге қалдырылатын талаптар</w:t>
            </w:r>
          </w:p>
          <w:p w:rsidR="0096497B" w:rsidRPr="0065563A" w:rsidRDefault="00077BD9" w:rsidP="00077BD9">
            <w:pPr>
              <w:keepNext/>
              <w:jc w:val="both"/>
              <w:outlineLvl w:val="1"/>
              <w:rPr>
                <w:color w:val="000000"/>
              </w:rPr>
            </w:pPr>
            <w:r w:rsidRPr="0065563A">
              <w:rPr>
                <w:color w:val="000000"/>
              </w:rPr>
              <w:t>Қосылу туралы өтініште келісілген талаптарды білдіреді, олар Заемшы Кредит</w:t>
            </w:r>
            <w:r w:rsidR="00616F45">
              <w:rPr>
                <w:color w:val="000000"/>
              </w:rPr>
              <w:t>ті алғанға дейін орындалуы тиіс;</w:t>
            </w:r>
          </w:p>
        </w:tc>
        <w:tc>
          <w:tcPr>
            <w:tcW w:w="4673" w:type="dxa"/>
          </w:tcPr>
          <w:p w:rsidR="003853AB" w:rsidRPr="0065563A" w:rsidRDefault="003853AB" w:rsidP="003853AB">
            <w:pPr>
              <w:keepNext/>
              <w:jc w:val="both"/>
              <w:outlineLvl w:val="1"/>
              <w:rPr>
                <w:b/>
                <w:iCs/>
                <w:color w:val="000000"/>
                <w:lang w:eastAsia="en-US"/>
              </w:rPr>
            </w:pPr>
            <w:r w:rsidRPr="0065563A">
              <w:rPr>
                <w:b/>
                <w:iCs/>
                <w:color w:val="000000"/>
                <w:lang w:eastAsia="en-US"/>
              </w:rPr>
              <w:t>Отлагательные условия</w:t>
            </w:r>
          </w:p>
          <w:p w:rsidR="0096497B" w:rsidRPr="0065563A" w:rsidRDefault="003853AB" w:rsidP="003853AB">
            <w:pPr>
              <w:keepNext/>
              <w:jc w:val="both"/>
              <w:outlineLvl w:val="1"/>
              <w:rPr>
                <w:iCs/>
                <w:color w:val="000000"/>
                <w:lang w:eastAsia="en-US"/>
              </w:rPr>
            </w:pPr>
            <w:r w:rsidRPr="0065563A">
              <w:rPr>
                <w:iCs/>
                <w:color w:val="000000"/>
                <w:lang w:eastAsia="en-US"/>
              </w:rPr>
              <w:t>Означает условия, оговоренные в Заявлении о присоединении, которые должны быть выполнены до того, как Заем</w:t>
            </w:r>
            <w:r w:rsidR="00616F45">
              <w:rPr>
                <w:iCs/>
                <w:color w:val="000000"/>
                <w:lang w:eastAsia="en-US"/>
              </w:rPr>
              <w:t>щиком может быть получен Кредит;</w:t>
            </w:r>
          </w:p>
        </w:tc>
      </w:tr>
      <w:tr w:rsidR="0096497B" w:rsidRPr="0065563A" w:rsidTr="0063706F">
        <w:tc>
          <w:tcPr>
            <w:tcW w:w="4531" w:type="dxa"/>
          </w:tcPr>
          <w:p w:rsidR="00E75846" w:rsidRPr="0065563A" w:rsidRDefault="00E75846" w:rsidP="00E75846">
            <w:pPr>
              <w:keepNext/>
              <w:jc w:val="both"/>
              <w:outlineLvl w:val="1"/>
              <w:rPr>
                <w:b/>
                <w:iCs/>
                <w:color w:val="000000"/>
              </w:rPr>
            </w:pPr>
            <w:r w:rsidRPr="0065563A">
              <w:rPr>
                <w:b/>
                <w:color w:val="000000"/>
              </w:rPr>
              <w:t>Офшорлық аймақтар</w:t>
            </w:r>
          </w:p>
          <w:p w:rsidR="0096497B" w:rsidRPr="0065563A" w:rsidRDefault="00E75846" w:rsidP="00E75846">
            <w:pPr>
              <w:jc w:val="both"/>
              <w:rPr>
                <w:iCs/>
                <w:color w:val="000000"/>
              </w:rPr>
            </w:pPr>
            <w:r w:rsidRPr="0065563A">
              <w:t>Тізбесі «Салық салуда жеңілдігі бар мемлекеттердің тізбесін бекіту туралы» Қазақстан Республикасы Қаржы министрінің 2018 жылғы 8 ақпандағы № 142 бұйрығында және/немесе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қаулысында және/немесе Қазақстан Республикасының өзге де нормативтік құқықтық актілері</w:t>
            </w:r>
            <w:r w:rsidR="00616F45">
              <w:t>нде көзделген офшорлық аймақтар;</w:t>
            </w:r>
          </w:p>
        </w:tc>
        <w:tc>
          <w:tcPr>
            <w:tcW w:w="4673" w:type="dxa"/>
          </w:tcPr>
          <w:p w:rsidR="00E75846" w:rsidRPr="0065563A" w:rsidRDefault="00E75846" w:rsidP="00E75846">
            <w:pPr>
              <w:keepNext/>
              <w:jc w:val="both"/>
              <w:outlineLvl w:val="1"/>
              <w:rPr>
                <w:b/>
                <w:iCs/>
                <w:color w:val="000000"/>
                <w:lang w:eastAsia="en-US"/>
              </w:rPr>
            </w:pPr>
            <w:r w:rsidRPr="0065563A">
              <w:rPr>
                <w:b/>
                <w:iCs/>
                <w:color w:val="000000"/>
                <w:lang w:eastAsia="en-US"/>
              </w:rPr>
              <w:t>Офшорные зоны</w:t>
            </w:r>
          </w:p>
          <w:p w:rsidR="00E75846" w:rsidRPr="0065563A" w:rsidRDefault="00E75846" w:rsidP="00E75846">
            <w:pPr>
              <w:jc w:val="both"/>
              <w:rPr>
                <w:iCs/>
                <w:lang w:eastAsia="en-US"/>
              </w:rPr>
            </w:pPr>
            <w:r w:rsidRPr="0065563A">
              <w:t>Офшорные зоны, перечень которых предусмотрен приказом Министра финансов Республики Казахстан от 8 февраля 2018 года № 142 «Об утверждении перечня государств с льготным налогообложением», и/или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и/или в иными нормативными правов</w:t>
            </w:r>
            <w:r w:rsidR="00616F45">
              <w:t>ыми актами Республики Казахстан;</w:t>
            </w:r>
          </w:p>
          <w:p w:rsidR="0096497B" w:rsidRPr="0065563A" w:rsidRDefault="0096497B" w:rsidP="001D0013">
            <w:pPr>
              <w:jc w:val="right"/>
            </w:pPr>
          </w:p>
        </w:tc>
      </w:tr>
      <w:tr w:rsidR="0096497B" w:rsidRPr="0065563A" w:rsidTr="0063706F">
        <w:tc>
          <w:tcPr>
            <w:tcW w:w="4531" w:type="dxa"/>
          </w:tcPr>
          <w:p w:rsidR="00850084" w:rsidRPr="0065563A" w:rsidRDefault="00850084" w:rsidP="00850084">
            <w:pPr>
              <w:jc w:val="both"/>
              <w:rPr>
                <w:b/>
                <w:color w:val="000000"/>
              </w:rPr>
            </w:pPr>
            <w:r w:rsidRPr="0065563A">
              <w:rPr>
                <w:b/>
                <w:color w:val="000000"/>
              </w:rPr>
              <w:t>Сенім білдірілген агент</w:t>
            </w:r>
          </w:p>
          <w:p w:rsidR="0096497B" w:rsidRPr="0065563A" w:rsidRDefault="00850084" w:rsidP="00850084">
            <w:pPr>
              <w:jc w:val="both"/>
            </w:pPr>
            <w:r w:rsidRPr="0065563A">
              <w:t>Сенім білдірілген тұлға (агент) - комиссияның келісімінің негізінде кредитордың (сенім білдірушінің) немесе бюджет бағдарламасының әкімшісінің есебінен және оның нұсқауларына сәйкес бюджеттік несие бойынша (бюджеттік несиелерге қызмет көрсету, Заемшылармен есептесуді жүзеге асыру, Заемшылардың және жобалардың мониторингі, борыштарды</w:t>
            </w:r>
            <w:r w:rsidR="00616F45">
              <w:t xml:space="preserve"> жинау және т.б. жасауға құқылы;</w:t>
            </w:r>
          </w:p>
        </w:tc>
        <w:tc>
          <w:tcPr>
            <w:tcW w:w="4673" w:type="dxa"/>
          </w:tcPr>
          <w:p w:rsidR="00850084" w:rsidRPr="0065563A" w:rsidRDefault="00850084" w:rsidP="00850084">
            <w:pPr>
              <w:jc w:val="both"/>
              <w:rPr>
                <w:b/>
                <w:color w:val="000000"/>
                <w:lang w:eastAsia="en-US"/>
              </w:rPr>
            </w:pPr>
            <w:r w:rsidRPr="0065563A">
              <w:rPr>
                <w:b/>
                <w:color w:val="000000"/>
                <w:lang w:eastAsia="en-US"/>
              </w:rPr>
              <w:t>Поверенный агент</w:t>
            </w:r>
          </w:p>
          <w:p w:rsidR="0096497B" w:rsidRPr="0065563A" w:rsidRDefault="00850084" w:rsidP="00850084">
            <w:pPr>
              <w:jc w:val="both"/>
            </w:pPr>
            <w:r w:rsidRPr="0065563A">
              <w:t>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 (обслуживание бюджетных кредитов, проведение расчетов с заемщиками, проведение мониторинга Заемщика и финансируемых проектов, взыскания задолженности и т.д.</w:t>
            </w:r>
            <w:r w:rsidR="00616F45">
              <w:t>;</w:t>
            </w:r>
          </w:p>
        </w:tc>
      </w:tr>
      <w:tr w:rsidR="0096497B" w:rsidRPr="0065563A" w:rsidTr="0063706F">
        <w:tc>
          <w:tcPr>
            <w:tcW w:w="4531" w:type="dxa"/>
          </w:tcPr>
          <w:p w:rsidR="00BF18D5" w:rsidRPr="0065563A" w:rsidRDefault="00BF18D5" w:rsidP="00BF18D5">
            <w:pPr>
              <w:jc w:val="both"/>
              <w:rPr>
                <w:color w:val="000000"/>
              </w:rPr>
            </w:pPr>
            <w:r w:rsidRPr="0065563A">
              <w:rPr>
                <w:b/>
                <w:color w:val="000000"/>
              </w:rPr>
              <w:t>Жұмыс күндері</w:t>
            </w:r>
            <w:r w:rsidRPr="0065563A">
              <w:rPr>
                <w:color w:val="000000"/>
              </w:rPr>
              <w:t xml:space="preserve"> </w:t>
            </w:r>
          </w:p>
          <w:p w:rsidR="0096497B" w:rsidRPr="0065563A" w:rsidRDefault="00BF18D5" w:rsidP="00BF18D5">
            <w:pPr>
              <w:jc w:val="both"/>
              <w:rPr>
                <w:color w:val="000000"/>
              </w:rPr>
            </w:pPr>
            <w:r w:rsidRPr="0065563A">
              <w:rPr>
                <w:color w:val="000000"/>
              </w:rPr>
              <w:t>Қолданыстағы заңнамаға сәйкес демалыс немесе мейрам күндері болып есептелмейтін күндерді білдіреді. Бұл жағдайда, демалыс күндері – сенбі және жексенбі</w:t>
            </w:r>
            <w:r w:rsidR="00616F45">
              <w:rPr>
                <w:color w:val="000000"/>
              </w:rPr>
              <w:t>;</w:t>
            </w:r>
          </w:p>
        </w:tc>
        <w:tc>
          <w:tcPr>
            <w:tcW w:w="4673" w:type="dxa"/>
          </w:tcPr>
          <w:p w:rsidR="00BF18D5" w:rsidRPr="0065563A" w:rsidRDefault="00BF18D5" w:rsidP="00BF18D5">
            <w:pPr>
              <w:jc w:val="both"/>
              <w:rPr>
                <w:color w:val="000000"/>
                <w:lang w:eastAsia="en-US"/>
              </w:rPr>
            </w:pPr>
            <w:r w:rsidRPr="0065563A">
              <w:rPr>
                <w:b/>
                <w:color w:val="000000"/>
                <w:lang w:eastAsia="en-US"/>
              </w:rPr>
              <w:t>Рабочие дни</w:t>
            </w:r>
            <w:r w:rsidRPr="0065563A">
              <w:rPr>
                <w:color w:val="000000"/>
                <w:lang w:eastAsia="en-US"/>
              </w:rPr>
              <w:t xml:space="preserve"> </w:t>
            </w:r>
          </w:p>
          <w:p w:rsidR="0096497B" w:rsidRPr="0065563A" w:rsidRDefault="00BF18D5" w:rsidP="00BF18D5">
            <w:pPr>
              <w:jc w:val="both"/>
              <w:rPr>
                <w:color w:val="000000"/>
                <w:lang w:eastAsia="en-US"/>
              </w:rPr>
            </w:pPr>
            <w:r w:rsidRPr="0065563A">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w:t>
            </w:r>
            <w:r w:rsidR="00616F45">
              <w:rPr>
                <w:color w:val="000000"/>
                <w:lang w:eastAsia="en-US"/>
              </w:rPr>
              <w:t>являются суббота и воскресение;</w:t>
            </w:r>
          </w:p>
        </w:tc>
      </w:tr>
      <w:tr w:rsidR="0096497B" w:rsidRPr="0065563A" w:rsidTr="0063706F">
        <w:tc>
          <w:tcPr>
            <w:tcW w:w="4531" w:type="dxa"/>
          </w:tcPr>
          <w:p w:rsidR="00EA1D19" w:rsidRPr="0065563A" w:rsidRDefault="00EA1D19" w:rsidP="00EA1D19">
            <w:pPr>
              <w:keepNext/>
              <w:jc w:val="both"/>
              <w:outlineLvl w:val="1"/>
              <w:rPr>
                <w:b/>
                <w:bCs/>
                <w:iCs/>
                <w:color w:val="000000"/>
              </w:rPr>
            </w:pPr>
            <w:r w:rsidRPr="0065563A">
              <w:rPr>
                <w:b/>
                <w:color w:val="000000"/>
              </w:rPr>
              <w:lastRenderedPageBreak/>
              <w:t>Бұзушылық жағдайлары (Ерекше талаптар, ковенанттар)</w:t>
            </w:r>
          </w:p>
          <w:p w:rsidR="0096497B" w:rsidRPr="0065563A" w:rsidRDefault="00EA1D19" w:rsidP="00EA1D19">
            <w:pPr>
              <w:jc w:val="both"/>
              <w:rPr>
                <w:color w:val="000000"/>
              </w:rPr>
            </w:pPr>
            <w:r w:rsidRPr="0065563A">
              <w:rPr>
                <w:color w:val="000000"/>
              </w:rPr>
              <w:t>Заемшының Шарт бойынша кез келген растаулар мен кепілдіктерді, Кредитті мақсатты пайдалану туралы Шарт талаптарын, Шарт бойынша міндеттемелерді, оның ішінде Қосылу туралы өтініште көзделген міндеттемелерді және Шарттың өзге де талаптарын бұзғанын білдіреді және олар туындаған кезде Банк Кредиттті беруді тоқтата тұруға және (немесе) Шарт бойынша Заемшы Берешегінің барлық сомасын не оның бір бөлігін Банкке мерзімінен бұрын және тол</w:t>
            </w:r>
            <w:r w:rsidR="00616F45">
              <w:rPr>
                <w:color w:val="000000"/>
              </w:rPr>
              <w:t>ық қайтаруды талап етуге құқылы;</w:t>
            </w:r>
          </w:p>
        </w:tc>
        <w:tc>
          <w:tcPr>
            <w:tcW w:w="4673" w:type="dxa"/>
          </w:tcPr>
          <w:p w:rsidR="00EA1D19" w:rsidRPr="0065563A" w:rsidRDefault="00EA1D19" w:rsidP="00EA1D19">
            <w:pPr>
              <w:keepNext/>
              <w:jc w:val="both"/>
              <w:outlineLvl w:val="1"/>
              <w:rPr>
                <w:b/>
                <w:bCs/>
                <w:iCs/>
                <w:color w:val="000000"/>
                <w:lang w:eastAsia="en-US"/>
              </w:rPr>
            </w:pPr>
            <w:r w:rsidRPr="0065563A">
              <w:rPr>
                <w:b/>
                <w:iCs/>
                <w:color w:val="000000"/>
                <w:lang w:eastAsia="en-US"/>
              </w:rPr>
              <w:t>Событие нарушения (Особые условия, ковенанты)</w:t>
            </w:r>
          </w:p>
          <w:p w:rsidR="00EA1D19" w:rsidRPr="0065563A" w:rsidRDefault="00EA1D19" w:rsidP="00EA1D19">
            <w:pPr>
              <w:jc w:val="both"/>
              <w:rPr>
                <w:color w:val="000000"/>
                <w:lang w:eastAsia="en-US"/>
              </w:rPr>
            </w:pPr>
            <w:r w:rsidRPr="0065563A">
              <w:rPr>
                <w:color w:val="000000"/>
                <w:lang w:eastAsia="en-US"/>
              </w:rPr>
              <w:t>Означает нарушение Заемщиком любого из заверений и гарантий по Договору, условий Договора о целевом использовании Кредита,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Кредита и (или) потребовать досрочного и полного возврата Банку всей суммы Задолженности Зае</w:t>
            </w:r>
            <w:r w:rsidR="00616F45">
              <w:rPr>
                <w:color w:val="000000"/>
                <w:lang w:eastAsia="en-US"/>
              </w:rPr>
              <w:t>мщика по Договору либо ее части;</w:t>
            </w:r>
          </w:p>
          <w:p w:rsidR="0096497B" w:rsidRPr="0065563A" w:rsidRDefault="0096497B" w:rsidP="001D0013">
            <w:pPr>
              <w:jc w:val="right"/>
            </w:pPr>
          </w:p>
        </w:tc>
      </w:tr>
      <w:tr w:rsidR="0096497B" w:rsidRPr="0065563A" w:rsidTr="0063706F">
        <w:tc>
          <w:tcPr>
            <w:tcW w:w="4531" w:type="dxa"/>
          </w:tcPr>
          <w:p w:rsidR="001B6525" w:rsidRPr="0065563A" w:rsidRDefault="001B6525" w:rsidP="001B6525">
            <w:pPr>
              <w:keepNext/>
              <w:jc w:val="both"/>
              <w:outlineLvl w:val="1"/>
              <w:rPr>
                <w:b/>
                <w:iCs/>
                <w:color w:val="000000"/>
              </w:rPr>
            </w:pPr>
            <w:r w:rsidRPr="0065563A">
              <w:rPr>
                <w:b/>
                <w:color w:val="000000"/>
              </w:rPr>
              <w:t>Шот / Шоттар</w:t>
            </w:r>
          </w:p>
          <w:p w:rsidR="0096497B" w:rsidRPr="0065563A" w:rsidRDefault="001B6525" w:rsidP="001B6525">
            <w:pPr>
              <w:widowControl w:val="0"/>
              <w:suppressAutoHyphens/>
              <w:jc w:val="both"/>
              <w:rPr>
                <w:rFonts w:eastAsia="Arial"/>
                <w:color w:val="000000"/>
              </w:rPr>
            </w:pPr>
            <w:r w:rsidRPr="0065563A">
              <w:rPr>
                <w:color w:val="000000"/>
              </w:rPr>
              <w:t>Заемшының Банкте ашқан кез келген валютадағы барлық және кез кел</w:t>
            </w:r>
            <w:r w:rsidR="00616F45">
              <w:rPr>
                <w:color w:val="000000"/>
              </w:rPr>
              <w:t>ген банктік шоттарын білдіреді;</w:t>
            </w:r>
          </w:p>
        </w:tc>
        <w:tc>
          <w:tcPr>
            <w:tcW w:w="4673" w:type="dxa"/>
          </w:tcPr>
          <w:p w:rsidR="001B6525" w:rsidRPr="0065563A" w:rsidRDefault="001B6525" w:rsidP="001B6525">
            <w:pPr>
              <w:keepNext/>
              <w:jc w:val="both"/>
              <w:outlineLvl w:val="1"/>
              <w:rPr>
                <w:b/>
                <w:iCs/>
                <w:color w:val="000000"/>
                <w:lang w:eastAsia="en-US"/>
              </w:rPr>
            </w:pPr>
            <w:r w:rsidRPr="0065563A">
              <w:rPr>
                <w:b/>
                <w:iCs/>
                <w:color w:val="000000"/>
                <w:lang w:eastAsia="en-US"/>
              </w:rPr>
              <w:t>Счет /Счета</w:t>
            </w:r>
          </w:p>
          <w:p w:rsidR="0096497B" w:rsidRPr="0065563A" w:rsidRDefault="001B6525" w:rsidP="001B6525">
            <w:pPr>
              <w:widowControl w:val="0"/>
              <w:suppressAutoHyphens/>
              <w:jc w:val="both"/>
              <w:rPr>
                <w:rFonts w:eastAsia="Arial"/>
                <w:color w:val="000000"/>
                <w:lang w:eastAsia="ar-SA"/>
              </w:rPr>
            </w:pPr>
            <w:r w:rsidRPr="0065563A">
              <w:rPr>
                <w:rFonts w:eastAsia="Arial"/>
                <w:color w:val="000000"/>
                <w:lang w:eastAsia="ar-SA"/>
              </w:rPr>
              <w:t>Означает все и любые банковские счета в любой валю</w:t>
            </w:r>
            <w:r w:rsidR="00616F45">
              <w:rPr>
                <w:rFonts w:eastAsia="Arial"/>
                <w:color w:val="000000"/>
                <w:lang w:eastAsia="ar-SA"/>
              </w:rPr>
              <w:t>те, открытые Заемщиком в Банке;</w:t>
            </w:r>
          </w:p>
        </w:tc>
      </w:tr>
      <w:tr w:rsidR="0096497B" w:rsidRPr="0065563A" w:rsidTr="0063706F">
        <w:tc>
          <w:tcPr>
            <w:tcW w:w="4531" w:type="dxa"/>
          </w:tcPr>
          <w:p w:rsidR="0096497B" w:rsidRPr="0065563A" w:rsidRDefault="0096497B" w:rsidP="0096497B">
            <w:pPr>
              <w:widowControl w:val="0"/>
              <w:suppressAutoHyphens/>
              <w:jc w:val="both"/>
              <w:rPr>
                <w:rFonts w:eastAsia="Arial"/>
                <w:b/>
                <w:color w:val="000000"/>
              </w:rPr>
            </w:pPr>
            <w:r w:rsidRPr="0065563A">
              <w:rPr>
                <w:b/>
                <w:color w:val="000000"/>
              </w:rPr>
              <w:t>Ағымдағы шот/Ағымдағы шоттар</w:t>
            </w:r>
          </w:p>
          <w:p w:rsidR="0096497B" w:rsidRPr="0065563A" w:rsidRDefault="0096497B" w:rsidP="0096497B">
            <w:pPr>
              <w:widowControl w:val="0"/>
              <w:suppressAutoHyphens/>
              <w:jc w:val="both"/>
            </w:pPr>
            <w:r w:rsidRPr="0065563A">
              <w:t>Заемшының Банктегі тиісті ағым</w:t>
            </w:r>
            <w:r w:rsidR="00616F45">
              <w:t>дағы банктік шоттарын білдіреді;</w:t>
            </w:r>
          </w:p>
        </w:tc>
        <w:tc>
          <w:tcPr>
            <w:tcW w:w="4673" w:type="dxa"/>
          </w:tcPr>
          <w:p w:rsidR="0096497B" w:rsidRPr="0065563A" w:rsidRDefault="0096497B" w:rsidP="0096497B">
            <w:pPr>
              <w:widowControl w:val="0"/>
              <w:suppressAutoHyphens/>
              <w:jc w:val="both"/>
              <w:rPr>
                <w:rFonts w:eastAsia="Arial"/>
                <w:b/>
                <w:color w:val="000000"/>
                <w:lang w:eastAsia="ar-SA"/>
              </w:rPr>
            </w:pPr>
            <w:r w:rsidRPr="0065563A">
              <w:rPr>
                <w:rFonts w:eastAsia="Arial"/>
                <w:b/>
                <w:color w:val="000000"/>
                <w:lang w:eastAsia="ar-SA"/>
              </w:rPr>
              <w:t>Текущий счет/Текущие счета</w:t>
            </w:r>
          </w:p>
          <w:p w:rsidR="0096497B" w:rsidRPr="0065563A" w:rsidRDefault="0096497B" w:rsidP="0096497B">
            <w:pPr>
              <w:widowControl w:val="0"/>
              <w:suppressAutoHyphens/>
              <w:jc w:val="both"/>
              <w:rPr>
                <w:rFonts w:eastAsia="Arial"/>
                <w:b/>
                <w:color w:val="000000"/>
                <w:lang w:eastAsia="ar-SA"/>
              </w:rPr>
            </w:pPr>
            <w:r w:rsidRPr="0065563A">
              <w:rPr>
                <w:rFonts w:eastAsia="Arial"/>
                <w:color w:val="000000"/>
                <w:lang w:eastAsia="ar-SA"/>
              </w:rPr>
              <w:t>Означает соответствующие текущие банковские счета Заемщика в Банке</w:t>
            </w:r>
            <w:r w:rsidR="00616F45">
              <w:rPr>
                <w:rFonts w:eastAsia="Arial"/>
                <w:b/>
                <w:color w:val="000000"/>
                <w:lang w:eastAsia="ar-SA"/>
              </w:rPr>
              <w:t>;</w:t>
            </w:r>
          </w:p>
        </w:tc>
      </w:tr>
      <w:tr w:rsidR="0096497B" w:rsidRPr="0065563A" w:rsidTr="0063706F">
        <w:tc>
          <w:tcPr>
            <w:tcW w:w="4531" w:type="dxa"/>
          </w:tcPr>
          <w:p w:rsidR="0096497B" w:rsidRPr="0065563A" w:rsidRDefault="0096497B" w:rsidP="0096497B">
            <w:pPr>
              <w:jc w:val="both"/>
              <w:rPr>
                <w:b/>
              </w:rPr>
            </w:pPr>
            <w:r w:rsidRPr="0065563A">
              <w:rPr>
                <w:b/>
              </w:rPr>
              <w:t xml:space="preserve">Қор </w:t>
            </w:r>
            <w:r w:rsidRPr="0065563A">
              <w:t>- «Даму» Кәсіпкерлікті дамыту қоры» АҚ.</w:t>
            </w:r>
          </w:p>
        </w:tc>
        <w:tc>
          <w:tcPr>
            <w:tcW w:w="4673" w:type="dxa"/>
          </w:tcPr>
          <w:p w:rsidR="0096497B" w:rsidRPr="0065563A" w:rsidRDefault="0096497B" w:rsidP="0096497B">
            <w:pPr>
              <w:jc w:val="both"/>
            </w:pPr>
            <w:r w:rsidRPr="0065563A">
              <w:rPr>
                <w:b/>
              </w:rPr>
              <w:t>Фонд</w:t>
            </w:r>
            <w:r w:rsidRPr="0065563A">
              <w:t xml:space="preserve"> - АО Фонд Развития Предпринимательства «Даму».</w:t>
            </w:r>
          </w:p>
        </w:tc>
      </w:tr>
    </w:tbl>
    <w:p w:rsidR="006217B2" w:rsidRPr="0065563A" w:rsidRDefault="006217B2"/>
    <w:sectPr w:rsidR="006217B2" w:rsidRPr="0065563A">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D96" w:rsidRDefault="00DE3D96" w:rsidP="001D0013">
      <w:r>
        <w:separator/>
      </w:r>
    </w:p>
  </w:endnote>
  <w:endnote w:type="continuationSeparator" w:id="0">
    <w:p w:rsidR="00DE3D96" w:rsidRDefault="00DE3D96" w:rsidP="001D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D96" w:rsidRDefault="00DE3D96" w:rsidP="001D0013">
      <w:r>
        <w:separator/>
      </w:r>
    </w:p>
  </w:footnote>
  <w:footnote w:type="continuationSeparator" w:id="0">
    <w:p w:rsidR="00DE3D96" w:rsidRDefault="00DE3D96" w:rsidP="001D0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96" w:rsidRPr="00D90476" w:rsidRDefault="00DE3D96" w:rsidP="00D90476">
    <w:pPr>
      <w:pStyle w:val="a4"/>
      <w:jc w:val="right"/>
      <w:rPr>
        <w:i/>
        <w:sz w:val="18"/>
        <w:szCs w:val="18"/>
      </w:rPr>
    </w:pPr>
    <w:r w:rsidRPr="00D90476">
      <w:rPr>
        <w:i/>
        <w:sz w:val="18"/>
        <w:szCs w:val="18"/>
      </w:rPr>
      <w:t>Утверждено Решением Правления №72 от 27.09.2024г.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13"/>
    <w:rsid w:val="00077BD9"/>
    <w:rsid w:val="00125D05"/>
    <w:rsid w:val="001319C9"/>
    <w:rsid w:val="00170641"/>
    <w:rsid w:val="001752AB"/>
    <w:rsid w:val="001A2212"/>
    <w:rsid w:val="001B6525"/>
    <w:rsid w:val="001C4E0C"/>
    <w:rsid w:val="001D0013"/>
    <w:rsid w:val="002012DD"/>
    <w:rsid w:val="00215618"/>
    <w:rsid w:val="00236019"/>
    <w:rsid w:val="0023674A"/>
    <w:rsid w:val="002414D2"/>
    <w:rsid w:val="00251184"/>
    <w:rsid w:val="002665E9"/>
    <w:rsid w:val="00280C44"/>
    <w:rsid w:val="002958C3"/>
    <w:rsid w:val="002C3C45"/>
    <w:rsid w:val="002E2664"/>
    <w:rsid w:val="00327ACA"/>
    <w:rsid w:val="00340E41"/>
    <w:rsid w:val="003840C6"/>
    <w:rsid w:val="003853AB"/>
    <w:rsid w:val="003D144A"/>
    <w:rsid w:val="003D3DB9"/>
    <w:rsid w:val="00406223"/>
    <w:rsid w:val="0042238F"/>
    <w:rsid w:val="004553CF"/>
    <w:rsid w:val="004610A0"/>
    <w:rsid w:val="004F417F"/>
    <w:rsid w:val="00500A92"/>
    <w:rsid w:val="00537468"/>
    <w:rsid w:val="00537F4C"/>
    <w:rsid w:val="00546DBA"/>
    <w:rsid w:val="005B1762"/>
    <w:rsid w:val="006033E7"/>
    <w:rsid w:val="00605807"/>
    <w:rsid w:val="00607D26"/>
    <w:rsid w:val="00616F45"/>
    <w:rsid w:val="006217B2"/>
    <w:rsid w:val="00621979"/>
    <w:rsid w:val="006339EF"/>
    <w:rsid w:val="0063706F"/>
    <w:rsid w:val="00643E7C"/>
    <w:rsid w:val="0065563A"/>
    <w:rsid w:val="006A468C"/>
    <w:rsid w:val="006D3A04"/>
    <w:rsid w:val="007015E1"/>
    <w:rsid w:val="00750EE8"/>
    <w:rsid w:val="00772B3D"/>
    <w:rsid w:val="007831EA"/>
    <w:rsid w:val="00784C0C"/>
    <w:rsid w:val="007B7611"/>
    <w:rsid w:val="007F65FF"/>
    <w:rsid w:val="008320A0"/>
    <w:rsid w:val="00850084"/>
    <w:rsid w:val="00850D04"/>
    <w:rsid w:val="00855001"/>
    <w:rsid w:val="0088182E"/>
    <w:rsid w:val="008A05DC"/>
    <w:rsid w:val="008C6C14"/>
    <w:rsid w:val="008F1C60"/>
    <w:rsid w:val="008F7313"/>
    <w:rsid w:val="00914202"/>
    <w:rsid w:val="00926002"/>
    <w:rsid w:val="009616FB"/>
    <w:rsid w:val="0096497B"/>
    <w:rsid w:val="009706F4"/>
    <w:rsid w:val="009D63DC"/>
    <w:rsid w:val="009E4C05"/>
    <w:rsid w:val="009F4353"/>
    <w:rsid w:val="00A12E2A"/>
    <w:rsid w:val="00A240B1"/>
    <w:rsid w:val="00A652CF"/>
    <w:rsid w:val="00A8071A"/>
    <w:rsid w:val="00AA295A"/>
    <w:rsid w:val="00AB5292"/>
    <w:rsid w:val="00AC0128"/>
    <w:rsid w:val="00AF2030"/>
    <w:rsid w:val="00B02C8C"/>
    <w:rsid w:val="00B05079"/>
    <w:rsid w:val="00B13621"/>
    <w:rsid w:val="00B248EC"/>
    <w:rsid w:val="00B25713"/>
    <w:rsid w:val="00B35EE9"/>
    <w:rsid w:val="00B71621"/>
    <w:rsid w:val="00B71975"/>
    <w:rsid w:val="00B71C28"/>
    <w:rsid w:val="00B73A51"/>
    <w:rsid w:val="00B8352D"/>
    <w:rsid w:val="00BA097C"/>
    <w:rsid w:val="00BD196E"/>
    <w:rsid w:val="00BE458C"/>
    <w:rsid w:val="00BE6888"/>
    <w:rsid w:val="00BF18D5"/>
    <w:rsid w:val="00C14E03"/>
    <w:rsid w:val="00C24D43"/>
    <w:rsid w:val="00C92C4B"/>
    <w:rsid w:val="00CB066F"/>
    <w:rsid w:val="00CC0423"/>
    <w:rsid w:val="00CF2B04"/>
    <w:rsid w:val="00D05B3D"/>
    <w:rsid w:val="00D11C0E"/>
    <w:rsid w:val="00D14A12"/>
    <w:rsid w:val="00D27ABA"/>
    <w:rsid w:val="00D305FF"/>
    <w:rsid w:val="00D45FCC"/>
    <w:rsid w:val="00D90476"/>
    <w:rsid w:val="00DE3D96"/>
    <w:rsid w:val="00DF21C1"/>
    <w:rsid w:val="00E003A3"/>
    <w:rsid w:val="00E438C1"/>
    <w:rsid w:val="00E75846"/>
    <w:rsid w:val="00E77167"/>
    <w:rsid w:val="00E86504"/>
    <w:rsid w:val="00EA1D19"/>
    <w:rsid w:val="00F03563"/>
    <w:rsid w:val="00F31D13"/>
    <w:rsid w:val="00F43617"/>
    <w:rsid w:val="00F451E9"/>
    <w:rsid w:val="00F60BA3"/>
    <w:rsid w:val="00F81D47"/>
    <w:rsid w:val="00FA1C12"/>
    <w:rsid w:val="00FB0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0FB7E-58EC-4F82-AEBF-490E3320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0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0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1D0013"/>
    <w:rPr>
      <w:rFonts w:ascii="Times New Roman" w:hAnsi="Times New Roman" w:cs="Times New Roman" w:hint="default"/>
      <w:b w:val="0"/>
      <w:bCs w:val="0"/>
      <w:i w:val="0"/>
      <w:iCs w:val="0"/>
      <w:color w:val="000000"/>
    </w:rPr>
  </w:style>
  <w:style w:type="paragraph" w:customStyle="1" w:styleId="pj">
    <w:name w:val="pj"/>
    <w:basedOn w:val="a"/>
    <w:rsid w:val="001D0013"/>
    <w:pPr>
      <w:ind w:firstLine="400"/>
      <w:jc w:val="both"/>
    </w:pPr>
    <w:rPr>
      <w:rFonts w:eastAsiaTheme="minorEastAsia"/>
      <w:color w:val="000000"/>
    </w:rPr>
  </w:style>
  <w:style w:type="paragraph" w:customStyle="1" w:styleId="j11">
    <w:name w:val="j11"/>
    <w:basedOn w:val="a"/>
    <w:rsid w:val="001D0013"/>
    <w:pPr>
      <w:spacing w:before="100" w:beforeAutospacing="1" w:after="100" w:afterAutospacing="1"/>
    </w:pPr>
    <w:rPr>
      <w:rFonts w:eastAsiaTheme="minorHAnsi"/>
    </w:rPr>
  </w:style>
  <w:style w:type="paragraph" w:styleId="a4">
    <w:name w:val="header"/>
    <w:basedOn w:val="a"/>
    <w:link w:val="a5"/>
    <w:uiPriority w:val="99"/>
    <w:unhideWhenUsed/>
    <w:rsid w:val="001D0013"/>
    <w:pPr>
      <w:tabs>
        <w:tab w:val="center" w:pos="4677"/>
        <w:tab w:val="right" w:pos="9355"/>
      </w:tabs>
    </w:pPr>
  </w:style>
  <w:style w:type="character" w:customStyle="1" w:styleId="a5">
    <w:name w:val="Верхний колонтитул Знак"/>
    <w:basedOn w:val="a0"/>
    <w:link w:val="a4"/>
    <w:uiPriority w:val="99"/>
    <w:rsid w:val="001D001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D0013"/>
    <w:pPr>
      <w:tabs>
        <w:tab w:val="center" w:pos="4677"/>
        <w:tab w:val="right" w:pos="9355"/>
      </w:tabs>
    </w:pPr>
  </w:style>
  <w:style w:type="character" w:customStyle="1" w:styleId="a7">
    <w:name w:val="Нижний колонтитул Знак"/>
    <w:basedOn w:val="a0"/>
    <w:link w:val="a6"/>
    <w:uiPriority w:val="99"/>
    <w:rsid w:val="001D0013"/>
    <w:rPr>
      <w:rFonts w:ascii="Times New Roman" w:eastAsia="Times New Roman" w:hAnsi="Times New Roman" w:cs="Times New Roman"/>
      <w:sz w:val="24"/>
      <w:szCs w:val="24"/>
      <w:lang w:eastAsia="ru-RU"/>
    </w:rPr>
  </w:style>
  <w:style w:type="character" w:styleId="a8">
    <w:name w:val="Hyperlink"/>
    <w:basedOn w:val="a0"/>
    <w:uiPriority w:val="99"/>
    <w:unhideWhenUsed/>
    <w:rsid w:val="00C24D43"/>
    <w:rPr>
      <w:color w:val="0563C1" w:themeColor="hyperlink"/>
      <w:u w:val="single"/>
    </w:rPr>
  </w:style>
  <w:style w:type="paragraph" w:styleId="a9">
    <w:name w:val="Balloon Text"/>
    <w:basedOn w:val="a"/>
    <w:link w:val="aa"/>
    <w:uiPriority w:val="99"/>
    <w:semiHidden/>
    <w:unhideWhenUsed/>
    <w:rsid w:val="00B02C8C"/>
    <w:rPr>
      <w:rFonts w:ascii="Segoe UI" w:hAnsi="Segoe UI" w:cs="Segoe UI"/>
      <w:sz w:val="18"/>
      <w:szCs w:val="18"/>
    </w:rPr>
  </w:style>
  <w:style w:type="character" w:customStyle="1" w:styleId="aa">
    <w:name w:val="Текст выноски Знак"/>
    <w:basedOn w:val="a0"/>
    <w:link w:val="a9"/>
    <w:uiPriority w:val="99"/>
    <w:semiHidden/>
    <w:rsid w:val="00B02C8C"/>
    <w:rPr>
      <w:rFonts w:ascii="Segoe UI" w:eastAsia="Times New Roman" w:hAnsi="Segoe UI" w:cs="Segoe UI"/>
      <w:sz w:val="18"/>
      <w:szCs w:val="18"/>
      <w:lang w:eastAsia="ru-RU"/>
    </w:rPr>
  </w:style>
  <w:style w:type="paragraph" w:styleId="ab">
    <w:name w:val="List Paragraph"/>
    <w:basedOn w:val="a"/>
    <w:uiPriority w:val="34"/>
    <w:qFormat/>
    <w:rsid w:val="00215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4948">
      <w:bodyDiv w:val="1"/>
      <w:marLeft w:val="0"/>
      <w:marRight w:val="0"/>
      <w:marTop w:val="0"/>
      <w:marBottom w:val="0"/>
      <w:divBdr>
        <w:top w:val="none" w:sz="0" w:space="0" w:color="auto"/>
        <w:left w:val="none" w:sz="0" w:space="0" w:color="auto"/>
        <w:bottom w:val="none" w:sz="0" w:space="0" w:color="auto"/>
        <w:right w:val="none" w:sz="0" w:space="0" w:color="auto"/>
      </w:divBdr>
    </w:div>
    <w:div w:id="26877289">
      <w:bodyDiv w:val="1"/>
      <w:marLeft w:val="0"/>
      <w:marRight w:val="0"/>
      <w:marTop w:val="0"/>
      <w:marBottom w:val="0"/>
      <w:divBdr>
        <w:top w:val="none" w:sz="0" w:space="0" w:color="auto"/>
        <w:left w:val="none" w:sz="0" w:space="0" w:color="auto"/>
        <w:bottom w:val="none" w:sz="0" w:space="0" w:color="auto"/>
        <w:right w:val="none" w:sz="0" w:space="0" w:color="auto"/>
      </w:divBdr>
    </w:div>
    <w:div w:id="34934667">
      <w:bodyDiv w:val="1"/>
      <w:marLeft w:val="0"/>
      <w:marRight w:val="0"/>
      <w:marTop w:val="0"/>
      <w:marBottom w:val="0"/>
      <w:divBdr>
        <w:top w:val="none" w:sz="0" w:space="0" w:color="auto"/>
        <w:left w:val="none" w:sz="0" w:space="0" w:color="auto"/>
        <w:bottom w:val="none" w:sz="0" w:space="0" w:color="auto"/>
        <w:right w:val="none" w:sz="0" w:space="0" w:color="auto"/>
      </w:divBdr>
    </w:div>
    <w:div w:id="48001259">
      <w:bodyDiv w:val="1"/>
      <w:marLeft w:val="0"/>
      <w:marRight w:val="0"/>
      <w:marTop w:val="0"/>
      <w:marBottom w:val="0"/>
      <w:divBdr>
        <w:top w:val="none" w:sz="0" w:space="0" w:color="auto"/>
        <w:left w:val="none" w:sz="0" w:space="0" w:color="auto"/>
        <w:bottom w:val="none" w:sz="0" w:space="0" w:color="auto"/>
        <w:right w:val="none" w:sz="0" w:space="0" w:color="auto"/>
      </w:divBdr>
    </w:div>
    <w:div w:id="50738487">
      <w:bodyDiv w:val="1"/>
      <w:marLeft w:val="0"/>
      <w:marRight w:val="0"/>
      <w:marTop w:val="0"/>
      <w:marBottom w:val="0"/>
      <w:divBdr>
        <w:top w:val="none" w:sz="0" w:space="0" w:color="auto"/>
        <w:left w:val="none" w:sz="0" w:space="0" w:color="auto"/>
        <w:bottom w:val="none" w:sz="0" w:space="0" w:color="auto"/>
        <w:right w:val="none" w:sz="0" w:space="0" w:color="auto"/>
      </w:divBdr>
    </w:div>
    <w:div w:id="55056662">
      <w:bodyDiv w:val="1"/>
      <w:marLeft w:val="0"/>
      <w:marRight w:val="0"/>
      <w:marTop w:val="0"/>
      <w:marBottom w:val="0"/>
      <w:divBdr>
        <w:top w:val="none" w:sz="0" w:space="0" w:color="auto"/>
        <w:left w:val="none" w:sz="0" w:space="0" w:color="auto"/>
        <w:bottom w:val="none" w:sz="0" w:space="0" w:color="auto"/>
        <w:right w:val="none" w:sz="0" w:space="0" w:color="auto"/>
      </w:divBdr>
    </w:div>
    <w:div w:id="59376551">
      <w:bodyDiv w:val="1"/>
      <w:marLeft w:val="0"/>
      <w:marRight w:val="0"/>
      <w:marTop w:val="0"/>
      <w:marBottom w:val="0"/>
      <w:divBdr>
        <w:top w:val="none" w:sz="0" w:space="0" w:color="auto"/>
        <w:left w:val="none" w:sz="0" w:space="0" w:color="auto"/>
        <w:bottom w:val="none" w:sz="0" w:space="0" w:color="auto"/>
        <w:right w:val="none" w:sz="0" w:space="0" w:color="auto"/>
      </w:divBdr>
    </w:div>
    <w:div w:id="59403299">
      <w:bodyDiv w:val="1"/>
      <w:marLeft w:val="0"/>
      <w:marRight w:val="0"/>
      <w:marTop w:val="0"/>
      <w:marBottom w:val="0"/>
      <w:divBdr>
        <w:top w:val="none" w:sz="0" w:space="0" w:color="auto"/>
        <w:left w:val="none" w:sz="0" w:space="0" w:color="auto"/>
        <w:bottom w:val="none" w:sz="0" w:space="0" w:color="auto"/>
        <w:right w:val="none" w:sz="0" w:space="0" w:color="auto"/>
      </w:divBdr>
    </w:div>
    <w:div w:id="64498486">
      <w:bodyDiv w:val="1"/>
      <w:marLeft w:val="0"/>
      <w:marRight w:val="0"/>
      <w:marTop w:val="0"/>
      <w:marBottom w:val="0"/>
      <w:divBdr>
        <w:top w:val="none" w:sz="0" w:space="0" w:color="auto"/>
        <w:left w:val="none" w:sz="0" w:space="0" w:color="auto"/>
        <w:bottom w:val="none" w:sz="0" w:space="0" w:color="auto"/>
        <w:right w:val="none" w:sz="0" w:space="0" w:color="auto"/>
      </w:divBdr>
    </w:div>
    <w:div w:id="65806344">
      <w:bodyDiv w:val="1"/>
      <w:marLeft w:val="0"/>
      <w:marRight w:val="0"/>
      <w:marTop w:val="0"/>
      <w:marBottom w:val="0"/>
      <w:divBdr>
        <w:top w:val="none" w:sz="0" w:space="0" w:color="auto"/>
        <w:left w:val="none" w:sz="0" w:space="0" w:color="auto"/>
        <w:bottom w:val="none" w:sz="0" w:space="0" w:color="auto"/>
        <w:right w:val="none" w:sz="0" w:space="0" w:color="auto"/>
      </w:divBdr>
    </w:div>
    <w:div w:id="81340245">
      <w:bodyDiv w:val="1"/>
      <w:marLeft w:val="0"/>
      <w:marRight w:val="0"/>
      <w:marTop w:val="0"/>
      <w:marBottom w:val="0"/>
      <w:divBdr>
        <w:top w:val="none" w:sz="0" w:space="0" w:color="auto"/>
        <w:left w:val="none" w:sz="0" w:space="0" w:color="auto"/>
        <w:bottom w:val="none" w:sz="0" w:space="0" w:color="auto"/>
        <w:right w:val="none" w:sz="0" w:space="0" w:color="auto"/>
      </w:divBdr>
    </w:div>
    <w:div w:id="83191307">
      <w:bodyDiv w:val="1"/>
      <w:marLeft w:val="0"/>
      <w:marRight w:val="0"/>
      <w:marTop w:val="0"/>
      <w:marBottom w:val="0"/>
      <w:divBdr>
        <w:top w:val="none" w:sz="0" w:space="0" w:color="auto"/>
        <w:left w:val="none" w:sz="0" w:space="0" w:color="auto"/>
        <w:bottom w:val="none" w:sz="0" w:space="0" w:color="auto"/>
        <w:right w:val="none" w:sz="0" w:space="0" w:color="auto"/>
      </w:divBdr>
    </w:div>
    <w:div w:id="95642934">
      <w:bodyDiv w:val="1"/>
      <w:marLeft w:val="0"/>
      <w:marRight w:val="0"/>
      <w:marTop w:val="0"/>
      <w:marBottom w:val="0"/>
      <w:divBdr>
        <w:top w:val="none" w:sz="0" w:space="0" w:color="auto"/>
        <w:left w:val="none" w:sz="0" w:space="0" w:color="auto"/>
        <w:bottom w:val="none" w:sz="0" w:space="0" w:color="auto"/>
        <w:right w:val="none" w:sz="0" w:space="0" w:color="auto"/>
      </w:divBdr>
    </w:div>
    <w:div w:id="112290416">
      <w:bodyDiv w:val="1"/>
      <w:marLeft w:val="0"/>
      <w:marRight w:val="0"/>
      <w:marTop w:val="0"/>
      <w:marBottom w:val="0"/>
      <w:divBdr>
        <w:top w:val="none" w:sz="0" w:space="0" w:color="auto"/>
        <w:left w:val="none" w:sz="0" w:space="0" w:color="auto"/>
        <w:bottom w:val="none" w:sz="0" w:space="0" w:color="auto"/>
        <w:right w:val="none" w:sz="0" w:space="0" w:color="auto"/>
      </w:divBdr>
    </w:div>
    <w:div w:id="117837856">
      <w:bodyDiv w:val="1"/>
      <w:marLeft w:val="0"/>
      <w:marRight w:val="0"/>
      <w:marTop w:val="0"/>
      <w:marBottom w:val="0"/>
      <w:divBdr>
        <w:top w:val="none" w:sz="0" w:space="0" w:color="auto"/>
        <w:left w:val="none" w:sz="0" w:space="0" w:color="auto"/>
        <w:bottom w:val="none" w:sz="0" w:space="0" w:color="auto"/>
        <w:right w:val="none" w:sz="0" w:space="0" w:color="auto"/>
      </w:divBdr>
    </w:div>
    <w:div w:id="122504132">
      <w:bodyDiv w:val="1"/>
      <w:marLeft w:val="0"/>
      <w:marRight w:val="0"/>
      <w:marTop w:val="0"/>
      <w:marBottom w:val="0"/>
      <w:divBdr>
        <w:top w:val="none" w:sz="0" w:space="0" w:color="auto"/>
        <w:left w:val="none" w:sz="0" w:space="0" w:color="auto"/>
        <w:bottom w:val="none" w:sz="0" w:space="0" w:color="auto"/>
        <w:right w:val="none" w:sz="0" w:space="0" w:color="auto"/>
      </w:divBdr>
    </w:div>
    <w:div w:id="130099255">
      <w:bodyDiv w:val="1"/>
      <w:marLeft w:val="0"/>
      <w:marRight w:val="0"/>
      <w:marTop w:val="0"/>
      <w:marBottom w:val="0"/>
      <w:divBdr>
        <w:top w:val="none" w:sz="0" w:space="0" w:color="auto"/>
        <w:left w:val="none" w:sz="0" w:space="0" w:color="auto"/>
        <w:bottom w:val="none" w:sz="0" w:space="0" w:color="auto"/>
        <w:right w:val="none" w:sz="0" w:space="0" w:color="auto"/>
      </w:divBdr>
    </w:div>
    <w:div w:id="133261118">
      <w:bodyDiv w:val="1"/>
      <w:marLeft w:val="0"/>
      <w:marRight w:val="0"/>
      <w:marTop w:val="0"/>
      <w:marBottom w:val="0"/>
      <w:divBdr>
        <w:top w:val="none" w:sz="0" w:space="0" w:color="auto"/>
        <w:left w:val="none" w:sz="0" w:space="0" w:color="auto"/>
        <w:bottom w:val="none" w:sz="0" w:space="0" w:color="auto"/>
        <w:right w:val="none" w:sz="0" w:space="0" w:color="auto"/>
      </w:divBdr>
    </w:div>
    <w:div w:id="138884347">
      <w:bodyDiv w:val="1"/>
      <w:marLeft w:val="0"/>
      <w:marRight w:val="0"/>
      <w:marTop w:val="0"/>
      <w:marBottom w:val="0"/>
      <w:divBdr>
        <w:top w:val="none" w:sz="0" w:space="0" w:color="auto"/>
        <w:left w:val="none" w:sz="0" w:space="0" w:color="auto"/>
        <w:bottom w:val="none" w:sz="0" w:space="0" w:color="auto"/>
        <w:right w:val="none" w:sz="0" w:space="0" w:color="auto"/>
      </w:divBdr>
    </w:div>
    <w:div w:id="143548592">
      <w:bodyDiv w:val="1"/>
      <w:marLeft w:val="0"/>
      <w:marRight w:val="0"/>
      <w:marTop w:val="0"/>
      <w:marBottom w:val="0"/>
      <w:divBdr>
        <w:top w:val="none" w:sz="0" w:space="0" w:color="auto"/>
        <w:left w:val="none" w:sz="0" w:space="0" w:color="auto"/>
        <w:bottom w:val="none" w:sz="0" w:space="0" w:color="auto"/>
        <w:right w:val="none" w:sz="0" w:space="0" w:color="auto"/>
      </w:divBdr>
    </w:div>
    <w:div w:id="157575937">
      <w:bodyDiv w:val="1"/>
      <w:marLeft w:val="0"/>
      <w:marRight w:val="0"/>
      <w:marTop w:val="0"/>
      <w:marBottom w:val="0"/>
      <w:divBdr>
        <w:top w:val="none" w:sz="0" w:space="0" w:color="auto"/>
        <w:left w:val="none" w:sz="0" w:space="0" w:color="auto"/>
        <w:bottom w:val="none" w:sz="0" w:space="0" w:color="auto"/>
        <w:right w:val="none" w:sz="0" w:space="0" w:color="auto"/>
      </w:divBdr>
    </w:div>
    <w:div w:id="162667078">
      <w:bodyDiv w:val="1"/>
      <w:marLeft w:val="0"/>
      <w:marRight w:val="0"/>
      <w:marTop w:val="0"/>
      <w:marBottom w:val="0"/>
      <w:divBdr>
        <w:top w:val="none" w:sz="0" w:space="0" w:color="auto"/>
        <w:left w:val="none" w:sz="0" w:space="0" w:color="auto"/>
        <w:bottom w:val="none" w:sz="0" w:space="0" w:color="auto"/>
        <w:right w:val="none" w:sz="0" w:space="0" w:color="auto"/>
      </w:divBdr>
    </w:div>
    <w:div w:id="166676337">
      <w:bodyDiv w:val="1"/>
      <w:marLeft w:val="0"/>
      <w:marRight w:val="0"/>
      <w:marTop w:val="0"/>
      <w:marBottom w:val="0"/>
      <w:divBdr>
        <w:top w:val="none" w:sz="0" w:space="0" w:color="auto"/>
        <w:left w:val="none" w:sz="0" w:space="0" w:color="auto"/>
        <w:bottom w:val="none" w:sz="0" w:space="0" w:color="auto"/>
        <w:right w:val="none" w:sz="0" w:space="0" w:color="auto"/>
      </w:divBdr>
    </w:div>
    <w:div w:id="167867912">
      <w:bodyDiv w:val="1"/>
      <w:marLeft w:val="0"/>
      <w:marRight w:val="0"/>
      <w:marTop w:val="0"/>
      <w:marBottom w:val="0"/>
      <w:divBdr>
        <w:top w:val="none" w:sz="0" w:space="0" w:color="auto"/>
        <w:left w:val="none" w:sz="0" w:space="0" w:color="auto"/>
        <w:bottom w:val="none" w:sz="0" w:space="0" w:color="auto"/>
        <w:right w:val="none" w:sz="0" w:space="0" w:color="auto"/>
      </w:divBdr>
    </w:div>
    <w:div w:id="173081561">
      <w:bodyDiv w:val="1"/>
      <w:marLeft w:val="0"/>
      <w:marRight w:val="0"/>
      <w:marTop w:val="0"/>
      <w:marBottom w:val="0"/>
      <w:divBdr>
        <w:top w:val="none" w:sz="0" w:space="0" w:color="auto"/>
        <w:left w:val="none" w:sz="0" w:space="0" w:color="auto"/>
        <w:bottom w:val="none" w:sz="0" w:space="0" w:color="auto"/>
        <w:right w:val="none" w:sz="0" w:space="0" w:color="auto"/>
      </w:divBdr>
    </w:div>
    <w:div w:id="177741282">
      <w:bodyDiv w:val="1"/>
      <w:marLeft w:val="0"/>
      <w:marRight w:val="0"/>
      <w:marTop w:val="0"/>
      <w:marBottom w:val="0"/>
      <w:divBdr>
        <w:top w:val="none" w:sz="0" w:space="0" w:color="auto"/>
        <w:left w:val="none" w:sz="0" w:space="0" w:color="auto"/>
        <w:bottom w:val="none" w:sz="0" w:space="0" w:color="auto"/>
        <w:right w:val="none" w:sz="0" w:space="0" w:color="auto"/>
      </w:divBdr>
    </w:div>
    <w:div w:id="183978024">
      <w:bodyDiv w:val="1"/>
      <w:marLeft w:val="0"/>
      <w:marRight w:val="0"/>
      <w:marTop w:val="0"/>
      <w:marBottom w:val="0"/>
      <w:divBdr>
        <w:top w:val="none" w:sz="0" w:space="0" w:color="auto"/>
        <w:left w:val="none" w:sz="0" w:space="0" w:color="auto"/>
        <w:bottom w:val="none" w:sz="0" w:space="0" w:color="auto"/>
        <w:right w:val="none" w:sz="0" w:space="0" w:color="auto"/>
      </w:divBdr>
    </w:div>
    <w:div w:id="218367943">
      <w:bodyDiv w:val="1"/>
      <w:marLeft w:val="0"/>
      <w:marRight w:val="0"/>
      <w:marTop w:val="0"/>
      <w:marBottom w:val="0"/>
      <w:divBdr>
        <w:top w:val="none" w:sz="0" w:space="0" w:color="auto"/>
        <w:left w:val="none" w:sz="0" w:space="0" w:color="auto"/>
        <w:bottom w:val="none" w:sz="0" w:space="0" w:color="auto"/>
        <w:right w:val="none" w:sz="0" w:space="0" w:color="auto"/>
      </w:divBdr>
    </w:div>
    <w:div w:id="222178077">
      <w:bodyDiv w:val="1"/>
      <w:marLeft w:val="0"/>
      <w:marRight w:val="0"/>
      <w:marTop w:val="0"/>
      <w:marBottom w:val="0"/>
      <w:divBdr>
        <w:top w:val="none" w:sz="0" w:space="0" w:color="auto"/>
        <w:left w:val="none" w:sz="0" w:space="0" w:color="auto"/>
        <w:bottom w:val="none" w:sz="0" w:space="0" w:color="auto"/>
        <w:right w:val="none" w:sz="0" w:space="0" w:color="auto"/>
      </w:divBdr>
    </w:div>
    <w:div w:id="222718457">
      <w:bodyDiv w:val="1"/>
      <w:marLeft w:val="0"/>
      <w:marRight w:val="0"/>
      <w:marTop w:val="0"/>
      <w:marBottom w:val="0"/>
      <w:divBdr>
        <w:top w:val="none" w:sz="0" w:space="0" w:color="auto"/>
        <w:left w:val="none" w:sz="0" w:space="0" w:color="auto"/>
        <w:bottom w:val="none" w:sz="0" w:space="0" w:color="auto"/>
        <w:right w:val="none" w:sz="0" w:space="0" w:color="auto"/>
      </w:divBdr>
    </w:div>
    <w:div w:id="233707093">
      <w:bodyDiv w:val="1"/>
      <w:marLeft w:val="0"/>
      <w:marRight w:val="0"/>
      <w:marTop w:val="0"/>
      <w:marBottom w:val="0"/>
      <w:divBdr>
        <w:top w:val="none" w:sz="0" w:space="0" w:color="auto"/>
        <w:left w:val="none" w:sz="0" w:space="0" w:color="auto"/>
        <w:bottom w:val="none" w:sz="0" w:space="0" w:color="auto"/>
        <w:right w:val="none" w:sz="0" w:space="0" w:color="auto"/>
      </w:divBdr>
    </w:div>
    <w:div w:id="237716477">
      <w:bodyDiv w:val="1"/>
      <w:marLeft w:val="0"/>
      <w:marRight w:val="0"/>
      <w:marTop w:val="0"/>
      <w:marBottom w:val="0"/>
      <w:divBdr>
        <w:top w:val="none" w:sz="0" w:space="0" w:color="auto"/>
        <w:left w:val="none" w:sz="0" w:space="0" w:color="auto"/>
        <w:bottom w:val="none" w:sz="0" w:space="0" w:color="auto"/>
        <w:right w:val="none" w:sz="0" w:space="0" w:color="auto"/>
      </w:divBdr>
    </w:div>
    <w:div w:id="240021355">
      <w:bodyDiv w:val="1"/>
      <w:marLeft w:val="0"/>
      <w:marRight w:val="0"/>
      <w:marTop w:val="0"/>
      <w:marBottom w:val="0"/>
      <w:divBdr>
        <w:top w:val="none" w:sz="0" w:space="0" w:color="auto"/>
        <w:left w:val="none" w:sz="0" w:space="0" w:color="auto"/>
        <w:bottom w:val="none" w:sz="0" w:space="0" w:color="auto"/>
        <w:right w:val="none" w:sz="0" w:space="0" w:color="auto"/>
      </w:divBdr>
    </w:div>
    <w:div w:id="247622830">
      <w:bodyDiv w:val="1"/>
      <w:marLeft w:val="0"/>
      <w:marRight w:val="0"/>
      <w:marTop w:val="0"/>
      <w:marBottom w:val="0"/>
      <w:divBdr>
        <w:top w:val="none" w:sz="0" w:space="0" w:color="auto"/>
        <w:left w:val="none" w:sz="0" w:space="0" w:color="auto"/>
        <w:bottom w:val="none" w:sz="0" w:space="0" w:color="auto"/>
        <w:right w:val="none" w:sz="0" w:space="0" w:color="auto"/>
      </w:divBdr>
    </w:div>
    <w:div w:id="249657303">
      <w:bodyDiv w:val="1"/>
      <w:marLeft w:val="0"/>
      <w:marRight w:val="0"/>
      <w:marTop w:val="0"/>
      <w:marBottom w:val="0"/>
      <w:divBdr>
        <w:top w:val="none" w:sz="0" w:space="0" w:color="auto"/>
        <w:left w:val="none" w:sz="0" w:space="0" w:color="auto"/>
        <w:bottom w:val="none" w:sz="0" w:space="0" w:color="auto"/>
        <w:right w:val="none" w:sz="0" w:space="0" w:color="auto"/>
      </w:divBdr>
    </w:div>
    <w:div w:id="265962696">
      <w:bodyDiv w:val="1"/>
      <w:marLeft w:val="0"/>
      <w:marRight w:val="0"/>
      <w:marTop w:val="0"/>
      <w:marBottom w:val="0"/>
      <w:divBdr>
        <w:top w:val="none" w:sz="0" w:space="0" w:color="auto"/>
        <w:left w:val="none" w:sz="0" w:space="0" w:color="auto"/>
        <w:bottom w:val="none" w:sz="0" w:space="0" w:color="auto"/>
        <w:right w:val="none" w:sz="0" w:space="0" w:color="auto"/>
      </w:divBdr>
    </w:div>
    <w:div w:id="277755962">
      <w:bodyDiv w:val="1"/>
      <w:marLeft w:val="0"/>
      <w:marRight w:val="0"/>
      <w:marTop w:val="0"/>
      <w:marBottom w:val="0"/>
      <w:divBdr>
        <w:top w:val="none" w:sz="0" w:space="0" w:color="auto"/>
        <w:left w:val="none" w:sz="0" w:space="0" w:color="auto"/>
        <w:bottom w:val="none" w:sz="0" w:space="0" w:color="auto"/>
        <w:right w:val="none" w:sz="0" w:space="0" w:color="auto"/>
      </w:divBdr>
    </w:div>
    <w:div w:id="309290228">
      <w:bodyDiv w:val="1"/>
      <w:marLeft w:val="0"/>
      <w:marRight w:val="0"/>
      <w:marTop w:val="0"/>
      <w:marBottom w:val="0"/>
      <w:divBdr>
        <w:top w:val="none" w:sz="0" w:space="0" w:color="auto"/>
        <w:left w:val="none" w:sz="0" w:space="0" w:color="auto"/>
        <w:bottom w:val="none" w:sz="0" w:space="0" w:color="auto"/>
        <w:right w:val="none" w:sz="0" w:space="0" w:color="auto"/>
      </w:divBdr>
    </w:div>
    <w:div w:id="318388472">
      <w:bodyDiv w:val="1"/>
      <w:marLeft w:val="0"/>
      <w:marRight w:val="0"/>
      <w:marTop w:val="0"/>
      <w:marBottom w:val="0"/>
      <w:divBdr>
        <w:top w:val="none" w:sz="0" w:space="0" w:color="auto"/>
        <w:left w:val="none" w:sz="0" w:space="0" w:color="auto"/>
        <w:bottom w:val="none" w:sz="0" w:space="0" w:color="auto"/>
        <w:right w:val="none" w:sz="0" w:space="0" w:color="auto"/>
      </w:divBdr>
    </w:div>
    <w:div w:id="325911182">
      <w:bodyDiv w:val="1"/>
      <w:marLeft w:val="0"/>
      <w:marRight w:val="0"/>
      <w:marTop w:val="0"/>
      <w:marBottom w:val="0"/>
      <w:divBdr>
        <w:top w:val="none" w:sz="0" w:space="0" w:color="auto"/>
        <w:left w:val="none" w:sz="0" w:space="0" w:color="auto"/>
        <w:bottom w:val="none" w:sz="0" w:space="0" w:color="auto"/>
        <w:right w:val="none" w:sz="0" w:space="0" w:color="auto"/>
      </w:divBdr>
    </w:div>
    <w:div w:id="339894470">
      <w:bodyDiv w:val="1"/>
      <w:marLeft w:val="0"/>
      <w:marRight w:val="0"/>
      <w:marTop w:val="0"/>
      <w:marBottom w:val="0"/>
      <w:divBdr>
        <w:top w:val="none" w:sz="0" w:space="0" w:color="auto"/>
        <w:left w:val="none" w:sz="0" w:space="0" w:color="auto"/>
        <w:bottom w:val="none" w:sz="0" w:space="0" w:color="auto"/>
        <w:right w:val="none" w:sz="0" w:space="0" w:color="auto"/>
      </w:divBdr>
    </w:div>
    <w:div w:id="343671077">
      <w:bodyDiv w:val="1"/>
      <w:marLeft w:val="0"/>
      <w:marRight w:val="0"/>
      <w:marTop w:val="0"/>
      <w:marBottom w:val="0"/>
      <w:divBdr>
        <w:top w:val="none" w:sz="0" w:space="0" w:color="auto"/>
        <w:left w:val="none" w:sz="0" w:space="0" w:color="auto"/>
        <w:bottom w:val="none" w:sz="0" w:space="0" w:color="auto"/>
        <w:right w:val="none" w:sz="0" w:space="0" w:color="auto"/>
      </w:divBdr>
    </w:div>
    <w:div w:id="345130638">
      <w:bodyDiv w:val="1"/>
      <w:marLeft w:val="0"/>
      <w:marRight w:val="0"/>
      <w:marTop w:val="0"/>
      <w:marBottom w:val="0"/>
      <w:divBdr>
        <w:top w:val="none" w:sz="0" w:space="0" w:color="auto"/>
        <w:left w:val="none" w:sz="0" w:space="0" w:color="auto"/>
        <w:bottom w:val="none" w:sz="0" w:space="0" w:color="auto"/>
        <w:right w:val="none" w:sz="0" w:space="0" w:color="auto"/>
      </w:divBdr>
    </w:div>
    <w:div w:id="345522966">
      <w:bodyDiv w:val="1"/>
      <w:marLeft w:val="0"/>
      <w:marRight w:val="0"/>
      <w:marTop w:val="0"/>
      <w:marBottom w:val="0"/>
      <w:divBdr>
        <w:top w:val="none" w:sz="0" w:space="0" w:color="auto"/>
        <w:left w:val="none" w:sz="0" w:space="0" w:color="auto"/>
        <w:bottom w:val="none" w:sz="0" w:space="0" w:color="auto"/>
        <w:right w:val="none" w:sz="0" w:space="0" w:color="auto"/>
      </w:divBdr>
    </w:div>
    <w:div w:id="350305745">
      <w:bodyDiv w:val="1"/>
      <w:marLeft w:val="0"/>
      <w:marRight w:val="0"/>
      <w:marTop w:val="0"/>
      <w:marBottom w:val="0"/>
      <w:divBdr>
        <w:top w:val="none" w:sz="0" w:space="0" w:color="auto"/>
        <w:left w:val="none" w:sz="0" w:space="0" w:color="auto"/>
        <w:bottom w:val="none" w:sz="0" w:space="0" w:color="auto"/>
        <w:right w:val="none" w:sz="0" w:space="0" w:color="auto"/>
      </w:divBdr>
    </w:div>
    <w:div w:id="378019036">
      <w:bodyDiv w:val="1"/>
      <w:marLeft w:val="0"/>
      <w:marRight w:val="0"/>
      <w:marTop w:val="0"/>
      <w:marBottom w:val="0"/>
      <w:divBdr>
        <w:top w:val="none" w:sz="0" w:space="0" w:color="auto"/>
        <w:left w:val="none" w:sz="0" w:space="0" w:color="auto"/>
        <w:bottom w:val="none" w:sz="0" w:space="0" w:color="auto"/>
        <w:right w:val="none" w:sz="0" w:space="0" w:color="auto"/>
      </w:divBdr>
    </w:div>
    <w:div w:id="392234730">
      <w:bodyDiv w:val="1"/>
      <w:marLeft w:val="0"/>
      <w:marRight w:val="0"/>
      <w:marTop w:val="0"/>
      <w:marBottom w:val="0"/>
      <w:divBdr>
        <w:top w:val="none" w:sz="0" w:space="0" w:color="auto"/>
        <w:left w:val="none" w:sz="0" w:space="0" w:color="auto"/>
        <w:bottom w:val="none" w:sz="0" w:space="0" w:color="auto"/>
        <w:right w:val="none" w:sz="0" w:space="0" w:color="auto"/>
      </w:divBdr>
    </w:div>
    <w:div w:id="403112518">
      <w:bodyDiv w:val="1"/>
      <w:marLeft w:val="0"/>
      <w:marRight w:val="0"/>
      <w:marTop w:val="0"/>
      <w:marBottom w:val="0"/>
      <w:divBdr>
        <w:top w:val="none" w:sz="0" w:space="0" w:color="auto"/>
        <w:left w:val="none" w:sz="0" w:space="0" w:color="auto"/>
        <w:bottom w:val="none" w:sz="0" w:space="0" w:color="auto"/>
        <w:right w:val="none" w:sz="0" w:space="0" w:color="auto"/>
      </w:divBdr>
    </w:div>
    <w:div w:id="416561501">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33400891">
      <w:bodyDiv w:val="1"/>
      <w:marLeft w:val="0"/>
      <w:marRight w:val="0"/>
      <w:marTop w:val="0"/>
      <w:marBottom w:val="0"/>
      <w:divBdr>
        <w:top w:val="none" w:sz="0" w:space="0" w:color="auto"/>
        <w:left w:val="none" w:sz="0" w:space="0" w:color="auto"/>
        <w:bottom w:val="none" w:sz="0" w:space="0" w:color="auto"/>
        <w:right w:val="none" w:sz="0" w:space="0" w:color="auto"/>
      </w:divBdr>
    </w:div>
    <w:div w:id="440418503">
      <w:bodyDiv w:val="1"/>
      <w:marLeft w:val="0"/>
      <w:marRight w:val="0"/>
      <w:marTop w:val="0"/>
      <w:marBottom w:val="0"/>
      <w:divBdr>
        <w:top w:val="none" w:sz="0" w:space="0" w:color="auto"/>
        <w:left w:val="none" w:sz="0" w:space="0" w:color="auto"/>
        <w:bottom w:val="none" w:sz="0" w:space="0" w:color="auto"/>
        <w:right w:val="none" w:sz="0" w:space="0" w:color="auto"/>
      </w:divBdr>
    </w:div>
    <w:div w:id="440883979">
      <w:bodyDiv w:val="1"/>
      <w:marLeft w:val="0"/>
      <w:marRight w:val="0"/>
      <w:marTop w:val="0"/>
      <w:marBottom w:val="0"/>
      <w:divBdr>
        <w:top w:val="none" w:sz="0" w:space="0" w:color="auto"/>
        <w:left w:val="none" w:sz="0" w:space="0" w:color="auto"/>
        <w:bottom w:val="none" w:sz="0" w:space="0" w:color="auto"/>
        <w:right w:val="none" w:sz="0" w:space="0" w:color="auto"/>
      </w:divBdr>
    </w:div>
    <w:div w:id="446386972">
      <w:bodyDiv w:val="1"/>
      <w:marLeft w:val="0"/>
      <w:marRight w:val="0"/>
      <w:marTop w:val="0"/>
      <w:marBottom w:val="0"/>
      <w:divBdr>
        <w:top w:val="none" w:sz="0" w:space="0" w:color="auto"/>
        <w:left w:val="none" w:sz="0" w:space="0" w:color="auto"/>
        <w:bottom w:val="none" w:sz="0" w:space="0" w:color="auto"/>
        <w:right w:val="none" w:sz="0" w:space="0" w:color="auto"/>
      </w:divBdr>
    </w:div>
    <w:div w:id="450366299">
      <w:bodyDiv w:val="1"/>
      <w:marLeft w:val="0"/>
      <w:marRight w:val="0"/>
      <w:marTop w:val="0"/>
      <w:marBottom w:val="0"/>
      <w:divBdr>
        <w:top w:val="none" w:sz="0" w:space="0" w:color="auto"/>
        <w:left w:val="none" w:sz="0" w:space="0" w:color="auto"/>
        <w:bottom w:val="none" w:sz="0" w:space="0" w:color="auto"/>
        <w:right w:val="none" w:sz="0" w:space="0" w:color="auto"/>
      </w:divBdr>
    </w:div>
    <w:div w:id="452753447">
      <w:bodyDiv w:val="1"/>
      <w:marLeft w:val="0"/>
      <w:marRight w:val="0"/>
      <w:marTop w:val="0"/>
      <w:marBottom w:val="0"/>
      <w:divBdr>
        <w:top w:val="none" w:sz="0" w:space="0" w:color="auto"/>
        <w:left w:val="none" w:sz="0" w:space="0" w:color="auto"/>
        <w:bottom w:val="none" w:sz="0" w:space="0" w:color="auto"/>
        <w:right w:val="none" w:sz="0" w:space="0" w:color="auto"/>
      </w:divBdr>
    </w:div>
    <w:div w:id="463818753">
      <w:bodyDiv w:val="1"/>
      <w:marLeft w:val="0"/>
      <w:marRight w:val="0"/>
      <w:marTop w:val="0"/>
      <w:marBottom w:val="0"/>
      <w:divBdr>
        <w:top w:val="none" w:sz="0" w:space="0" w:color="auto"/>
        <w:left w:val="none" w:sz="0" w:space="0" w:color="auto"/>
        <w:bottom w:val="none" w:sz="0" w:space="0" w:color="auto"/>
        <w:right w:val="none" w:sz="0" w:space="0" w:color="auto"/>
      </w:divBdr>
    </w:div>
    <w:div w:id="466899221">
      <w:bodyDiv w:val="1"/>
      <w:marLeft w:val="0"/>
      <w:marRight w:val="0"/>
      <w:marTop w:val="0"/>
      <w:marBottom w:val="0"/>
      <w:divBdr>
        <w:top w:val="none" w:sz="0" w:space="0" w:color="auto"/>
        <w:left w:val="none" w:sz="0" w:space="0" w:color="auto"/>
        <w:bottom w:val="none" w:sz="0" w:space="0" w:color="auto"/>
        <w:right w:val="none" w:sz="0" w:space="0" w:color="auto"/>
      </w:divBdr>
    </w:div>
    <w:div w:id="480804131">
      <w:bodyDiv w:val="1"/>
      <w:marLeft w:val="0"/>
      <w:marRight w:val="0"/>
      <w:marTop w:val="0"/>
      <w:marBottom w:val="0"/>
      <w:divBdr>
        <w:top w:val="none" w:sz="0" w:space="0" w:color="auto"/>
        <w:left w:val="none" w:sz="0" w:space="0" w:color="auto"/>
        <w:bottom w:val="none" w:sz="0" w:space="0" w:color="auto"/>
        <w:right w:val="none" w:sz="0" w:space="0" w:color="auto"/>
      </w:divBdr>
    </w:div>
    <w:div w:id="485047947">
      <w:bodyDiv w:val="1"/>
      <w:marLeft w:val="0"/>
      <w:marRight w:val="0"/>
      <w:marTop w:val="0"/>
      <w:marBottom w:val="0"/>
      <w:divBdr>
        <w:top w:val="none" w:sz="0" w:space="0" w:color="auto"/>
        <w:left w:val="none" w:sz="0" w:space="0" w:color="auto"/>
        <w:bottom w:val="none" w:sz="0" w:space="0" w:color="auto"/>
        <w:right w:val="none" w:sz="0" w:space="0" w:color="auto"/>
      </w:divBdr>
    </w:div>
    <w:div w:id="485515795">
      <w:bodyDiv w:val="1"/>
      <w:marLeft w:val="0"/>
      <w:marRight w:val="0"/>
      <w:marTop w:val="0"/>
      <w:marBottom w:val="0"/>
      <w:divBdr>
        <w:top w:val="none" w:sz="0" w:space="0" w:color="auto"/>
        <w:left w:val="none" w:sz="0" w:space="0" w:color="auto"/>
        <w:bottom w:val="none" w:sz="0" w:space="0" w:color="auto"/>
        <w:right w:val="none" w:sz="0" w:space="0" w:color="auto"/>
      </w:divBdr>
    </w:div>
    <w:div w:id="489180751">
      <w:bodyDiv w:val="1"/>
      <w:marLeft w:val="0"/>
      <w:marRight w:val="0"/>
      <w:marTop w:val="0"/>
      <w:marBottom w:val="0"/>
      <w:divBdr>
        <w:top w:val="none" w:sz="0" w:space="0" w:color="auto"/>
        <w:left w:val="none" w:sz="0" w:space="0" w:color="auto"/>
        <w:bottom w:val="none" w:sz="0" w:space="0" w:color="auto"/>
        <w:right w:val="none" w:sz="0" w:space="0" w:color="auto"/>
      </w:divBdr>
    </w:div>
    <w:div w:id="489294754">
      <w:bodyDiv w:val="1"/>
      <w:marLeft w:val="0"/>
      <w:marRight w:val="0"/>
      <w:marTop w:val="0"/>
      <w:marBottom w:val="0"/>
      <w:divBdr>
        <w:top w:val="none" w:sz="0" w:space="0" w:color="auto"/>
        <w:left w:val="none" w:sz="0" w:space="0" w:color="auto"/>
        <w:bottom w:val="none" w:sz="0" w:space="0" w:color="auto"/>
        <w:right w:val="none" w:sz="0" w:space="0" w:color="auto"/>
      </w:divBdr>
    </w:div>
    <w:div w:id="490566151">
      <w:bodyDiv w:val="1"/>
      <w:marLeft w:val="0"/>
      <w:marRight w:val="0"/>
      <w:marTop w:val="0"/>
      <w:marBottom w:val="0"/>
      <w:divBdr>
        <w:top w:val="none" w:sz="0" w:space="0" w:color="auto"/>
        <w:left w:val="none" w:sz="0" w:space="0" w:color="auto"/>
        <w:bottom w:val="none" w:sz="0" w:space="0" w:color="auto"/>
        <w:right w:val="none" w:sz="0" w:space="0" w:color="auto"/>
      </w:divBdr>
    </w:div>
    <w:div w:id="492062646">
      <w:bodyDiv w:val="1"/>
      <w:marLeft w:val="0"/>
      <w:marRight w:val="0"/>
      <w:marTop w:val="0"/>
      <w:marBottom w:val="0"/>
      <w:divBdr>
        <w:top w:val="none" w:sz="0" w:space="0" w:color="auto"/>
        <w:left w:val="none" w:sz="0" w:space="0" w:color="auto"/>
        <w:bottom w:val="none" w:sz="0" w:space="0" w:color="auto"/>
        <w:right w:val="none" w:sz="0" w:space="0" w:color="auto"/>
      </w:divBdr>
    </w:div>
    <w:div w:id="520045325">
      <w:bodyDiv w:val="1"/>
      <w:marLeft w:val="0"/>
      <w:marRight w:val="0"/>
      <w:marTop w:val="0"/>
      <w:marBottom w:val="0"/>
      <w:divBdr>
        <w:top w:val="none" w:sz="0" w:space="0" w:color="auto"/>
        <w:left w:val="none" w:sz="0" w:space="0" w:color="auto"/>
        <w:bottom w:val="none" w:sz="0" w:space="0" w:color="auto"/>
        <w:right w:val="none" w:sz="0" w:space="0" w:color="auto"/>
      </w:divBdr>
    </w:div>
    <w:div w:id="522522116">
      <w:bodyDiv w:val="1"/>
      <w:marLeft w:val="0"/>
      <w:marRight w:val="0"/>
      <w:marTop w:val="0"/>
      <w:marBottom w:val="0"/>
      <w:divBdr>
        <w:top w:val="none" w:sz="0" w:space="0" w:color="auto"/>
        <w:left w:val="none" w:sz="0" w:space="0" w:color="auto"/>
        <w:bottom w:val="none" w:sz="0" w:space="0" w:color="auto"/>
        <w:right w:val="none" w:sz="0" w:space="0" w:color="auto"/>
      </w:divBdr>
    </w:div>
    <w:div w:id="528644671">
      <w:bodyDiv w:val="1"/>
      <w:marLeft w:val="0"/>
      <w:marRight w:val="0"/>
      <w:marTop w:val="0"/>
      <w:marBottom w:val="0"/>
      <w:divBdr>
        <w:top w:val="none" w:sz="0" w:space="0" w:color="auto"/>
        <w:left w:val="none" w:sz="0" w:space="0" w:color="auto"/>
        <w:bottom w:val="none" w:sz="0" w:space="0" w:color="auto"/>
        <w:right w:val="none" w:sz="0" w:space="0" w:color="auto"/>
      </w:divBdr>
    </w:div>
    <w:div w:id="532228580">
      <w:bodyDiv w:val="1"/>
      <w:marLeft w:val="0"/>
      <w:marRight w:val="0"/>
      <w:marTop w:val="0"/>
      <w:marBottom w:val="0"/>
      <w:divBdr>
        <w:top w:val="none" w:sz="0" w:space="0" w:color="auto"/>
        <w:left w:val="none" w:sz="0" w:space="0" w:color="auto"/>
        <w:bottom w:val="none" w:sz="0" w:space="0" w:color="auto"/>
        <w:right w:val="none" w:sz="0" w:space="0" w:color="auto"/>
      </w:divBdr>
    </w:div>
    <w:div w:id="545682887">
      <w:bodyDiv w:val="1"/>
      <w:marLeft w:val="0"/>
      <w:marRight w:val="0"/>
      <w:marTop w:val="0"/>
      <w:marBottom w:val="0"/>
      <w:divBdr>
        <w:top w:val="none" w:sz="0" w:space="0" w:color="auto"/>
        <w:left w:val="none" w:sz="0" w:space="0" w:color="auto"/>
        <w:bottom w:val="none" w:sz="0" w:space="0" w:color="auto"/>
        <w:right w:val="none" w:sz="0" w:space="0" w:color="auto"/>
      </w:divBdr>
    </w:div>
    <w:div w:id="565649959">
      <w:bodyDiv w:val="1"/>
      <w:marLeft w:val="0"/>
      <w:marRight w:val="0"/>
      <w:marTop w:val="0"/>
      <w:marBottom w:val="0"/>
      <w:divBdr>
        <w:top w:val="none" w:sz="0" w:space="0" w:color="auto"/>
        <w:left w:val="none" w:sz="0" w:space="0" w:color="auto"/>
        <w:bottom w:val="none" w:sz="0" w:space="0" w:color="auto"/>
        <w:right w:val="none" w:sz="0" w:space="0" w:color="auto"/>
      </w:divBdr>
    </w:div>
    <w:div w:id="573321061">
      <w:bodyDiv w:val="1"/>
      <w:marLeft w:val="0"/>
      <w:marRight w:val="0"/>
      <w:marTop w:val="0"/>
      <w:marBottom w:val="0"/>
      <w:divBdr>
        <w:top w:val="none" w:sz="0" w:space="0" w:color="auto"/>
        <w:left w:val="none" w:sz="0" w:space="0" w:color="auto"/>
        <w:bottom w:val="none" w:sz="0" w:space="0" w:color="auto"/>
        <w:right w:val="none" w:sz="0" w:space="0" w:color="auto"/>
      </w:divBdr>
    </w:div>
    <w:div w:id="575557283">
      <w:bodyDiv w:val="1"/>
      <w:marLeft w:val="0"/>
      <w:marRight w:val="0"/>
      <w:marTop w:val="0"/>
      <w:marBottom w:val="0"/>
      <w:divBdr>
        <w:top w:val="none" w:sz="0" w:space="0" w:color="auto"/>
        <w:left w:val="none" w:sz="0" w:space="0" w:color="auto"/>
        <w:bottom w:val="none" w:sz="0" w:space="0" w:color="auto"/>
        <w:right w:val="none" w:sz="0" w:space="0" w:color="auto"/>
      </w:divBdr>
    </w:div>
    <w:div w:id="579565304">
      <w:bodyDiv w:val="1"/>
      <w:marLeft w:val="0"/>
      <w:marRight w:val="0"/>
      <w:marTop w:val="0"/>
      <w:marBottom w:val="0"/>
      <w:divBdr>
        <w:top w:val="none" w:sz="0" w:space="0" w:color="auto"/>
        <w:left w:val="none" w:sz="0" w:space="0" w:color="auto"/>
        <w:bottom w:val="none" w:sz="0" w:space="0" w:color="auto"/>
        <w:right w:val="none" w:sz="0" w:space="0" w:color="auto"/>
      </w:divBdr>
    </w:div>
    <w:div w:id="581331094">
      <w:bodyDiv w:val="1"/>
      <w:marLeft w:val="0"/>
      <w:marRight w:val="0"/>
      <w:marTop w:val="0"/>
      <w:marBottom w:val="0"/>
      <w:divBdr>
        <w:top w:val="none" w:sz="0" w:space="0" w:color="auto"/>
        <w:left w:val="none" w:sz="0" w:space="0" w:color="auto"/>
        <w:bottom w:val="none" w:sz="0" w:space="0" w:color="auto"/>
        <w:right w:val="none" w:sz="0" w:space="0" w:color="auto"/>
      </w:divBdr>
    </w:div>
    <w:div w:id="602299911">
      <w:bodyDiv w:val="1"/>
      <w:marLeft w:val="0"/>
      <w:marRight w:val="0"/>
      <w:marTop w:val="0"/>
      <w:marBottom w:val="0"/>
      <w:divBdr>
        <w:top w:val="none" w:sz="0" w:space="0" w:color="auto"/>
        <w:left w:val="none" w:sz="0" w:space="0" w:color="auto"/>
        <w:bottom w:val="none" w:sz="0" w:space="0" w:color="auto"/>
        <w:right w:val="none" w:sz="0" w:space="0" w:color="auto"/>
      </w:divBdr>
    </w:div>
    <w:div w:id="619190548">
      <w:bodyDiv w:val="1"/>
      <w:marLeft w:val="0"/>
      <w:marRight w:val="0"/>
      <w:marTop w:val="0"/>
      <w:marBottom w:val="0"/>
      <w:divBdr>
        <w:top w:val="none" w:sz="0" w:space="0" w:color="auto"/>
        <w:left w:val="none" w:sz="0" w:space="0" w:color="auto"/>
        <w:bottom w:val="none" w:sz="0" w:space="0" w:color="auto"/>
        <w:right w:val="none" w:sz="0" w:space="0" w:color="auto"/>
      </w:divBdr>
    </w:div>
    <w:div w:id="622269226">
      <w:bodyDiv w:val="1"/>
      <w:marLeft w:val="0"/>
      <w:marRight w:val="0"/>
      <w:marTop w:val="0"/>
      <w:marBottom w:val="0"/>
      <w:divBdr>
        <w:top w:val="none" w:sz="0" w:space="0" w:color="auto"/>
        <w:left w:val="none" w:sz="0" w:space="0" w:color="auto"/>
        <w:bottom w:val="none" w:sz="0" w:space="0" w:color="auto"/>
        <w:right w:val="none" w:sz="0" w:space="0" w:color="auto"/>
      </w:divBdr>
    </w:div>
    <w:div w:id="628244813">
      <w:bodyDiv w:val="1"/>
      <w:marLeft w:val="0"/>
      <w:marRight w:val="0"/>
      <w:marTop w:val="0"/>
      <w:marBottom w:val="0"/>
      <w:divBdr>
        <w:top w:val="none" w:sz="0" w:space="0" w:color="auto"/>
        <w:left w:val="none" w:sz="0" w:space="0" w:color="auto"/>
        <w:bottom w:val="none" w:sz="0" w:space="0" w:color="auto"/>
        <w:right w:val="none" w:sz="0" w:space="0" w:color="auto"/>
      </w:divBdr>
    </w:div>
    <w:div w:id="659700755">
      <w:bodyDiv w:val="1"/>
      <w:marLeft w:val="0"/>
      <w:marRight w:val="0"/>
      <w:marTop w:val="0"/>
      <w:marBottom w:val="0"/>
      <w:divBdr>
        <w:top w:val="none" w:sz="0" w:space="0" w:color="auto"/>
        <w:left w:val="none" w:sz="0" w:space="0" w:color="auto"/>
        <w:bottom w:val="none" w:sz="0" w:space="0" w:color="auto"/>
        <w:right w:val="none" w:sz="0" w:space="0" w:color="auto"/>
      </w:divBdr>
    </w:div>
    <w:div w:id="704907902">
      <w:bodyDiv w:val="1"/>
      <w:marLeft w:val="0"/>
      <w:marRight w:val="0"/>
      <w:marTop w:val="0"/>
      <w:marBottom w:val="0"/>
      <w:divBdr>
        <w:top w:val="none" w:sz="0" w:space="0" w:color="auto"/>
        <w:left w:val="none" w:sz="0" w:space="0" w:color="auto"/>
        <w:bottom w:val="none" w:sz="0" w:space="0" w:color="auto"/>
        <w:right w:val="none" w:sz="0" w:space="0" w:color="auto"/>
      </w:divBdr>
    </w:div>
    <w:div w:id="706294765">
      <w:bodyDiv w:val="1"/>
      <w:marLeft w:val="0"/>
      <w:marRight w:val="0"/>
      <w:marTop w:val="0"/>
      <w:marBottom w:val="0"/>
      <w:divBdr>
        <w:top w:val="none" w:sz="0" w:space="0" w:color="auto"/>
        <w:left w:val="none" w:sz="0" w:space="0" w:color="auto"/>
        <w:bottom w:val="none" w:sz="0" w:space="0" w:color="auto"/>
        <w:right w:val="none" w:sz="0" w:space="0" w:color="auto"/>
      </w:divBdr>
    </w:div>
    <w:div w:id="732897436">
      <w:bodyDiv w:val="1"/>
      <w:marLeft w:val="0"/>
      <w:marRight w:val="0"/>
      <w:marTop w:val="0"/>
      <w:marBottom w:val="0"/>
      <w:divBdr>
        <w:top w:val="none" w:sz="0" w:space="0" w:color="auto"/>
        <w:left w:val="none" w:sz="0" w:space="0" w:color="auto"/>
        <w:bottom w:val="none" w:sz="0" w:space="0" w:color="auto"/>
        <w:right w:val="none" w:sz="0" w:space="0" w:color="auto"/>
      </w:divBdr>
    </w:div>
    <w:div w:id="733898087">
      <w:bodyDiv w:val="1"/>
      <w:marLeft w:val="0"/>
      <w:marRight w:val="0"/>
      <w:marTop w:val="0"/>
      <w:marBottom w:val="0"/>
      <w:divBdr>
        <w:top w:val="none" w:sz="0" w:space="0" w:color="auto"/>
        <w:left w:val="none" w:sz="0" w:space="0" w:color="auto"/>
        <w:bottom w:val="none" w:sz="0" w:space="0" w:color="auto"/>
        <w:right w:val="none" w:sz="0" w:space="0" w:color="auto"/>
      </w:divBdr>
    </w:div>
    <w:div w:id="736630998">
      <w:bodyDiv w:val="1"/>
      <w:marLeft w:val="0"/>
      <w:marRight w:val="0"/>
      <w:marTop w:val="0"/>
      <w:marBottom w:val="0"/>
      <w:divBdr>
        <w:top w:val="none" w:sz="0" w:space="0" w:color="auto"/>
        <w:left w:val="none" w:sz="0" w:space="0" w:color="auto"/>
        <w:bottom w:val="none" w:sz="0" w:space="0" w:color="auto"/>
        <w:right w:val="none" w:sz="0" w:space="0" w:color="auto"/>
      </w:divBdr>
    </w:div>
    <w:div w:id="761725503">
      <w:bodyDiv w:val="1"/>
      <w:marLeft w:val="0"/>
      <w:marRight w:val="0"/>
      <w:marTop w:val="0"/>
      <w:marBottom w:val="0"/>
      <w:divBdr>
        <w:top w:val="none" w:sz="0" w:space="0" w:color="auto"/>
        <w:left w:val="none" w:sz="0" w:space="0" w:color="auto"/>
        <w:bottom w:val="none" w:sz="0" w:space="0" w:color="auto"/>
        <w:right w:val="none" w:sz="0" w:space="0" w:color="auto"/>
      </w:divBdr>
    </w:div>
    <w:div w:id="772407416">
      <w:bodyDiv w:val="1"/>
      <w:marLeft w:val="0"/>
      <w:marRight w:val="0"/>
      <w:marTop w:val="0"/>
      <w:marBottom w:val="0"/>
      <w:divBdr>
        <w:top w:val="none" w:sz="0" w:space="0" w:color="auto"/>
        <w:left w:val="none" w:sz="0" w:space="0" w:color="auto"/>
        <w:bottom w:val="none" w:sz="0" w:space="0" w:color="auto"/>
        <w:right w:val="none" w:sz="0" w:space="0" w:color="auto"/>
      </w:divBdr>
    </w:div>
    <w:div w:id="781463936">
      <w:bodyDiv w:val="1"/>
      <w:marLeft w:val="0"/>
      <w:marRight w:val="0"/>
      <w:marTop w:val="0"/>
      <w:marBottom w:val="0"/>
      <w:divBdr>
        <w:top w:val="none" w:sz="0" w:space="0" w:color="auto"/>
        <w:left w:val="none" w:sz="0" w:space="0" w:color="auto"/>
        <w:bottom w:val="none" w:sz="0" w:space="0" w:color="auto"/>
        <w:right w:val="none" w:sz="0" w:space="0" w:color="auto"/>
      </w:divBdr>
    </w:div>
    <w:div w:id="800347748">
      <w:bodyDiv w:val="1"/>
      <w:marLeft w:val="0"/>
      <w:marRight w:val="0"/>
      <w:marTop w:val="0"/>
      <w:marBottom w:val="0"/>
      <w:divBdr>
        <w:top w:val="none" w:sz="0" w:space="0" w:color="auto"/>
        <w:left w:val="none" w:sz="0" w:space="0" w:color="auto"/>
        <w:bottom w:val="none" w:sz="0" w:space="0" w:color="auto"/>
        <w:right w:val="none" w:sz="0" w:space="0" w:color="auto"/>
      </w:divBdr>
    </w:div>
    <w:div w:id="806317750">
      <w:bodyDiv w:val="1"/>
      <w:marLeft w:val="0"/>
      <w:marRight w:val="0"/>
      <w:marTop w:val="0"/>
      <w:marBottom w:val="0"/>
      <w:divBdr>
        <w:top w:val="none" w:sz="0" w:space="0" w:color="auto"/>
        <w:left w:val="none" w:sz="0" w:space="0" w:color="auto"/>
        <w:bottom w:val="none" w:sz="0" w:space="0" w:color="auto"/>
        <w:right w:val="none" w:sz="0" w:space="0" w:color="auto"/>
      </w:divBdr>
    </w:div>
    <w:div w:id="811947418">
      <w:bodyDiv w:val="1"/>
      <w:marLeft w:val="0"/>
      <w:marRight w:val="0"/>
      <w:marTop w:val="0"/>
      <w:marBottom w:val="0"/>
      <w:divBdr>
        <w:top w:val="none" w:sz="0" w:space="0" w:color="auto"/>
        <w:left w:val="none" w:sz="0" w:space="0" w:color="auto"/>
        <w:bottom w:val="none" w:sz="0" w:space="0" w:color="auto"/>
        <w:right w:val="none" w:sz="0" w:space="0" w:color="auto"/>
      </w:divBdr>
    </w:div>
    <w:div w:id="815145276">
      <w:bodyDiv w:val="1"/>
      <w:marLeft w:val="0"/>
      <w:marRight w:val="0"/>
      <w:marTop w:val="0"/>
      <w:marBottom w:val="0"/>
      <w:divBdr>
        <w:top w:val="none" w:sz="0" w:space="0" w:color="auto"/>
        <w:left w:val="none" w:sz="0" w:space="0" w:color="auto"/>
        <w:bottom w:val="none" w:sz="0" w:space="0" w:color="auto"/>
        <w:right w:val="none" w:sz="0" w:space="0" w:color="auto"/>
      </w:divBdr>
    </w:div>
    <w:div w:id="820656336">
      <w:bodyDiv w:val="1"/>
      <w:marLeft w:val="0"/>
      <w:marRight w:val="0"/>
      <w:marTop w:val="0"/>
      <w:marBottom w:val="0"/>
      <w:divBdr>
        <w:top w:val="none" w:sz="0" w:space="0" w:color="auto"/>
        <w:left w:val="none" w:sz="0" w:space="0" w:color="auto"/>
        <w:bottom w:val="none" w:sz="0" w:space="0" w:color="auto"/>
        <w:right w:val="none" w:sz="0" w:space="0" w:color="auto"/>
      </w:divBdr>
    </w:div>
    <w:div w:id="826437228">
      <w:bodyDiv w:val="1"/>
      <w:marLeft w:val="0"/>
      <w:marRight w:val="0"/>
      <w:marTop w:val="0"/>
      <w:marBottom w:val="0"/>
      <w:divBdr>
        <w:top w:val="none" w:sz="0" w:space="0" w:color="auto"/>
        <w:left w:val="none" w:sz="0" w:space="0" w:color="auto"/>
        <w:bottom w:val="none" w:sz="0" w:space="0" w:color="auto"/>
        <w:right w:val="none" w:sz="0" w:space="0" w:color="auto"/>
      </w:divBdr>
    </w:div>
    <w:div w:id="838932652">
      <w:bodyDiv w:val="1"/>
      <w:marLeft w:val="0"/>
      <w:marRight w:val="0"/>
      <w:marTop w:val="0"/>
      <w:marBottom w:val="0"/>
      <w:divBdr>
        <w:top w:val="none" w:sz="0" w:space="0" w:color="auto"/>
        <w:left w:val="none" w:sz="0" w:space="0" w:color="auto"/>
        <w:bottom w:val="none" w:sz="0" w:space="0" w:color="auto"/>
        <w:right w:val="none" w:sz="0" w:space="0" w:color="auto"/>
      </w:divBdr>
    </w:div>
    <w:div w:id="845435629">
      <w:bodyDiv w:val="1"/>
      <w:marLeft w:val="0"/>
      <w:marRight w:val="0"/>
      <w:marTop w:val="0"/>
      <w:marBottom w:val="0"/>
      <w:divBdr>
        <w:top w:val="none" w:sz="0" w:space="0" w:color="auto"/>
        <w:left w:val="none" w:sz="0" w:space="0" w:color="auto"/>
        <w:bottom w:val="none" w:sz="0" w:space="0" w:color="auto"/>
        <w:right w:val="none" w:sz="0" w:space="0" w:color="auto"/>
      </w:divBdr>
    </w:div>
    <w:div w:id="848376334">
      <w:bodyDiv w:val="1"/>
      <w:marLeft w:val="0"/>
      <w:marRight w:val="0"/>
      <w:marTop w:val="0"/>
      <w:marBottom w:val="0"/>
      <w:divBdr>
        <w:top w:val="none" w:sz="0" w:space="0" w:color="auto"/>
        <w:left w:val="none" w:sz="0" w:space="0" w:color="auto"/>
        <w:bottom w:val="none" w:sz="0" w:space="0" w:color="auto"/>
        <w:right w:val="none" w:sz="0" w:space="0" w:color="auto"/>
      </w:divBdr>
    </w:div>
    <w:div w:id="859928767">
      <w:bodyDiv w:val="1"/>
      <w:marLeft w:val="0"/>
      <w:marRight w:val="0"/>
      <w:marTop w:val="0"/>
      <w:marBottom w:val="0"/>
      <w:divBdr>
        <w:top w:val="none" w:sz="0" w:space="0" w:color="auto"/>
        <w:left w:val="none" w:sz="0" w:space="0" w:color="auto"/>
        <w:bottom w:val="none" w:sz="0" w:space="0" w:color="auto"/>
        <w:right w:val="none" w:sz="0" w:space="0" w:color="auto"/>
      </w:divBdr>
    </w:div>
    <w:div w:id="868177894">
      <w:bodyDiv w:val="1"/>
      <w:marLeft w:val="0"/>
      <w:marRight w:val="0"/>
      <w:marTop w:val="0"/>
      <w:marBottom w:val="0"/>
      <w:divBdr>
        <w:top w:val="none" w:sz="0" w:space="0" w:color="auto"/>
        <w:left w:val="none" w:sz="0" w:space="0" w:color="auto"/>
        <w:bottom w:val="none" w:sz="0" w:space="0" w:color="auto"/>
        <w:right w:val="none" w:sz="0" w:space="0" w:color="auto"/>
      </w:divBdr>
    </w:div>
    <w:div w:id="870536751">
      <w:bodyDiv w:val="1"/>
      <w:marLeft w:val="0"/>
      <w:marRight w:val="0"/>
      <w:marTop w:val="0"/>
      <w:marBottom w:val="0"/>
      <w:divBdr>
        <w:top w:val="none" w:sz="0" w:space="0" w:color="auto"/>
        <w:left w:val="none" w:sz="0" w:space="0" w:color="auto"/>
        <w:bottom w:val="none" w:sz="0" w:space="0" w:color="auto"/>
        <w:right w:val="none" w:sz="0" w:space="0" w:color="auto"/>
      </w:divBdr>
    </w:div>
    <w:div w:id="883054333">
      <w:bodyDiv w:val="1"/>
      <w:marLeft w:val="0"/>
      <w:marRight w:val="0"/>
      <w:marTop w:val="0"/>
      <w:marBottom w:val="0"/>
      <w:divBdr>
        <w:top w:val="none" w:sz="0" w:space="0" w:color="auto"/>
        <w:left w:val="none" w:sz="0" w:space="0" w:color="auto"/>
        <w:bottom w:val="none" w:sz="0" w:space="0" w:color="auto"/>
        <w:right w:val="none" w:sz="0" w:space="0" w:color="auto"/>
      </w:divBdr>
    </w:div>
    <w:div w:id="884679018">
      <w:bodyDiv w:val="1"/>
      <w:marLeft w:val="0"/>
      <w:marRight w:val="0"/>
      <w:marTop w:val="0"/>
      <w:marBottom w:val="0"/>
      <w:divBdr>
        <w:top w:val="none" w:sz="0" w:space="0" w:color="auto"/>
        <w:left w:val="none" w:sz="0" w:space="0" w:color="auto"/>
        <w:bottom w:val="none" w:sz="0" w:space="0" w:color="auto"/>
        <w:right w:val="none" w:sz="0" w:space="0" w:color="auto"/>
      </w:divBdr>
    </w:div>
    <w:div w:id="896010970">
      <w:bodyDiv w:val="1"/>
      <w:marLeft w:val="0"/>
      <w:marRight w:val="0"/>
      <w:marTop w:val="0"/>
      <w:marBottom w:val="0"/>
      <w:divBdr>
        <w:top w:val="none" w:sz="0" w:space="0" w:color="auto"/>
        <w:left w:val="none" w:sz="0" w:space="0" w:color="auto"/>
        <w:bottom w:val="none" w:sz="0" w:space="0" w:color="auto"/>
        <w:right w:val="none" w:sz="0" w:space="0" w:color="auto"/>
      </w:divBdr>
    </w:div>
    <w:div w:id="897014816">
      <w:bodyDiv w:val="1"/>
      <w:marLeft w:val="0"/>
      <w:marRight w:val="0"/>
      <w:marTop w:val="0"/>
      <w:marBottom w:val="0"/>
      <w:divBdr>
        <w:top w:val="none" w:sz="0" w:space="0" w:color="auto"/>
        <w:left w:val="none" w:sz="0" w:space="0" w:color="auto"/>
        <w:bottom w:val="none" w:sz="0" w:space="0" w:color="auto"/>
        <w:right w:val="none" w:sz="0" w:space="0" w:color="auto"/>
      </w:divBdr>
    </w:div>
    <w:div w:id="903107781">
      <w:bodyDiv w:val="1"/>
      <w:marLeft w:val="0"/>
      <w:marRight w:val="0"/>
      <w:marTop w:val="0"/>
      <w:marBottom w:val="0"/>
      <w:divBdr>
        <w:top w:val="none" w:sz="0" w:space="0" w:color="auto"/>
        <w:left w:val="none" w:sz="0" w:space="0" w:color="auto"/>
        <w:bottom w:val="none" w:sz="0" w:space="0" w:color="auto"/>
        <w:right w:val="none" w:sz="0" w:space="0" w:color="auto"/>
      </w:divBdr>
    </w:div>
    <w:div w:id="903688155">
      <w:bodyDiv w:val="1"/>
      <w:marLeft w:val="0"/>
      <w:marRight w:val="0"/>
      <w:marTop w:val="0"/>
      <w:marBottom w:val="0"/>
      <w:divBdr>
        <w:top w:val="none" w:sz="0" w:space="0" w:color="auto"/>
        <w:left w:val="none" w:sz="0" w:space="0" w:color="auto"/>
        <w:bottom w:val="none" w:sz="0" w:space="0" w:color="auto"/>
        <w:right w:val="none" w:sz="0" w:space="0" w:color="auto"/>
      </w:divBdr>
    </w:div>
    <w:div w:id="905065908">
      <w:bodyDiv w:val="1"/>
      <w:marLeft w:val="0"/>
      <w:marRight w:val="0"/>
      <w:marTop w:val="0"/>
      <w:marBottom w:val="0"/>
      <w:divBdr>
        <w:top w:val="none" w:sz="0" w:space="0" w:color="auto"/>
        <w:left w:val="none" w:sz="0" w:space="0" w:color="auto"/>
        <w:bottom w:val="none" w:sz="0" w:space="0" w:color="auto"/>
        <w:right w:val="none" w:sz="0" w:space="0" w:color="auto"/>
      </w:divBdr>
    </w:div>
    <w:div w:id="914902327">
      <w:bodyDiv w:val="1"/>
      <w:marLeft w:val="0"/>
      <w:marRight w:val="0"/>
      <w:marTop w:val="0"/>
      <w:marBottom w:val="0"/>
      <w:divBdr>
        <w:top w:val="none" w:sz="0" w:space="0" w:color="auto"/>
        <w:left w:val="none" w:sz="0" w:space="0" w:color="auto"/>
        <w:bottom w:val="none" w:sz="0" w:space="0" w:color="auto"/>
        <w:right w:val="none" w:sz="0" w:space="0" w:color="auto"/>
      </w:divBdr>
    </w:div>
    <w:div w:id="921334901">
      <w:bodyDiv w:val="1"/>
      <w:marLeft w:val="0"/>
      <w:marRight w:val="0"/>
      <w:marTop w:val="0"/>
      <w:marBottom w:val="0"/>
      <w:divBdr>
        <w:top w:val="none" w:sz="0" w:space="0" w:color="auto"/>
        <w:left w:val="none" w:sz="0" w:space="0" w:color="auto"/>
        <w:bottom w:val="none" w:sz="0" w:space="0" w:color="auto"/>
        <w:right w:val="none" w:sz="0" w:space="0" w:color="auto"/>
      </w:divBdr>
    </w:div>
    <w:div w:id="921911360">
      <w:bodyDiv w:val="1"/>
      <w:marLeft w:val="0"/>
      <w:marRight w:val="0"/>
      <w:marTop w:val="0"/>
      <w:marBottom w:val="0"/>
      <w:divBdr>
        <w:top w:val="none" w:sz="0" w:space="0" w:color="auto"/>
        <w:left w:val="none" w:sz="0" w:space="0" w:color="auto"/>
        <w:bottom w:val="none" w:sz="0" w:space="0" w:color="auto"/>
        <w:right w:val="none" w:sz="0" w:space="0" w:color="auto"/>
      </w:divBdr>
    </w:div>
    <w:div w:id="930553599">
      <w:bodyDiv w:val="1"/>
      <w:marLeft w:val="0"/>
      <w:marRight w:val="0"/>
      <w:marTop w:val="0"/>
      <w:marBottom w:val="0"/>
      <w:divBdr>
        <w:top w:val="none" w:sz="0" w:space="0" w:color="auto"/>
        <w:left w:val="none" w:sz="0" w:space="0" w:color="auto"/>
        <w:bottom w:val="none" w:sz="0" w:space="0" w:color="auto"/>
        <w:right w:val="none" w:sz="0" w:space="0" w:color="auto"/>
      </w:divBdr>
    </w:div>
    <w:div w:id="933437309">
      <w:bodyDiv w:val="1"/>
      <w:marLeft w:val="0"/>
      <w:marRight w:val="0"/>
      <w:marTop w:val="0"/>
      <w:marBottom w:val="0"/>
      <w:divBdr>
        <w:top w:val="none" w:sz="0" w:space="0" w:color="auto"/>
        <w:left w:val="none" w:sz="0" w:space="0" w:color="auto"/>
        <w:bottom w:val="none" w:sz="0" w:space="0" w:color="auto"/>
        <w:right w:val="none" w:sz="0" w:space="0" w:color="auto"/>
      </w:divBdr>
    </w:div>
    <w:div w:id="934826246">
      <w:bodyDiv w:val="1"/>
      <w:marLeft w:val="0"/>
      <w:marRight w:val="0"/>
      <w:marTop w:val="0"/>
      <w:marBottom w:val="0"/>
      <w:divBdr>
        <w:top w:val="none" w:sz="0" w:space="0" w:color="auto"/>
        <w:left w:val="none" w:sz="0" w:space="0" w:color="auto"/>
        <w:bottom w:val="none" w:sz="0" w:space="0" w:color="auto"/>
        <w:right w:val="none" w:sz="0" w:space="0" w:color="auto"/>
      </w:divBdr>
    </w:div>
    <w:div w:id="935672052">
      <w:bodyDiv w:val="1"/>
      <w:marLeft w:val="0"/>
      <w:marRight w:val="0"/>
      <w:marTop w:val="0"/>
      <w:marBottom w:val="0"/>
      <w:divBdr>
        <w:top w:val="none" w:sz="0" w:space="0" w:color="auto"/>
        <w:left w:val="none" w:sz="0" w:space="0" w:color="auto"/>
        <w:bottom w:val="none" w:sz="0" w:space="0" w:color="auto"/>
        <w:right w:val="none" w:sz="0" w:space="0" w:color="auto"/>
      </w:divBdr>
    </w:div>
    <w:div w:id="953053513">
      <w:bodyDiv w:val="1"/>
      <w:marLeft w:val="0"/>
      <w:marRight w:val="0"/>
      <w:marTop w:val="0"/>
      <w:marBottom w:val="0"/>
      <w:divBdr>
        <w:top w:val="none" w:sz="0" w:space="0" w:color="auto"/>
        <w:left w:val="none" w:sz="0" w:space="0" w:color="auto"/>
        <w:bottom w:val="none" w:sz="0" w:space="0" w:color="auto"/>
        <w:right w:val="none" w:sz="0" w:space="0" w:color="auto"/>
      </w:divBdr>
    </w:div>
    <w:div w:id="960649606">
      <w:bodyDiv w:val="1"/>
      <w:marLeft w:val="0"/>
      <w:marRight w:val="0"/>
      <w:marTop w:val="0"/>
      <w:marBottom w:val="0"/>
      <w:divBdr>
        <w:top w:val="none" w:sz="0" w:space="0" w:color="auto"/>
        <w:left w:val="none" w:sz="0" w:space="0" w:color="auto"/>
        <w:bottom w:val="none" w:sz="0" w:space="0" w:color="auto"/>
        <w:right w:val="none" w:sz="0" w:space="0" w:color="auto"/>
      </w:divBdr>
    </w:div>
    <w:div w:id="973173144">
      <w:bodyDiv w:val="1"/>
      <w:marLeft w:val="0"/>
      <w:marRight w:val="0"/>
      <w:marTop w:val="0"/>
      <w:marBottom w:val="0"/>
      <w:divBdr>
        <w:top w:val="none" w:sz="0" w:space="0" w:color="auto"/>
        <w:left w:val="none" w:sz="0" w:space="0" w:color="auto"/>
        <w:bottom w:val="none" w:sz="0" w:space="0" w:color="auto"/>
        <w:right w:val="none" w:sz="0" w:space="0" w:color="auto"/>
      </w:divBdr>
    </w:div>
    <w:div w:id="991560641">
      <w:bodyDiv w:val="1"/>
      <w:marLeft w:val="0"/>
      <w:marRight w:val="0"/>
      <w:marTop w:val="0"/>
      <w:marBottom w:val="0"/>
      <w:divBdr>
        <w:top w:val="none" w:sz="0" w:space="0" w:color="auto"/>
        <w:left w:val="none" w:sz="0" w:space="0" w:color="auto"/>
        <w:bottom w:val="none" w:sz="0" w:space="0" w:color="auto"/>
        <w:right w:val="none" w:sz="0" w:space="0" w:color="auto"/>
      </w:divBdr>
    </w:div>
    <w:div w:id="1002003089">
      <w:bodyDiv w:val="1"/>
      <w:marLeft w:val="0"/>
      <w:marRight w:val="0"/>
      <w:marTop w:val="0"/>
      <w:marBottom w:val="0"/>
      <w:divBdr>
        <w:top w:val="none" w:sz="0" w:space="0" w:color="auto"/>
        <w:left w:val="none" w:sz="0" w:space="0" w:color="auto"/>
        <w:bottom w:val="none" w:sz="0" w:space="0" w:color="auto"/>
        <w:right w:val="none" w:sz="0" w:space="0" w:color="auto"/>
      </w:divBdr>
    </w:div>
    <w:div w:id="1003045593">
      <w:bodyDiv w:val="1"/>
      <w:marLeft w:val="0"/>
      <w:marRight w:val="0"/>
      <w:marTop w:val="0"/>
      <w:marBottom w:val="0"/>
      <w:divBdr>
        <w:top w:val="none" w:sz="0" w:space="0" w:color="auto"/>
        <w:left w:val="none" w:sz="0" w:space="0" w:color="auto"/>
        <w:bottom w:val="none" w:sz="0" w:space="0" w:color="auto"/>
        <w:right w:val="none" w:sz="0" w:space="0" w:color="auto"/>
      </w:divBdr>
    </w:div>
    <w:div w:id="1049500630">
      <w:bodyDiv w:val="1"/>
      <w:marLeft w:val="0"/>
      <w:marRight w:val="0"/>
      <w:marTop w:val="0"/>
      <w:marBottom w:val="0"/>
      <w:divBdr>
        <w:top w:val="none" w:sz="0" w:space="0" w:color="auto"/>
        <w:left w:val="none" w:sz="0" w:space="0" w:color="auto"/>
        <w:bottom w:val="none" w:sz="0" w:space="0" w:color="auto"/>
        <w:right w:val="none" w:sz="0" w:space="0" w:color="auto"/>
      </w:divBdr>
    </w:div>
    <w:div w:id="1066029882">
      <w:bodyDiv w:val="1"/>
      <w:marLeft w:val="0"/>
      <w:marRight w:val="0"/>
      <w:marTop w:val="0"/>
      <w:marBottom w:val="0"/>
      <w:divBdr>
        <w:top w:val="none" w:sz="0" w:space="0" w:color="auto"/>
        <w:left w:val="none" w:sz="0" w:space="0" w:color="auto"/>
        <w:bottom w:val="none" w:sz="0" w:space="0" w:color="auto"/>
        <w:right w:val="none" w:sz="0" w:space="0" w:color="auto"/>
      </w:divBdr>
    </w:div>
    <w:div w:id="1077019129">
      <w:bodyDiv w:val="1"/>
      <w:marLeft w:val="0"/>
      <w:marRight w:val="0"/>
      <w:marTop w:val="0"/>
      <w:marBottom w:val="0"/>
      <w:divBdr>
        <w:top w:val="none" w:sz="0" w:space="0" w:color="auto"/>
        <w:left w:val="none" w:sz="0" w:space="0" w:color="auto"/>
        <w:bottom w:val="none" w:sz="0" w:space="0" w:color="auto"/>
        <w:right w:val="none" w:sz="0" w:space="0" w:color="auto"/>
      </w:divBdr>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103964026">
      <w:bodyDiv w:val="1"/>
      <w:marLeft w:val="0"/>
      <w:marRight w:val="0"/>
      <w:marTop w:val="0"/>
      <w:marBottom w:val="0"/>
      <w:divBdr>
        <w:top w:val="none" w:sz="0" w:space="0" w:color="auto"/>
        <w:left w:val="none" w:sz="0" w:space="0" w:color="auto"/>
        <w:bottom w:val="none" w:sz="0" w:space="0" w:color="auto"/>
        <w:right w:val="none" w:sz="0" w:space="0" w:color="auto"/>
      </w:divBdr>
    </w:div>
    <w:div w:id="1117679639">
      <w:bodyDiv w:val="1"/>
      <w:marLeft w:val="0"/>
      <w:marRight w:val="0"/>
      <w:marTop w:val="0"/>
      <w:marBottom w:val="0"/>
      <w:divBdr>
        <w:top w:val="none" w:sz="0" w:space="0" w:color="auto"/>
        <w:left w:val="none" w:sz="0" w:space="0" w:color="auto"/>
        <w:bottom w:val="none" w:sz="0" w:space="0" w:color="auto"/>
        <w:right w:val="none" w:sz="0" w:space="0" w:color="auto"/>
      </w:divBdr>
    </w:div>
    <w:div w:id="1120997232">
      <w:bodyDiv w:val="1"/>
      <w:marLeft w:val="0"/>
      <w:marRight w:val="0"/>
      <w:marTop w:val="0"/>
      <w:marBottom w:val="0"/>
      <w:divBdr>
        <w:top w:val="none" w:sz="0" w:space="0" w:color="auto"/>
        <w:left w:val="none" w:sz="0" w:space="0" w:color="auto"/>
        <w:bottom w:val="none" w:sz="0" w:space="0" w:color="auto"/>
        <w:right w:val="none" w:sz="0" w:space="0" w:color="auto"/>
      </w:divBdr>
    </w:div>
    <w:div w:id="1127967620">
      <w:bodyDiv w:val="1"/>
      <w:marLeft w:val="0"/>
      <w:marRight w:val="0"/>
      <w:marTop w:val="0"/>
      <w:marBottom w:val="0"/>
      <w:divBdr>
        <w:top w:val="none" w:sz="0" w:space="0" w:color="auto"/>
        <w:left w:val="none" w:sz="0" w:space="0" w:color="auto"/>
        <w:bottom w:val="none" w:sz="0" w:space="0" w:color="auto"/>
        <w:right w:val="none" w:sz="0" w:space="0" w:color="auto"/>
      </w:divBdr>
    </w:div>
    <w:div w:id="1142112628">
      <w:bodyDiv w:val="1"/>
      <w:marLeft w:val="0"/>
      <w:marRight w:val="0"/>
      <w:marTop w:val="0"/>
      <w:marBottom w:val="0"/>
      <w:divBdr>
        <w:top w:val="none" w:sz="0" w:space="0" w:color="auto"/>
        <w:left w:val="none" w:sz="0" w:space="0" w:color="auto"/>
        <w:bottom w:val="none" w:sz="0" w:space="0" w:color="auto"/>
        <w:right w:val="none" w:sz="0" w:space="0" w:color="auto"/>
      </w:divBdr>
    </w:div>
    <w:div w:id="1149978882">
      <w:bodyDiv w:val="1"/>
      <w:marLeft w:val="0"/>
      <w:marRight w:val="0"/>
      <w:marTop w:val="0"/>
      <w:marBottom w:val="0"/>
      <w:divBdr>
        <w:top w:val="none" w:sz="0" w:space="0" w:color="auto"/>
        <w:left w:val="none" w:sz="0" w:space="0" w:color="auto"/>
        <w:bottom w:val="none" w:sz="0" w:space="0" w:color="auto"/>
        <w:right w:val="none" w:sz="0" w:space="0" w:color="auto"/>
      </w:divBdr>
    </w:div>
    <w:div w:id="1151754466">
      <w:bodyDiv w:val="1"/>
      <w:marLeft w:val="0"/>
      <w:marRight w:val="0"/>
      <w:marTop w:val="0"/>
      <w:marBottom w:val="0"/>
      <w:divBdr>
        <w:top w:val="none" w:sz="0" w:space="0" w:color="auto"/>
        <w:left w:val="none" w:sz="0" w:space="0" w:color="auto"/>
        <w:bottom w:val="none" w:sz="0" w:space="0" w:color="auto"/>
        <w:right w:val="none" w:sz="0" w:space="0" w:color="auto"/>
      </w:divBdr>
    </w:div>
    <w:div w:id="1162969056">
      <w:bodyDiv w:val="1"/>
      <w:marLeft w:val="0"/>
      <w:marRight w:val="0"/>
      <w:marTop w:val="0"/>
      <w:marBottom w:val="0"/>
      <w:divBdr>
        <w:top w:val="none" w:sz="0" w:space="0" w:color="auto"/>
        <w:left w:val="none" w:sz="0" w:space="0" w:color="auto"/>
        <w:bottom w:val="none" w:sz="0" w:space="0" w:color="auto"/>
        <w:right w:val="none" w:sz="0" w:space="0" w:color="auto"/>
      </w:divBdr>
    </w:div>
    <w:div w:id="1175535872">
      <w:bodyDiv w:val="1"/>
      <w:marLeft w:val="0"/>
      <w:marRight w:val="0"/>
      <w:marTop w:val="0"/>
      <w:marBottom w:val="0"/>
      <w:divBdr>
        <w:top w:val="none" w:sz="0" w:space="0" w:color="auto"/>
        <w:left w:val="none" w:sz="0" w:space="0" w:color="auto"/>
        <w:bottom w:val="none" w:sz="0" w:space="0" w:color="auto"/>
        <w:right w:val="none" w:sz="0" w:space="0" w:color="auto"/>
      </w:divBdr>
    </w:div>
    <w:div w:id="1196575986">
      <w:bodyDiv w:val="1"/>
      <w:marLeft w:val="0"/>
      <w:marRight w:val="0"/>
      <w:marTop w:val="0"/>
      <w:marBottom w:val="0"/>
      <w:divBdr>
        <w:top w:val="none" w:sz="0" w:space="0" w:color="auto"/>
        <w:left w:val="none" w:sz="0" w:space="0" w:color="auto"/>
        <w:bottom w:val="none" w:sz="0" w:space="0" w:color="auto"/>
        <w:right w:val="none" w:sz="0" w:space="0" w:color="auto"/>
      </w:divBdr>
    </w:div>
    <w:div w:id="1199392965">
      <w:bodyDiv w:val="1"/>
      <w:marLeft w:val="0"/>
      <w:marRight w:val="0"/>
      <w:marTop w:val="0"/>
      <w:marBottom w:val="0"/>
      <w:divBdr>
        <w:top w:val="none" w:sz="0" w:space="0" w:color="auto"/>
        <w:left w:val="none" w:sz="0" w:space="0" w:color="auto"/>
        <w:bottom w:val="none" w:sz="0" w:space="0" w:color="auto"/>
        <w:right w:val="none" w:sz="0" w:space="0" w:color="auto"/>
      </w:divBdr>
    </w:div>
    <w:div w:id="1205289359">
      <w:bodyDiv w:val="1"/>
      <w:marLeft w:val="0"/>
      <w:marRight w:val="0"/>
      <w:marTop w:val="0"/>
      <w:marBottom w:val="0"/>
      <w:divBdr>
        <w:top w:val="none" w:sz="0" w:space="0" w:color="auto"/>
        <w:left w:val="none" w:sz="0" w:space="0" w:color="auto"/>
        <w:bottom w:val="none" w:sz="0" w:space="0" w:color="auto"/>
        <w:right w:val="none" w:sz="0" w:space="0" w:color="auto"/>
      </w:divBdr>
    </w:div>
    <w:div w:id="1206866212">
      <w:bodyDiv w:val="1"/>
      <w:marLeft w:val="0"/>
      <w:marRight w:val="0"/>
      <w:marTop w:val="0"/>
      <w:marBottom w:val="0"/>
      <w:divBdr>
        <w:top w:val="none" w:sz="0" w:space="0" w:color="auto"/>
        <w:left w:val="none" w:sz="0" w:space="0" w:color="auto"/>
        <w:bottom w:val="none" w:sz="0" w:space="0" w:color="auto"/>
        <w:right w:val="none" w:sz="0" w:space="0" w:color="auto"/>
      </w:divBdr>
    </w:div>
    <w:div w:id="1216232382">
      <w:bodyDiv w:val="1"/>
      <w:marLeft w:val="0"/>
      <w:marRight w:val="0"/>
      <w:marTop w:val="0"/>
      <w:marBottom w:val="0"/>
      <w:divBdr>
        <w:top w:val="none" w:sz="0" w:space="0" w:color="auto"/>
        <w:left w:val="none" w:sz="0" w:space="0" w:color="auto"/>
        <w:bottom w:val="none" w:sz="0" w:space="0" w:color="auto"/>
        <w:right w:val="none" w:sz="0" w:space="0" w:color="auto"/>
      </w:divBdr>
    </w:div>
    <w:div w:id="1220240585">
      <w:bodyDiv w:val="1"/>
      <w:marLeft w:val="0"/>
      <w:marRight w:val="0"/>
      <w:marTop w:val="0"/>
      <w:marBottom w:val="0"/>
      <w:divBdr>
        <w:top w:val="none" w:sz="0" w:space="0" w:color="auto"/>
        <w:left w:val="none" w:sz="0" w:space="0" w:color="auto"/>
        <w:bottom w:val="none" w:sz="0" w:space="0" w:color="auto"/>
        <w:right w:val="none" w:sz="0" w:space="0" w:color="auto"/>
      </w:divBdr>
    </w:div>
    <w:div w:id="1225527052">
      <w:bodyDiv w:val="1"/>
      <w:marLeft w:val="0"/>
      <w:marRight w:val="0"/>
      <w:marTop w:val="0"/>
      <w:marBottom w:val="0"/>
      <w:divBdr>
        <w:top w:val="none" w:sz="0" w:space="0" w:color="auto"/>
        <w:left w:val="none" w:sz="0" w:space="0" w:color="auto"/>
        <w:bottom w:val="none" w:sz="0" w:space="0" w:color="auto"/>
        <w:right w:val="none" w:sz="0" w:space="0" w:color="auto"/>
      </w:divBdr>
    </w:div>
    <w:div w:id="1229338720">
      <w:bodyDiv w:val="1"/>
      <w:marLeft w:val="0"/>
      <w:marRight w:val="0"/>
      <w:marTop w:val="0"/>
      <w:marBottom w:val="0"/>
      <w:divBdr>
        <w:top w:val="none" w:sz="0" w:space="0" w:color="auto"/>
        <w:left w:val="none" w:sz="0" w:space="0" w:color="auto"/>
        <w:bottom w:val="none" w:sz="0" w:space="0" w:color="auto"/>
        <w:right w:val="none" w:sz="0" w:space="0" w:color="auto"/>
      </w:divBdr>
    </w:div>
    <w:div w:id="1249654979">
      <w:bodyDiv w:val="1"/>
      <w:marLeft w:val="0"/>
      <w:marRight w:val="0"/>
      <w:marTop w:val="0"/>
      <w:marBottom w:val="0"/>
      <w:divBdr>
        <w:top w:val="none" w:sz="0" w:space="0" w:color="auto"/>
        <w:left w:val="none" w:sz="0" w:space="0" w:color="auto"/>
        <w:bottom w:val="none" w:sz="0" w:space="0" w:color="auto"/>
        <w:right w:val="none" w:sz="0" w:space="0" w:color="auto"/>
      </w:divBdr>
    </w:div>
    <w:div w:id="1250237526">
      <w:bodyDiv w:val="1"/>
      <w:marLeft w:val="0"/>
      <w:marRight w:val="0"/>
      <w:marTop w:val="0"/>
      <w:marBottom w:val="0"/>
      <w:divBdr>
        <w:top w:val="none" w:sz="0" w:space="0" w:color="auto"/>
        <w:left w:val="none" w:sz="0" w:space="0" w:color="auto"/>
        <w:bottom w:val="none" w:sz="0" w:space="0" w:color="auto"/>
        <w:right w:val="none" w:sz="0" w:space="0" w:color="auto"/>
      </w:divBdr>
    </w:div>
    <w:div w:id="1265772359">
      <w:bodyDiv w:val="1"/>
      <w:marLeft w:val="0"/>
      <w:marRight w:val="0"/>
      <w:marTop w:val="0"/>
      <w:marBottom w:val="0"/>
      <w:divBdr>
        <w:top w:val="none" w:sz="0" w:space="0" w:color="auto"/>
        <w:left w:val="none" w:sz="0" w:space="0" w:color="auto"/>
        <w:bottom w:val="none" w:sz="0" w:space="0" w:color="auto"/>
        <w:right w:val="none" w:sz="0" w:space="0" w:color="auto"/>
      </w:divBdr>
    </w:div>
    <w:div w:id="1280259076">
      <w:bodyDiv w:val="1"/>
      <w:marLeft w:val="0"/>
      <w:marRight w:val="0"/>
      <w:marTop w:val="0"/>
      <w:marBottom w:val="0"/>
      <w:divBdr>
        <w:top w:val="none" w:sz="0" w:space="0" w:color="auto"/>
        <w:left w:val="none" w:sz="0" w:space="0" w:color="auto"/>
        <w:bottom w:val="none" w:sz="0" w:space="0" w:color="auto"/>
        <w:right w:val="none" w:sz="0" w:space="0" w:color="auto"/>
      </w:divBdr>
    </w:div>
    <w:div w:id="1294142354">
      <w:bodyDiv w:val="1"/>
      <w:marLeft w:val="0"/>
      <w:marRight w:val="0"/>
      <w:marTop w:val="0"/>
      <w:marBottom w:val="0"/>
      <w:divBdr>
        <w:top w:val="none" w:sz="0" w:space="0" w:color="auto"/>
        <w:left w:val="none" w:sz="0" w:space="0" w:color="auto"/>
        <w:bottom w:val="none" w:sz="0" w:space="0" w:color="auto"/>
        <w:right w:val="none" w:sz="0" w:space="0" w:color="auto"/>
      </w:divBdr>
    </w:div>
    <w:div w:id="1298878479">
      <w:bodyDiv w:val="1"/>
      <w:marLeft w:val="0"/>
      <w:marRight w:val="0"/>
      <w:marTop w:val="0"/>
      <w:marBottom w:val="0"/>
      <w:divBdr>
        <w:top w:val="none" w:sz="0" w:space="0" w:color="auto"/>
        <w:left w:val="none" w:sz="0" w:space="0" w:color="auto"/>
        <w:bottom w:val="none" w:sz="0" w:space="0" w:color="auto"/>
        <w:right w:val="none" w:sz="0" w:space="0" w:color="auto"/>
      </w:divBdr>
    </w:div>
    <w:div w:id="1301230789">
      <w:bodyDiv w:val="1"/>
      <w:marLeft w:val="0"/>
      <w:marRight w:val="0"/>
      <w:marTop w:val="0"/>
      <w:marBottom w:val="0"/>
      <w:divBdr>
        <w:top w:val="none" w:sz="0" w:space="0" w:color="auto"/>
        <w:left w:val="none" w:sz="0" w:space="0" w:color="auto"/>
        <w:bottom w:val="none" w:sz="0" w:space="0" w:color="auto"/>
        <w:right w:val="none" w:sz="0" w:space="0" w:color="auto"/>
      </w:divBdr>
    </w:div>
    <w:div w:id="1303383528">
      <w:bodyDiv w:val="1"/>
      <w:marLeft w:val="0"/>
      <w:marRight w:val="0"/>
      <w:marTop w:val="0"/>
      <w:marBottom w:val="0"/>
      <w:divBdr>
        <w:top w:val="none" w:sz="0" w:space="0" w:color="auto"/>
        <w:left w:val="none" w:sz="0" w:space="0" w:color="auto"/>
        <w:bottom w:val="none" w:sz="0" w:space="0" w:color="auto"/>
        <w:right w:val="none" w:sz="0" w:space="0" w:color="auto"/>
      </w:divBdr>
    </w:div>
    <w:div w:id="1309285020">
      <w:bodyDiv w:val="1"/>
      <w:marLeft w:val="0"/>
      <w:marRight w:val="0"/>
      <w:marTop w:val="0"/>
      <w:marBottom w:val="0"/>
      <w:divBdr>
        <w:top w:val="none" w:sz="0" w:space="0" w:color="auto"/>
        <w:left w:val="none" w:sz="0" w:space="0" w:color="auto"/>
        <w:bottom w:val="none" w:sz="0" w:space="0" w:color="auto"/>
        <w:right w:val="none" w:sz="0" w:space="0" w:color="auto"/>
      </w:divBdr>
    </w:div>
    <w:div w:id="1309475513">
      <w:bodyDiv w:val="1"/>
      <w:marLeft w:val="0"/>
      <w:marRight w:val="0"/>
      <w:marTop w:val="0"/>
      <w:marBottom w:val="0"/>
      <w:divBdr>
        <w:top w:val="none" w:sz="0" w:space="0" w:color="auto"/>
        <w:left w:val="none" w:sz="0" w:space="0" w:color="auto"/>
        <w:bottom w:val="none" w:sz="0" w:space="0" w:color="auto"/>
        <w:right w:val="none" w:sz="0" w:space="0" w:color="auto"/>
      </w:divBdr>
    </w:div>
    <w:div w:id="1321226819">
      <w:bodyDiv w:val="1"/>
      <w:marLeft w:val="0"/>
      <w:marRight w:val="0"/>
      <w:marTop w:val="0"/>
      <w:marBottom w:val="0"/>
      <w:divBdr>
        <w:top w:val="none" w:sz="0" w:space="0" w:color="auto"/>
        <w:left w:val="none" w:sz="0" w:space="0" w:color="auto"/>
        <w:bottom w:val="none" w:sz="0" w:space="0" w:color="auto"/>
        <w:right w:val="none" w:sz="0" w:space="0" w:color="auto"/>
      </w:divBdr>
    </w:div>
    <w:div w:id="1328166228">
      <w:bodyDiv w:val="1"/>
      <w:marLeft w:val="0"/>
      <w:marRight w:val="0"/>
      <w:marTop w:val="0"/>
      <w:marBottom w:val="0"/>
      <w:divBdr>
        <w:top w:val="none" w:sz="0" w:space="0" w:color="auto"/>
        <w:left w:val="none" w:sz="0" w:space="0" w:color="auto"/>
        <w:bottom w:val="none" w:sz="0" w:space="0" w:color="auto"/>
        <w:right w:val="none" w:sz="0" w:space="0" w:color="auto"/>
      </w:divBdr>
    </w:div>
    <w:div w:id="1341615255">
      <w:bodyDiv w:val="1"/>
      <w:marLeft w:val="0"/>
      <w:marRight w:val="0"/>
      <w:marTop w:val="0"/>
      <w:marBottom w:val="0"/>
      <w:divBdr>
        <w:top w:val="none" w:sz="0" w:space="0" w:color="auto"/>
        <w:left w:val="none" w:sz="0" w:space="0" w:color="auto"/>
        <w:bottom w:val="none" w:sz="0" w:space="0" w:color="auto"/>
        <w:right w:val="none" w:sz="0" w:space="0" w:color="auto"/>
      </w:divBdr>
    </w:div>
    <w:div w:id="1361004927">
      <w:bodyDiv w:val="1"/>
      <w:marLeft w:val="0"/>
      <w:marRight w:val="0"/>
      <w:marTop w:val="0"/>
      <w:marBottom w:val="0"/>
      <w:divBdr>
        <w:top w:val="none" w:sz="0" w:space="0" w:color="auto"/>
        <w:left w:val="none" w:sz="0" w:space="0" w:color="auto"/>
        <w:bottom w:val="none" w:sz="0" w:space="0" w:color="auto"/>
        <w:right w:val="none" w:sz="0" w:space="0" w:color="auto"/>
      </w:divBdr>
    </w:div>
    <w:div w:id="1366517954">
      <w:bodyDiv w:val="1"/>
      <w:marLeft w:val="0"/>
      <w:marRight w:val="0"/>
      <w:marTop w:val="0"/>
      <w:marBottom w:val="0"/>
      <w:divBdr>
        <w:top w:val="none" w:sz="0" w:space="0" w:color="auto"/>
        <w:left w:val="none" w:sz="0" w:space="0" w:color="auto"/>
        <w:bottom w:val="none" w:sz="0" w:space="0" w:color="auto"/>
        <w:right w:val="none" w:sz="0" w:space="0" w:color="auto"/>
      </w:divBdr>
    </w:div>
    <w:div w:id="1372802634">
      <w:bodyDiv w:val="1"/>
      <w:marLeft w:val="0"/>
      <w:marRight w:val="0"/>
      <w:marTop w:val="0"/>
      <w:marBottom w:val="0"/>
      <w:divBdr>
        <w:top w:val="none" w:sz="0" w:space="0" w:color="auto"/>
        <w:left w:val="none" w:sz="0" w:space="0" w:color="auto"/>
        <w:bottom w:val="none" w:sz="0" w:space="0" w:color="auto"/>
        <w:right w:val="none" w:sz="0" w:space="0" w:color="auto"/>
      </w:divBdr>
    </w:div>
    <w:div w:id="1385059767">
      <w:bodyDiv w:val="1"/>
      <w:marLeft w:val="0"/>
      <w:marRight w:val="0"/>
      <w:marTop w:val="0"/>
      <w:marBottom w:val="0"/>
      <w:divBdr>
        <w:top w:val="none" w:sz="0" w:space="0" w:color="auto"/>
        <w:left w:val="none" w:sz="0" w:space="0" w:color="auto"/>
        <w:bottom w:val="none" w:sz="0" w:space="0" w:color="auto"/>
        <w:right w:val="none" w:sz="0" w:space="0" w:color="auto"/>
      </w:divBdr>
    </w:div>
    <w:div w:id="1386298862">
      <w:bodyDiv w:val="1"/>
      <w:marLeft w:val="0"/>
      <w:marRight w:val="0"/>
      <w:marTop w:val="0"/>
      <w:marBottom w:val="0"/>
      <w:divBdr>
        <w:top w:val="none" w:sz="0" w:space="0" w:color="auto"/>
        <w:left w:val="none" w:sz="0" w:space="0" w:color="auto"/>
        <w:bottom w:val="none" w:sz="0" w:space="0" w:color="auto"/>
        <w:right w:val="none" w:sz="0" w:space="0" w:color="auto"/>
      </w:divBdr>
    </w:div>
    <w:div w:id="1390499022">
      <w:bodyDiv w:val="1"/>
      <w:marLeft w:val="0"/>
      <w:marRight w:val="0"/>
      <w:marTop w:val="0"/>
      <w:marBottom w:val="0"/>
      <w:divBdr>
        <w:top w:val="none" w:sz="0" w:space="0" w:color="auto"/>
        <w:left w:val="none" w:sz="0" w:space="0" w:color="auto"/>
        <w:bottom w:val="none" w:sz="0" w:space="0" w:color="auto"/>
        <w:right w:val="none" w:sz="0" w:space="0" w:color="auto"/>
      </w:divBdr>
    </w:div>
    <w:div w:id="1391534682">
      <w:bodyDiv w:val="1"/>
      <w:marLeft w:val="0"/>
      <w:marRight w:val="0"/>
      <w:marTop w:val="0"/>
      <w:marBottom w:val="0"/>
      <w:divBdr>
        <w:top w:val="none" w:sz="0" w:space="0" w:color="auto"/>
        <w:left w:val="none" w:sz="0" w:space="0" w:color="auto"/>
        <w:bottom w:val="none" w:sz="0" w:space="0" w:color="auto"/>
        <w:right w:val="none" w:sz="0" w:space="0" w:color="auto"/>
      </w:divBdr>
    </w:div>
    <w:div w:id="1394038437">
      <w:bodyDiv w:val="1"/>
      <w:marLeft w:val="0"/>
      <w:marRight w:val="0"/>
      <w:marTop w:val="0"/>
      <w:marBottom w:val="0"/>
      <w:divBdr>
        <w:top w:val="none" w:sz="0" w:space="0" w:color="auto"/>
        <w:left w:val="none" w:sz="0" w:space="0" w:color="auto"/>
        <w:bottom w:val="none" w:sz="0" w:space="0" w:color="auto"/>
        <w:right w:val="none" w:sz="0" w:space="0" w:color="auto"/>
      </w:divBdr>
    </w:div>
    <w:div w:id="1396129026">
      <w:bodyDiv w:val="1"/>
      <w:marLeft w:val="0"/>
      <w:marRight w:val="0"/>
      <w:marTop w:val="0"/>
      <w:marBottom w:val="0"/>
      <w:divBdr>
        <w:top w:val="none" w:sz="0" w:space="0" w:color="auto"/>
        <w:left w:val="none" w:sz="0" w:space="0" w:color="auto"/>
        <w:bottom w:val="none" w:sz="0" w:space="0" w:color="auto"/>
        <w:right w:val="none" w:sz="0" w:space="0" w:color="auto"/>
      </w:divBdr>
    </w:div>
    <w:div w:id="1429811277">
      <w:bodyDiv w:val="1"/>
      <w:marLeft w:val="0"/>
      <w:marRight w:val="0"/>
      <w:marTop w:val="0"/>
      <w:marBottom w:val="0"/>
      <w:divBdr>
        <w:top w:val="none" w:sz="0" w:space="0" w:color="auto"/>
        <w:left w:val="none" w:sz="0" w:space="0" w:color="auto"/>
        <w:bottom w:val="none" w:sz="0" w:space="0" w:color="auto"/>
        <w:right w:val="none" w:sz="0" w:space="0" w:color="auto"/>
      </w:divBdr>
    </w:div>
    <w:div w:id="1430081372">
      <w:bodyDiv w:val="1"/>
      <w:marLeft w:val="0"/>
      <w:marRight w:val="0"/>
      <w:marTop w:val="0"/>
      <w:marBottom w:val="0"/>
      <w:divBdr>
        <w:top w:val="none" w:sz="0" w:space="0" w:color="auto"/>
        <w:left w:val="none" w:sz="0" w:space="0" w:color="auto"/>
        <w:bottom w:val="none" w:sz="0" w:space="0" w:color="auto"/>
        <w:right w:val="none" w:sz="0" w:space="0" w:color="auto"/>
      </w:divBdr>
    </w:div>
    <w:div w:id="1440100840">
      <w:bodyDiv w:val="1"/>
      <w:marLeft w:val="0"/>
      <w:marRight w:val="0"/>
      <w:marTop w:val="0"/>
      <w:marBottom w:val="0"/>
      <w:divBdr>
        <w:top w:val="none" w:sz="0" w:space="0" w:color="auto"/>
        <w:left w:val="none" w:sz="0" w:space="0" w:color="auto"/>
        <w:bottom w:val="none" w:sz="0" w:space="0" w:color="auto"/>
        <w:right w:val="none" w:sz="0" w:space="0" w:color="auto"/>
      </w:divBdr>
    </w:div>
    <w:div w:id="1454590319">
      <w:bodyDiv w:val="1"/>
      <w:marLeft w:val="0"/>
      <w:marRight w:val="0"/>
      <w:marTop w:val="0"/>
      <w:marBottom w:val="0"/>
      <w:divBdr>
        <w:top w:val="none" w:sz="0" w:space="0" w:color="auto"/>
        <w:left w:val="none" w:sz="0" w:space="0" w:color="auto"/>
        <w:bottom w:val="none" w:sz="0" w:space="0" w:color="auto"/>
        <w:right w:val="none" w:sz="0" w:space="0" w:color="auto"/>
      </w:divBdr>
    </w:div>
    <w:div w:id="1455294968">
      <w:bodyDiv w:val="1"/>
      <w:marLeft w:val="0"/>
      <w:marRight w:val="0"/>
      <w:marTop w:val="0"/>
      <w:marBottom w:val="0"/>
      <w:divBdr>
        <w:top w:val="none" w:sz="0" w:space="0" w:color="auto"/>
        <w:left w:val="none" w:sz="0" w:space="0" w:color="auto"/>
        <w:bottom w:val="none" w:sz="0" w:space="0" w:color="auto"/>
        <w:right w:val="none" w:sz="0" w:space="0" w:color="auto"/>
      </w:divBdr>
    </w:div>
    <w:div w:id="1457724413">
      <w:bodyDiv w:val="1"/>
      <w:marLeft w:val="0"/>
      <w:marRight w:val="0"/>
      <w:marTop w:val="0"/>
      <w:marBottom w:val="0"/>
      <w:divBdr>
        <w:top w:val="none" w:sz="0" w:space="0" w:color="auto"/>
        <w:left w:val="none" w:sz="0" w:space="0" w:color="auto"/>
        <w:bottom w:val="none" w:sz="0" w:space="0" w:color="auto"/>
        <w:right w:val="none" w:sz="0" w:space="0" w:color="auto"/>
      </w:divBdr>
    </w:div>
    <w:div w:id="1465344555">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78573784">
      <w:bodyDiv w:val="1"/>
      <w:marLeft w:val="0"/>
      <w:marRight w:val="0"/>
      <w:marTop w:val="0"/>
      <w:marBottom w:val="0"/>
      <w:divBdr>
        <w:top w:val="none" w:sz="0" w:space="0" w:color="auto"/>
        <w:left w:val="none" w:sz="0" w:space="0" w:color="auto"/>
        <w:bottom w:val="none" w:sz="0" w:space="0" w:color="auto"/>
        <w:right w:val="none" w:sz="0" w:space="0" w:color="auto"/>
      </w:divBdr>
    </w:div>
    <w:div w:id="1490705574">
      <w:bodyDiv w:val="1"/>
      <w:marLeft w:val="0"/>
      <w:marRight w:val="0"/>
      <w:marTop w:val="0"/>
      <w:marBottom w:val="0"/>
      <w:divBdr>
        <w:top w:val="none" w:sz="0" w:space="0" w:color="auto"/>
        <w:left w:val="none" w:sz="0" w:space="0" w:color="auto"/>
        <w:bottom w:val="none" w:sz="0" w:space="0" w:color="auto"/>
        <w:right w:val="none" w:sz="0" w:space="0" w:color="auto"/>
      </w:divBdr>
    </w:div>
    <w:div w:id="1503734965">
      <w:bodyDiv w:val="1"/>
      <w:marLeft w:val="0"/>
      <w:marRight w:val="0"/>
      <w:marTop w:val="0"/>
      <w:marBottom w:val="0"/>
      <w:divBdr>
        <w:top w:val="none" w:sz="0" w:space="0" w:color="auto"/>
        <w:left w:val="none" w:sz="0" w:space="0" w:color="auto"/>
        <w:bottom w:val="none" w:sz="0" w:space="0" w:color="auto"/>
        <w:right w:val="none" w:sz="0" w:space="0" w:color="auto"/>
      </w:divBdr>
    </w:div>
    <w:div w:id="1504591022">
      <w:bodyDiv w:val="1"/>
      <w:marLeft w:val="0"/>
      <w:marRight w:val="0"/>
      <w:marTop w:val="0"/>
      <w:marBottom w:val="0"/>
      <w:divBdr>
        <w:top w:val="none" w:sz="0" w:space="0" w:color="auto"/>
        <w:left w:val="none" w:sz="0" w:space="0" w:color="auto"/>
        <w:bottom w:val="none" w:sz="0" w:space="0" w:color="auto"/>
        <w:right w:val="none" w:sz="0" w:space="0" w:color="auto"/>
      </w:divBdr>
    </w:div>
    <w:div w:id="1507398629">
      <w:bodyDiv w:val="1"/>
      <w:marLeft w:val="0"/>
      <w:marRight w:val="0"/>
      <w:marTop w:val="0"/>
      <w:marBottom w:val="0"/>
      <w:divBdr>
        <w:top w:val="none" w:sz="0" w:space="0" w:color="auto"/>
        <w:left w:val="none" w:sz="0" w:space="0" w:color="auto"/>
        <w:bottom w:val="none" w:sz="0" w:space="0" w:color="auto"/>
        <w:right w:val="none" w:sz="0" w:space="0" w:color="auto"/>
      </w:divBdr>
    </w:div>
    <w:div w:id="1515461254">
      <w:bodyDiv w:val="1"/>
      <w:marLeft w:val="0"/>
      <w:marRight w:val="0"/>
      <w:marTop w:val="0"/>
      <w:marBottom w:val="0"/>
      <w:divBdr>
        <w:top w:val="none" w:sz="0" w:space="0" w:color="auto"/>
        <w:left w:val="none" w:sz="0" w:space="0" w:color="auto"/>
        <w:bottom w:val="none" w:sz="0" w:space="0" w:color="auto"/>
        <w:right w:val="none" w:sz="0" w:space="0" w:color="auto"/>
      </w:divBdr>
    </w:div>
    <w:div w:id="1551570080">
      <w:bodyDiv w:val="1"/>
      <w:marLeft w:val="0"/>
      <w:marRight w:val="0"/>
      <w:marTop w:val="0"/>
      <w:marBottom w:val="0"/>
      <w:divBdr>
        <w:top w:val="none" w:sz="0" w:space="0" w:color="auto"/>
        <w:left w:val="none" w:sz="0" w:space="0" w:color="auto"/>
        <w:bottom w:val="none" w:sz="0" w:space="0" w:color="auto"/>
        <w:right w:val="none" w:sz="0" w:space="0" w:color="auto"/>
      </w:divBdr>
    </w:div>
    <w:div w:id="1555702775">
      <w:bodyDiv w:val="1"/>
      <w:marLeft w:val="0"/>
      <w:marRight w:val="0"/>
      <w:marTop w:val="0"/>
      <w:marBottom w:val="0"/>
      <w:divBdr>
        <w:top w:val="none" w:sz="0" w:space="0" w:color="auto"/>
        <w:left w:val="none" w:sz="0" w:space="0" w:color="auto"/>
        <w:bottom w:val="none" w:sz="0" w:space="0" w:color="auto"/>
        <w:right w:val="none" w:sz="0" w:space="0" w:color="auto"/>
      </w:divBdr>
    </w:div>
    <w:div w:id="1569725760">
      <w:bodyDiv w:val="1"/>
      <w:marLeft w:val="0"/>
      <w:marRight w:val="0"/>
      <w:marTop w:val="0"/>
      <w:marBottom w:val="0"/>
      <w:divBdr>
        <w:top w:val="none" w:sz="0" w:space="0" w:color="auto"/>
        <w:left w:val="none" w:sz="0" w:space="0" w:color="auto"/>
        <w:bottom w:val="none" w:sz="0" w:space="0" w:color="auto"/>
        <w:right w:val="none" w:sz="0" w:space="0" w:color="auto"/>
      </w:divBdr>
    </w:div>
    <w:div w:id="1573194142">
      <w:bodyDiv w:val="1"/>
      <w:marLeft w:val="0"/>
      <w:marRight w:val="0"/>
      <w:marTop w:val="0"/>
      <w:marBottom w:val="0"/>
      <w:divBdr>
        <w:top w:val="none" w:sz="0" w:space="0" w:color="auto"/>
        <w:left w:val="none" w:sz="0" w:space="0" w:color="auto"/>
        <w:bottom w:val="none" w:sz="0" w:space="0" w:color="auto"/>
        <w:right w:val="none" w:sz="0" w:space="0" w:color="auto"/>
      </w:divBdr>
    </w:div>
    <w:div w:id="1574923835">
      <w:bodyDiv w:val="1"/>
      <w:marLeft w:val="0"/>
      <w:marRight w:val="0"/>
      <w:marTop w:val="0"/>
      <w:marBottom w:val="0"/>
      <w:divBdr>
        <w:top w:val="none" w:sz="0" w:space="0" w:color="auto"/>
        <w:left w:val="none" w:sz="0" w:space="0" w:color="auto"/>
        <w:bottom w:val="none" w:sz="0" w:space="0" w:color="auto"/>
        <w:right w:val="none" w:sz="0" w:space="0" w:color="auto"/>
      </w:divBdr>
    </w:div>
    <w:div w:id="1577547408">
      <w:bodyDiv w:val="1"/>
      <w:marLeft w:val="0"/>
      <w:marRight w:val="0"/>
      <w:marTop w:val="0"/>
      <w:marBottom w:val="0"/>
      <w:divBdr>
        <w:top w:val="none" w:sz="0" w:space="0" w:color="auto"/>
        <w:left w:val="none" w:sz="0" w:space="0" w:color="auto"/>
        <w:bottom w:val="none" w:sz="0" w:space="0" w:color="auto"/>
        <w:right w:val="none" w:sz="0" w:space="0" w:color="auto"/>
      </w:divBdr>
    </w:div>
    <w:div w:id="1586837677">
      <w:bodyDiv w:val="1"/>
      <w:marLeft w:val="0"/>
      <w:marRight w:val="0"/>
      <w:marTop w:val="0"/>
      <w:marBottom w:val="0"/>
      <w:divBdr>
        <w:top w:val="none" w:sz="0" w:space="0" w:color="auto"/>
        <w:left w:val="none" w:sz="0" w:space="0" w:color="auto"/>
        <w:bottom w:val="none" w:sz="0" w:space="0" w:color="auto"/>
        <w:right w:val="none" w:sz="0" w:space="0" w:color="auto"/>
      </w:divBdr>
    </w:div>
    <w:div w:id="1593010386">
      <w:bodyDiv w:val="1"/>
      <w:marLeft w:val="0"/>
      <w:marRight w:val="0"/>
      <w:marTop w:val="0"/>
      <w:marBottom w:val="0"/>
      <w:divBdr>
        <w:top w:val="none" w:sz="0" w:space="0" w:color="auto"/>
        <w:left w:val="none" w:sz="0" w:space="0" w:color="auto"/>
        <w:bottom w:val="none" w:sz="0" w:space="0" w:color="auto"/>
        <w:right w:val="none" w:sz="0" w:space="0" w:color="auto"/>
      </w:divBdr>
    </w:div>
    <w:div w:id="1610501084">
      <w:bodyDiv w:val="1"/>
      <w:marLeft w:val="0"/>
      <w:marRight w:val="0"/>
      <w:marTop w:val="0"/>
      <w:marBottom w:val="0"/>
      <w:divBdr>
        <w:top w:val="none" w:sz="0" w:space="0" w:color="auto"/>
        <w:left w:val="none" w:sz="0" w:space="0" w:color="auto"/>
        <w:bottom w:val="none" w:sz="0" w:space="0" w:color="auto"/>
        <w:right w:val="none" w:sz="0" w:space="0" w:color="auto"/>
      </w:divBdr>
    </w:div>
    <w:div w:id="1615284909">
      <w:bodyDiv w:val="1"/>
      <w:marLeft w:val="0"/>
      <w:marRight w:val="0"/>
      <w:marTop w:val="0"/>
      <w:marBottom w:val="0"/>
      <w:divBdr>
        <w:top w:val="none" w:sz="0" w:space="0" w:color="auto"/>
        <w:left w:val="none" w:sz="0" w:space="0" w:color="auto"/>
        <w:bottom w:val="none" w:sz="0" w:space="0" w:color="auto"/>
        <w:right w:val="none" w:sz="0" w:space="0" w:color="auto"/>
      </w:divBdr>
    </w:div>
    <w:div w:id="1620453952">
      <w:bodyDiv w:val="1"/>
      <w:marLeft w:val="0"/>
      <w:marRight w:val="0"/>
      <w:marTop w:val="0"/>
      <w:marBottom w:val="0"/>
      <w:divBdr>
        <w:top w:val="none" w:sz="0" w:space="0" w:color="auto"/>
        <w:left w:val="none" w:sz="0" w:space="0" w:color="auto"/>
        <w:bottom w:val="none" w:sz="0" w:space="0" w:color="auto"/>
        <w:right w:val="none" w:sz="0" w:space="0" w:color="auto"/>
      </w:divBdr>
    </w:div>
    <w:div w:id="1621257081">
      <w:bodyDiv w:val="1"/>
      <w:marLeft w:val="0"/>
      <w:marRight w:val="0"/>
      <w:marTop w:val="0"/>
      <w:marBottom w:val="0"/>
      <w:divBdr>
        <w:top w:val="none" w:sz="0" w:space="0" w:color="auto"/>
        <w:left w:val="none" w:sz="0" w:space="0" w:color="auto"/>
        <w:bottom w:val="none" w:sz="0" w:space="0" w:color="auto"/>
        <w:right w:val="none" w:sz="0" w:space="0" w:color="auto"/>
      </w:divBdr>
    </w:div>
    <w:div w:id="1630896093">
      <w:bodyDiv w:val="1"/>
      <w:marLeft w:val="0"/>
      <w:marRight w:val="0"/>
      <w:marTop w:val="0"/>
      <w:marBottom w:val="0"/>
      <w:divBdr>
        <w:top w:val="none" w:sz="0" w:space="0" w:color="auto"/>
        <w:left w:val="none" w:sz="0" w:space="0" w:color="auto"/>
        <w:bottom w:val="none" w:sz="0" w:space="0" w:color="auto"/>
        <w:right w:val="none" w:sz="0" w:space="0" w:color="auto"/>
      </w:divBdr>
    </w:div>
    <w:div w:id="1638532750">
      <w:bodyDiv w:val="1"/>
      <w:marLeft w:val="0"/>
      <w:marRight w:val="0"/>
      <w:marTop w:val="0"/>
      <w:marBottom w:val="0"/>
      <w:divBdr>
        <w:top w:val="none" w:sz="0" w:space="0" w:color="auto"/>
        <w:left w:val="none" w:sz="0" w:space="0" w:color="auto"/>
        <w:bottom w:val="none" w:sz="0" w:space="0" w:color="auto"/>
        <w:right w:val="none" w:sz="0" w:space="0" w:color="auto"/>
      </w:divBdr>
    </w:div>
    <w:div w:id="1649213777">
      <w:bodyDiv w:val="1"/>
      <w:marLeft w:val="0"/>
      <w:marRight w:val="0"/>
      <w:marTop w:val="0"/>
      <w:marBottom w:val="0"/>
      <w:divBdr>
        <w:top w:val="none" w:sz="0" w:space="0" w:color="auto"/>
        <w:left w:val="none" w:sz="0" w:space="0" w:color="auto"/>
        <w:bottom w:val="none" w:sz="0" w:space="0" w:color="auto"/>
        <w:right w:val="none" w:sz="0" w:space="0" w:color="auto"/>
      </w:divBdr>
    </w:div>
    <w:div w:id="1650667920">
      <w:bodyDiv w:val="1"/>
      <w:marLeft w:val="0"/>
      <w:marRight w:val="0"/>
      <w:marTop w:val="0"/>
      <w:marBottom w:val="0"/>
      <w:divBdr>
        <w:top w:val="none" w:sz="0" w:space="0" w:color="auto"/>
        <w:left w:val="none" w:sz="0" w:space="0" w:color="auto"/>
        <w:bottom w:val="none" w:sz="0" w:space="0" w:color="auto"/>
        <w:right w:val="none" w:sz="0" w:space="0" w:color="auto"/>
      </w:divBdr>
    </w:div>
    <w:div w:id="1652055495">
      <w:bodyDiv w:val="1"/>
      <w:marLeft w:val="0"/>
      <w:marRight w:val="0"/>
      <w:marTop w:val="0"/>
      <w:marBottom w:val="0"/>
      <w:divBdr>
        <w:top w:val="none" w:sz="0" w:space="0" w:color="auto"/>
        <w:left w:val="none" w:sz="0" w:space="0" w:color="auto"/>
        <w:bottom w:val="none" w:sz="0" w:space="0" w:color="auto"/>
        <w:right w:val="none" w:sz="0" w:space="0" w:color="auto"/>
      </w:divBdr>
    </w:div>
    <w:div w:id="1666399579">
      <w:bodyDiv w:val="1"/>
      <w:marLeft w:val="0"/>
      <w:marRight w:val="0"/>
      <w:marTop w:val="0"/>
      <w:marBottom w:val="0"/>
      <w:divBdr>
        <w:top w:val="none" w:sz="0" w:space="0" w:color="auto"/>
        <w:left w:val="none" w:sz="0" w:space="0" w:color="auto"/>
        <w:bottom w:val="none" w:sz="0" w:space="0" w:color="auto"/>
        <w:right w:val="none" w:sz="0" w:space="0" w:color="auto"/>
      </w:divBdr>
    </w:div>
    <w:div w:id="1678311909">
      <w:bodyDiv w:val="1"/>
      <w:marLeft w:val="0"/>
      <w:marRight w:val="0"/>
      <w:marTop w:val="0"/>
      <w:marBottom w:val="0"/>
      <w:divBdr>
        <w:top w:val="none" w:sz="0" w:space="0" w:color="auto"/>
        <w:left w:val="none" w:sz="0" w:space="0" w:color="auto"/>
        <w:bottom w:val="none" w:sz="0" w:space="0" w:color="auto"/>
        <w:right w:val="none" w:sz="0" w:space="0" w:color="auto"/>
      </w:divBdr>
    </w:div>
    <w:div w:id="1689522875">
      <w:bodyDiv w:val="1"/>
      <w:marLeft w:val="0"/>
      <w:marRight w:val="0"/>
      <w:marTop w:val="0"/>
      <w:marBottom w:val="0"/>
      <w:divBdr>
        <w:top w:val="none" w:sz="0" w:space="0" w:color="auto"/>
        <w:left w:val="none" w:sz="0" w:space="0" w:color="auto"/>
        <w:bottom w:val="none" w:sz="0" w:space="0" w:color="auto"/>
        <w:right w:val="none" w:sz="0" w:space="0" w:color="auto"/>
      </w:divBdr>
    </w:div>
    <w:div w:id="1712000317">
      <w:bodyDiv w:val="1"/>
      <w:marLeft w:val="0"/>
      <w:marRight w:val="0"/>
      <w:marTop w:val="0"/>
      <w:marBottom w:val="0"/>
      <w:divBdr>
        <w:top w:val="none" w:sz="0" w:space="0" w:color="auto"/>
        <w:left w:val="none" w:sz="0" w:space="0" w:color="auto"/>
        <w:bottom w:val="none" w:sz="0" w:space="0" w:color="auto"/>
        <w:right w:val="none" w:sz="0" w:space="0" w:color="auto"/>
      </w:divBdr>
    </w:div>
    <w:div w:id="1727412353">
      <w:bodyDiv w:val="1"/>
      <w:marLeft w:val="0"/>
      <w:marRight w:val="0"/>
      <w:marTop w:val="0"/>
      <w:marBottom w:val="0"/>
      <w:divBdr>
        <w:top w:val="none" w:sz="0" w:space="0" w:color="auto"/>
        <w:left w:val="none" w:sz="0" w:space="0" w:color="auto"/>
        <w:bottom w:val="none" w:sz="0" w:space="0" w:color="auto"/>
        <w:right w:val="none" w:sz="0" w:space="0" w:color="auto"/>
      </w:divBdr>
    </w:div>
    <w:div w:id="1728647415">
      <w:bodyDiv w:val="1"/>
      <w:marLeft w:val="0"/>
      <w:marRight w:val="0"/>
      <w:marTop w:val="0"/>
      <w:marBottom w:val="0"/>
      <w:divBdr>
        <w:top w:val="none" w:sz="0" w:space="0" w:color="auto"/>
        <w:left w:val="none" w:sz="0" w:space="0" w:color="auto"/>
        <w:bottom w:val="none" w:sz="0" w:space="0" w:color="auto"/>
        <w:right w:val="none" w:sz="0" w:space="0" w:color="auto"/>
      </w:divBdr>
    </w:div>
    <w:div w:id="1736858846">
      <w:bodyDiv w:val="1"/>
      <w:marLeft w:val="0"/>
      <w:marRight w:val="0"/>
      <w:marTop w:val="0"/>
      <w:marBottom w:val="0"/>
      <w:divBdr>
        <w:top w:val="none" w:sz="0" w:space="0" w:color="auto"/>
        <w:left w:val="none" w:sz="0" w:space="0" w:color="auto"/>
        <w:bottom w:val="none" w:sz="0" w:space="0" w:color="auto"/>
        <w:right w:val="none" w:sz="0" w:space="0" w:color="auto"/>
      </w:divBdr>
    </w:div>
    <w:div w:id="1745029670">
      <w:bodyDiv w:val="1"/>
      <w:marLeft w:val="0"/>
      <w:marRight w:val="0"/>
      <w:marTop w:val="0"/>
      <w:marBottom w:val="0"/>
      <w:divBdr>
        <w:top w:val="none" w:sz="0" w:space="0" w:color="auto"/>
        <w:left w:val="none" w:sz="0" w:space="0" w:color="auto"/>
        <w:bottom w:val="none" w:sz="0" w:space="0" w:color="auto"/>
        <w:right w:val="none" w:sz="0" w:space="0" w:color="auto"/>
      </w:divBdr>
    </w:div>
    <w:div w:id="1769882050">
      <w:bodyDiv w:val="1"/>
      <w:marLeft w:val="0"/>
      <w:marRight w:val="0"/>
      <w:marTop w:val="0"/>
      <w:marBottom w:val="0"/>
      <w:divBdr>
        <w:top w:val="none" w:sz="0" w:space="0" w:color="auto"/>
        <w:left w:val="none" w:sz="0" w:space="0" w:color="auto"/>
        <w:bottom w:val="none" w:sz="0" w:space="0" w:color="auto"/>
        <w:right w:val="none" w:sz="0" w:space="0" w:color="auto"/>
      </w:divBdr>
    </w:div>
    <w:div w:id="1785417503">
      <w:bodyDiv w:val="1"/>
      <w:marLeft w:val="0"/>
      <w:marRight w:val="0"/>
      <w:marTop w:val="0"/>
      <w:marBottom w:val="0"/>
      <w:divBdr>
        <w:top w:val="none" w:sz="0" w:space="0" w:color="auto"/>
        <w:left w:val="none" w:sz="0" w:space="0" w:color="auto"/>
        <w:bottom w:val="none" w:sz="0" w:space="0" w:color="auto"/>
        <w:right w:val="none" w:sz="0" w:space="0" w:color="auto"/>
      </w:divBdr>
    </w:div>
    <w:div w:id="1800150956">
      <w:bodyDiv w:val="1"/>
      <w:marLeft w:val="0"/>
      <w:marRight w:val="0"/>
      <w:marTop w:val="0"/>
      <w:marBottom w:val="0"/>
      <w:divBdr>
        <w:top w:val="none" w:sz="0" w:space="0" w:color="auto"/>
        <w:left w:val="none" w:sz="0" w:space="0" w:color="auto"/>
        <w:bottom w:val="none" w:sz="0" w:space="0" w:color="auto"/>
        <w:right w:val="none" w:sz="0" w:space="0" w:color="auto"/>
      </w:divBdr>
    </w:div>
    <w:div w:id="1810397431">
      <w:bodyDiv w:val="1"/>
      <w:marLeft w:val="0"/>
      <w:marRight w:val="0"/>
      <w:marTop w:val="0"/>
      <w:marBottom w:val="0"/>
      <w:divBdr>
        <w:top w:val="none" w:sz="0" w:space="0" w:color="auto"/>
        <w:left w:val="none" w:sz="0" w:space="0" w:color="auto"/>
        <w:bottom w:val="none" w:sz="0" w:space="0" w:color="auto"/>
        <w:right w:val="none" w:sz="0" w:space="0" w:color="auto"/>
      </w:divBdr>
    </w:div>
    <w:div w:id="1816753175">
      <w:bodyDiv w:val="1"/>
      <w:marLeft w:val="0"/>
      <w:marRight w:val="0"/>
      <w:marTop w:val="0"/>
      <w:marBottom w:val="0"/>
      <w:divBdr>
        <w:top w:val="none" w:sz="0" w:space="0" w:color="auto"/>
        <w:left w:val="none" w:sz="0" w:space="0" w:color="auto"/>
        <w:bottom w:val="none" w:sz="0" w:space="0" w:color="auto"/>
        <w:right w:val="none" w:sz="0" w:space="0" w:color="auto"/>
      </w:divBdr>
    </w:div>
    <w:div w:id="1816799740">
      <w:bodyDiv w:val="1"/>
      <w:marLeft w:val="0"/>
      <w:marRight w:val="0"/>
      <w:marTop w:val="0"/>
      <w:marBottom w:val="0"/>
      <w:divBdr>
        <w:top w:val="none" w:sz="0" w:space="0" w:color="auto"/>
        <w:left w:val="none" w:sz="0" w:space="0" w:color="auto"/>
        <w:bottom w:val="none" w:sz="0" w:space="0" w:color="auto"/>
        <w:right w:val="none" w:sz="0" w:space="0" w:color="auto"/>
      </w:divBdr>
    </w:div>
    <w:div w:id="1834447566">
      <w:bodyDiv w:val="1"/>
      <w:marLeft w:val="0"/>
      <w:marRight w:val="0"/>
      <w:marTop w:val="0"/>
      <w:marBottom w:val="0"/>
      <w:divBdr>
        <w:top w:val="none" w:sz="0" w:space="0" w:color="auto"/>
        <w:left w:val="none" w:sz="0" w:space="0" w:color="auto"/>
        <w:bottom w:val="none" w:sz="0" w:space="0" w:color="auto"/>
        <w:right w:val="none" w:sz="0" w:space="0" w:color="auto"/>
      </w:divBdr>
    </w:div>
    <w:div w:id="1841769862">
      <w:bodyDiv w:val="1"/>
      <w:marLeft w:val="0"/>
      <w:marRight w:val="0"/>
      <w:marTop w:val="0"/>
      <w:marBottom w:val="0"/>
      <w:divBdr>
        <w:top w:val="none" w:sz="0" w:space="0" w:color="auto"/>
        <w:left w:val="none" w:sz="0" w:space="0" w:color="auto"/>
        <w:bottom w:val="none" w:sz="0" w:space="0" w:color="auto"/>
        <w:right w:val="none" w:sz="0" w:space="0" w:color="auto"/>
      </w:divBdr>
    </w:div>
    <w:div w:id="1842426301">
      <w:bodyDiv w:val="1"/>
      <w:marLeft w:val="0"/>
      <w:marRight w:val="0"/>
      <w:marTop w:val="0"/>
      <w:marBottom w:val="0"/>
      <w:divBdr>
        <w:top w:val="none" w:sz="0" w:space="0" w:color="auto"/>
        <w:left w:val="none" w:sz="0" w:space="0" w:color="auto"/>
        <w:bottom w:val="none" w:sz="0" w:space="0" w:color="auto"/>
        <w:right w:val="none" w:sz="0" w:space="0" w:color="auto"/>
      </w:divBdr>
    </w:div>
    <w:div w:id="1875923373">
      <w:bodyDiv w:val="1"/>
      <w:marLeft w:val="0"/>
      <w:marRight w:val="0"/>
      <w:marTop w:val="0"/>
      <w:marBottom w:val="0"/>
      <w:divBdr>
        <w:top w:val="none" w:sz="0" w:space="0" w:color="auto"/>
        <w:left w:val="none" w:sz="0" w:space="0" w:color="auto"/>
        <w:bottom w:val="none" w:sz="0" w:space="0" w:color="auto"/>
        <w:right w:val="none" w:sz="0" w:space="0" w:color="auto"/>
      </w:divBdr>
    </w:div>
    <w:div w:id="1886212105">
      <w:bodyDiv w:val="1"/>
      <w:marLeft w:val="0"/>
      <w:marRight w:val="0"/>
      <w:marTop w:val="0"/>
      <w:marBottom w:val="0"/>
      <w:divBdr>
        <w:top w:val="none" w:sz="0" w:space="0" w:color="auto"/>
        <w:left w:val="none" w:sz="0" w:space="0" w:color="auto"/>
        <w:bottom w:val="none" w:sz="0" w:space="0" w:color="auto"/>
        <w:right w:val="none" w:sz="0" w:space="0" w:color="auto"/>
      </w:divBdr>
    </w:div>
    <w:div w:id="1920408607">
      <w:bodyDiv w:val="1"/>
      <w:marLeft w:val="0"/>
      <w:marRight w:val="0"/>
      <w:marTop w:val="0"/>
      <w:marBottom w:val="0"/>
      <w:divBdr>
        <w:top w:val="none" w:sz="0" w:space="0" w:color="auto"/>
        <w:left w:val="none" w:sz="0" w:space="0" w:color="auto"/>
        <w:bottom w:val="none" w:sz="0" w:space="0" w:color="auto"/>
        <w:right w:val="none" w:sz="0" w:space="0" w:color="auto"/>
      </w:divBdr>
    </w:div>
    <w:div w:id="1939021033">
      <w:bodyDiv w:val="1"/>
      <w:marLeft w:val="0"/>
      <w:marRight w:val="0"/>
      <w:marTop w:val="0"/>
      <w:marBottom w:val="0"/>
      <w:divBdr>
        <w:top w:val="none" w:sz="0" w:space="0" w:color="auto"/>
        <w:left w:val="none" w:sz="0" w:space="0" w:color="auto"/>
        <w:bottom w:val="none" w:sz="0" w:space="0" w:color="auto"/>
        <w:right w:val="none" w:sz="0" w:space="0" w:color="auto"/>
      </w:divBdr>
    </w:div>
    <w:div w:id="1948465944">
      <w:bodyDiv w:val="1"/>
      <w:marLeft w:val="0"/>
      <w:marRight w:val="0"/>
      <w:marTop w:val="0"/>
      <w:marBottom w:val="0"/>
      <w:divBdr>
        <w:top w:val="none" w:sz="0" w:space="0" w:color="auto"/>
        <w:left w:val="none" w:sz="0" w:space="0" w:color="auto"/>
        <w:bottom w:val="none" w:sz="0" w:space="0" w:color="auto"/>
        <w:right w:val="none" w:sz="0" w:space="0" w:color="auto"/>
      </w:divBdr>
    </w:div>
    <w:div w:id="1962371928">
      <w:bodyDiv w:val="1"/>
      <w:marLeft w:val="0"/>
      <w:marRight w:val="0"/>
      <w:marTop w:val="0"/>
      <w:marBottom w:val="0"/>
      <w:divBdr>
        <w:top w:val="none" w:sz="0" w:space="0" w:color="auto"/>
        <w:left w:val="none" w:sz="0" w:space="0" w:color="auto"/>
        <w:bottom w:val="none" w:sz="0" w:space="0" w:color="auto"/>
        <w:right w:val="none" w:sz="0" w:space="0" w:color="auto"/>
      </w:divBdr>
    </w:div>
    <w:div w:id="1965647683">
      <w:bodyDiv w:val="1"/>
      <w:marLeft w:val="0"/>
      <w:marRight w:val="0"/>
      <w:marTop w:val="0"/>
      <w:marBottom w:val="0"/>
      <w:divBdr>
        <w:top w:val="none" w:sz="0" w:space="0" w:color="auto"/>
        <w:left w:val="none" w:sz="0" w:space="0" w:color="auto"/>
        <w:bottom w:val="none" w:sz="0" w:space="0" w:color="auto"/>
        <w:right w:val="none" w:sz="0" w:space="0" w:color="auto"/>
      </w:divBdr>
    </w:div>
    <w:div w:id="1977954004">
      <w:bodyDiv w:val="1"/>
      <w:marLeft w:val="0"/>
      <w:marRight w:val="0"/>
      <w:marTop w:val="0"/>
      <w:marBottom w:val="0"/>
      <w:divBdr>
        <w:top w:val="none" w:sz="0" w:space="0" w:color="auto"/>
        <w:left w:val="none" w:sz="0" w:space="0" w:color="auto"/>
        <w:bottom w:val="none" w:sz="0" w:space="0" w:color="auto"/>
        <w:right w:val="none" w:sz="0" w:space="0" w:color="auto"/>
      </w:divBdr>
    </w:div>
    <w:div w:id="1988781896">
      <w:bodyDiv w:val="1"/>
      <w:marLeft w:val="0"/>
      <w:marRight w:val="0"/>
      <w:marTop w:val="0"/>
      <w:marBottom w:val="0"/>
      <w:divBdr>
        <w:top w:val="none" w:sz="0" w:space="0" w:color="auto"/>
        <w:left w:val="none" w:sz="0" w:space="0" w:color="auto"/>
        <w:bottom w:val="none" w:sz="0" w:space="0" w:color="auto"/>
        <w:right w:val="none" w:sz="0" w:space="0" w:color="auto"/>
      </w:divBdr>
    </w:div>
    <w:div w:id="1988899021">
      <w:bodyDiv w:val="1"/>
      <w:marLeft w:val="0"/>
      <w:marRight w:val="0"/>
      <w:marTop w:val="0"/>
      <w:marBottom w:val="0"/>
      <w:divBdr>
        <w:top w:val="none" w:sz="0" w:space="0" w:color="auto"/>
        <w:left w:val="none" w:sz="0" w:space="0" w:color="auto"/>
        <w:bottom w:val="none" w:sz="0" w:space="0" w:color="auto"/>
        <w:right w:val="none" w:sz="0" w:space="0" w:color="auto"/>
      </w:divBdr>
    </w:div>
    <w:div w:id="1990556460">
      <w:bodyDiv w:val="1"/>
      <w:marLeft w:val="0"/>
      <w:marRight w:val="0"/>
      <w:marTop w:val="0"/>
      <w:marBottom w:val="0"/>
      <w:divBdr>
        <w:top w:val="none" w:sz="0" w:space="0" w:color="auto"/>
        <w:left w:val="none" w:sz="0" w:space="0" w:color="auto"/>
        <w:bottom w:val="none" w:sz="0" w:space="0" w:color="auto"/>
        <w:right w:val="none" w:sz="0" w:space="0" w:color="auto"/>
      </w:divBdr>
    </w:div>
    <w:div w:id="1991864404">
      <w:bodyDiv w:val="1"/>
      <w:marLeft w:val="0"/>
      <w:marRight w:val="0"/>
      <w:marTop w:val="0"/>
      <w:marBottom w:val="0"/>
      <w:divBdr>
        <w:top w:val="none" w:sz="0" w:space="0" w:color="auto"/>
        <w:left w:val="none" w:sz="0" w:space="0" w:color="auto"/>
        <w:bottom w:val="none" w:sz="0" w:space="0" w:color="auto"/>
        <w:right w:val="none" w:sz="0" w:space="0" w:color="auto"/>
      </w:divBdr>
    </w:div>
    <w:div w:id="2000497956">
      <w:bodyDiv w:val="1"/>
      <w:marLeft w:val="0"/>
      <w:marRight w:val="0"/>
      <w:marTop w:val="0"/>
      <w:marBottom w:val="0"/>
      <w:divBdr>
        <w:top w:val="none" w:sz="0" w:space="0" w:color="auto"/>
        <w:left w:val="none" w:sz="0" w:space="0" w:color="auto"/>
        <w:bottom w:val="none" w:sz="0" w:space="0" w:color="auto"/>
        <w:right w:val="none" w:sz="0" w:space="0" w:color="auto"/>
      </w:divBdr>
    </w:div>
    <w:div w:id="2029066401">
      <w:bodyDiv w:val="1"/>
      <w:marLeft w:val="0"/>
      <w:marRight w:val="0"/>
      <w:marTop w:val="0"/>
      <w:marBottom w:val="0"/>
      <w:divBdr>
        <w:top w:val="none" w:sz="0" w:space="0" w:color="auto"/>
        <w:left w:val="none" w:sz="0" w:space="0" w:color="auto"/>
        <w:bottom w:val="none" w:sz="0" w:space="0" w:color="auto"/>
        <w:right w:val="none" w:sz="0" w:space="0" w:color="auto"/>
      </w:divBdr>
    </w:div>
    <w:div w:id="2038039646">
      <w:bodyDiv w:val="1"/>
      <w:marLeft w:val="0"/>
      <w:marRight w:val="0"/>
      <w:marTop w:val="0"/>
      <w:marBottom w:val="0"/>
      <w:divBdr>
        <w:top w:val="none" w:sz="0" w:space="0" w:color="auto"/>
        <w:left w:val="none" w:sz="0" w:space="0" w:color="auto"/>
        <w:bottom w:val="none" w:sz="0" w:space="0" w:color="auto"/>
        <w:right w:val="none" w:sz="0" w:space="0" w:color="auto"/>
      </w:divBdr>
    </w:div>
    <w:div w:id="2046952185">
      <w:bodyDiv w:val="1"/>
      <w:marLeft w:val="0"/>
      <w:marRight w:val="0"/>
      <w:marTop w:val="0"/>
      <w:marBottom w:val="0"/>
      <w:divBdr>
        <w:top w:val="none" w:sz="0" w:space="0" w:color="auto"/>
        <w:left w:val="none" w:sz="0" w:space="0" w:color="auto"/>
        <w:bottom w:val="none" w:sz="0" w:space="0" w:color="auto"/>
        <w:right w:val="none" w:sz="0" w:space="0" w:color="auto"/>
      </w:divBdr>
    </w:div>
    <w:div w:id="2070226926">
      <w:bodyDiv w:val="1"/>
      <w:marLeft w:val="0"/>
      <w:marRight w:val="0"/>
      <w:marTop w:val="0"/>
      <w:marBottom w:val="0"/>
      <w:divBdr>
        <w:top w:val="none" w:sz="0" w:space="0" w:color="auto"/>
        <w:left w:val="none" w:sz="0" w:space="0" w:color="auto"/>
        <w:bottom w:val="none" w:sz="0" w:space="0" w:color="auto"/>
        <w:right w:val="none" w:sz="0" w:space="0" w:color="auto"/>
      </w:divBdr>
    </w:div>
    <w:div w:id="2073851158">
      <w:bodyDiv w:val="1"/>
      <w:marLeft w:val="0"/>
      <w:marRight w:val="0"/>
      <w:marTop w:val="0"/>
      <w:marBottom w:val="0"/>
      <w:divBdr>
        <w:top w:val="none" w:sz="0" w:space="0" w:color="auto"/>
        <w:left w:val="none" w:sz="0" w:space="0" w:color="auto"/>
        <w:bottom w:val="none" w:sz="0" w:space="0" w:color="auto"/>
        <w:right w:val="none" w:sz="0" w:space="0" w:color="auto"/>
      </w:divBdr>
    </w:div>
    <w:div w:id="2090613636">
      <w:bodyDiv w:val="1"/>
      <w:marLeft w:val="0"/>
      <w:marRight w:val="0"/>
      <w:marTop w:val="0"/>
      <w:marBottom w:val="0"/>
      <w:divBdr>
        <w:top w:val="none" w:sz="0" w:space="0" w:color="auto"/>
        <w:left w:val="none" w:sz="0" w:space="0" w:color="auto"/>
        <w:bottom w:val="none" w:sz="0" w:space="0" w:color="auto"/>
        <w:right w:val="none" w:sz="0" w:space="0" w:color="auto"/>
      </w:divBdr>
    </w:div>
    <w:div w:id="2096587581">
      <w:bodyDiv w:val="1"/>
      <w:marLeft w:val="0"/>
      <w:marRight w:val="0"/>
      <w:marTop w:val="0"/>
      <w:marBottom w:val="0"/>
      <w:divBdr>
        <w:top w:val="none" w:sz="0" w:space="0" w:color="auto"/>
        <w:left w:val="none" w:sz="0" w:space="0" w:color="auto"/>
        <w:bottom w:val="none" w:sz="0" w:space="0" w:color="auto"/>
        <w:right w:val="none" w:sz="0" w:space="0" w:color="auto"/>
      </w:divBdr>
    </w:div>
    <w:div w:id="2106461269">
      <w:bodyDiv w:val="1"/>
      <w:marLeft w:val="0"/>
      <w:marRight w:val="0"/>
      <w:marTop w:val="0"/>
      <w:marBottom w:val="0"/>
      <w:divBdr>
        <w:top w:val="none" w:sz="0" w:space="0" w:color="auto"/>
        <w:left w:val="none" w:sz="0" w:space="0" w:color="auto"/>
        <w:bottom w:val="none" w:sz="0" w:space="0" w:color="auto"/>
        <w:right w:val="none" w:sz="0" w:space="0" w:color="auto"/>
      </w:divBdr>
    </w:div>
    <w:div w:id="2106613978">
      <w:bodyDiv w:val="1"/>
      <w:marLeft w:val="0"/>
      <w:marRight w:val="0"/>
      <w:marTop w:val="0"/>
      <w:marBottom w:val="0"/>
      <w:divBdr>
        <w:top w:val="none" w:sz="0" w:space="0" w:color="auto"/>
        <w:left w:val="none" w:sz="0" w:space="0" w:color="auto"/>
        <w:bottom w:val="none" w:sz="0" w:space="0" w:color="auto"/>
        <w:right w:val="none" w:sz="0" w:space="0" w:color="auto"/>
      </w:divBdr>
    </w:div>
    <w:div w:id="2115586915">
      <w:bodyDiv w:val="1"/>
      <w:marLeft w:val="0"/>
      <w:marRight w:val="0"/>
      <w:marTop w:val="0"/>
      <w:marBottom w:val="0"/>
      <w:divBdr>
        <w:top w:val="none" w:sz="0" w:space="0" w:color="auto"/>
        <w:left w:val="none" w:sz="0" w:space="0" w:color="auto"/>
        <w:bottom w:val="none" w:sz="0" w:space="0" w:color="auto"/>
        <w:right w:val="none" w:sz="0" w:space="0" w:color="auto"/>
      </w:divBdr>
    </w:div>
    <w:div w:id="2123836667">
      <w:bodyDiv w:val="1"/>
      <w:marLeft w:val="0"/>
      <w:marRight w:val="0"/>
      <w:marTop w:val="0"/>
      <w:marBottom w:val="0"/>
      <w:divBdr>
        <w:top w:val="none" w:sz="0" w:space="0" w:color="auto"/>
        <w:left w:val="none" w:sz="0" w:space="0" w:color="auto"/>
        <w:bottom w:val="none" w:sz="0" w:space="0" w:color="auto"/>
        <w:right w:val="none" w:sz="0" w:space="0" w:color="auto"/>
      </w:divBdr>
    </w:div>
    <w:div w:id="2131588635">
      <w:bodyDiv w:val="1"/>
      <w:marLeft w:val="0"/>
      <w:marRight w:val="0"/>
      <w:marTop w:val="0"/>
      <w:marBottom w:val="0"/>
      <w:divBdr>
        <w:top w:val="none" w:sz="0" w:space="0" w:color="auto"/>
        <w:left w:val="none" w:sz="0" w:space="0" w:color="auto"/>
        <w:bottom w:val="none" w:sz="0" w:space="0" w:color="auto"/>
        <w:right w:val="none" w:sz="0" w:space="0" w:color="auto"/>
      </w:divBdr>
    </w:div>
    <w:div w:id="21327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reke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A3976-937B-4E97-B353-25E2AF21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27</Pages>
  <Words>10576</Words>
  <Characters>75193</Characters>
  <Application>Microsoft Office Word</Application>
  <DocSecurity>0</DocSecurity>
  <Lines>2688</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85394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Набиева Бэлла</dc:creator>
  <cp:keywords/>
  <dc:description/>
  <cp:lastModifiedBy>Шакирова Эльнора</cp:lastModifiedBy>
  <cp:revision>106</cp:revision>
  <dcterms:created xsi:type="dcterms:W3CDTF">2022-01-18T03:41:00Z</dcterms:created>
  <dcterms:modified xsi:type="dcterms:W3CDTF">2025-02-07T11:16:00Z</dcterms:modified>
</cp:coreProperties>
</file>