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D27" w:rsidRDefault="00845D27" w:rsidP="00845D27">
      <w:pPr>
        <w:autoSpaceDE w:val="0"/>
        <w:autoSpaceDN w:val="0"/>
        <w:adjustRightInd w:val="0"/>
        <w:jc w:val="right"/>
        <w:rPr>
          <w:rFonts w:ascii="Arial" w:hAnsi="Arial"/>
          <w:sz w:val="18"/>
          <w:szCs w:val="18"/>
        </w:rPr>
      </w:pPr>
      <w:bookmarkStart w:id="0" w:name="_GoBack"/>
      <w:bookmarkEnd w:id="0"/>
      <w:r>
        <w:rPr>
          <w:rFonts w:ascii="Arial" w:hAnsi="Arial"/>
          <w:sz w:val="18"/>
          <w:szCs w:val="18"/>
        </w:rPr>
        <w:t>Тіркеу № 1432</w:t>
      </w:r>
    </w:p>
    <w:p w:rsidR="00845D27" w:rsidRDefault="00845D27" w:rsidP="00845D27">
      <w:pPr>
        <w:autoSpaceDE w:val="0"/>
        <w:autoSpaceDN w:val="0"/>
        <w:adjustRightInd w:val="0"/>
        <w:jc w:val="right"/>
        <w:rPr>
          <w:rFonts w:ascii="Arial" w:hAnsi="Arial"/>
          <w:i/>
          <w:sz w:val="20"/>
          <w:lang w:val="ru-RU"/>
        </w:rPr>
      </w:pPr>
    </w:p>
    <w:p w:rsidR="00845D27" w:rsidRDefault="00845D27" w:rsidP="00845D27">
      <w:pPr>
        <w:autoSpaceDE w:val="0"/>
        <w:autoSpaceDN w:val="0"/>
        <w:adjustRightInd w:val="0"/>
        <w:jc w:val="right"/>
        <w:rPr>
          <w:rFonts w:ascii="Arial" w:eastAsia="Calibri" w:hAnsi="Arial" w:cs="Arial"/>
          <w:i/>
          <w:iCs/>
          <w:sz w:val="20"/>
          <w:szCs w:val="20"/>
        </w:rPr>
      </w:pPr>
      <w:r>
        <w:rPr>
          <w:rFonts w:ascii="Arial" w:hAnsi="Arial"/>
          <w:i/>
          <w:sz w:val="20"/>
        </w:rPr>
        <w:t xml:space="preserve">НАЗАР АУДАРЫҢЫЗ! </w:t>
      </w:r>
    </w:p>
    <w:p w:rsidR="00845D27" w:rsidRPr="007B7845" w:rsidRDefault="00845D27" w:rsidP="00845D27">
      <w:pPr>
        <w:autoSpaceDE w:val="0"/>
        <w:autoSpaceDN w:val="0"/>
        <w:adjustRightInd w:val="0"/>
        <w:ind w:left="-284" w:firstLine="142"/>
        <w:jc w:val="right"/>
        <w:rPr>
          <w:rFonts w:ascii="Arial" w:eastAsia="Calibri" w:hAnsi="Arial" w:cs="Arial"/>
          <w:i/>
          <w:iCs/>
          <w:sz w:val="20"/>
          <w:szCs w:val="20"/>
        </w:rPr>
      </w:pPr>
      <w:r>
        <w:rPr>
          <w:rFonts w:ascii="Arial" w:hAnsi="Arial"/>
          <w:i/>
          <w:sz w:val="20"/>
        </w:rPr>
        <w:t>Келісім нысаны әмбебап болып табылады</w:t>
      </w:r>
      <w:r w:rsidRPr="007B7845">
        <w:rPr>
          <w:rFonts w:ascii="Arial" w:hAnsi="Arial"/>
          <w:i/>
          <w:sz w:val="20"/>
        </w:rPr>
        <w:t>. «Bereke Bank» АҚ (Lesha Bank LLC (Public)</w:t>
      </w:r>
      <w:r w:rsidRPr="007B7845">
        <w:rPr>
          <w:b/>
        </w:rPr>
        <w:t xml:space="preserve"> </w:t>
      </w:r>
      <w:r w:rsidRPr="007B7845">
        <w:rPr>
          <w:rFonts w:ascii="Arial" w:hAnsi="Arial"/>
          <w:i/>
          <w:sz w:val="20"/>
        </w:rPr>
        <w:t>ЕБ) тиісті қызметті көрсетуге/ операцияларды орындауға/ субъектімен немесе субъект өкілі болатын тұлғамен мәмілені орындау үшін қажет дербес деректер көлемін жинайтын және өңдейтін болады.</w:t>
      </w:r>
    </w:p>
    <w:p w:rsidR="00845D27" w:rsidRPr="007B7845" w:rsidRDefault="00845D27" w:rsidP="00845D27">
      <w:pPr>
        <w:tabs>
          <w:tab w:val="center" w:pos="5244"/>
          <w:tab w:val="right" w:pos="10915"/>
        </w:tabs>
        <w:ind w:left="-397" w:right="-449"/>
        <w:jc w:val="right"/>
        <w:rPr>
          <w:rFonts w:ascii="Arial" w:hAnsi="Arial" w:cs="Arial"/>
          <w:b/>
        </w:rPr>
      </w:pPr>
    </w:p>
    <w:p w:rsidR="00845D27" w:rsidRPr="007B7845" w:rsidRDefault="00845D27" w:rsidP="00845D27">
      <w:pPr>
        <w:tabs>
          <w:tab w:val="center" w:pos="5244"/>
          <w:tab w:val="right" w:pos="10915"/>
        </w:tabs>
        <w:ind w:left="-397" w:right="-449"/>
        <w:jc w:val="right"/>
        <w:rPr>
          <w:rFonts w:ascii="Arial" w:hAnsi="Arial" w:cs="Arial"/>
          <w:b/>
        </w:rPr>
      </w:pPr>
    </w:p>
    <w:p w:rsidR="00845D27" w:rsidRPr="007B7845" w:rsidRDefault="00845D27" w:rsidP="00845D27">
      <w:pPr>
        <w:ind w:right="-24"/>
        <w:jc w:val="center"/>
        <w:rPr>
          <w:rFonts w:ascii="Arial" w:hAnsi="Arial" w:cs="Arial"/>
          <w:b/>
        </w:rPr>
      </w:pPr>
      <w:r w:rsidRPr="007B7845">
        <w:rPr>
          <w:rFonts w:ascii="Arial" w:hAnsi="Arial"/>
          <w:b/>
        </w:rPr>
        <w:t xml:space="preserve">Деректерді, </w:t>
      </w:r>
    </w:p>
    <w:p w:rsidR="00845D27" w:rsidRPr="007B7845" w:rsidRDefault="00845D27" w:rsidP="00845D27">
      <w:pPr>
        <w:ind w:right="-24"/>
        <w:jc w:val="center"/>
        <w:rPr>
          <w:rFonts w:ascii="Arial" w:hAnsi="Arial" w:cs="Arial"/>
          <w:b/>
        </w:rPr>
      </w:pPr>
      <w:r w:rsidRPr="007B7845">
        <w:rPr>
          <w:rFonts w:ascii="Arial" w:hAnsi="Arial"/>
          <w:b/>
        </w:rPr>
        <w:t xml:space="preserve">соның ішінде дербес деректерді, банктік </w:t>
      </w:r>
    </w:p>
    <w:p w:rsidR="00845D27" w:rsidRPr="007B7845" w:rsidRDefault="00845D27" w:rsidP="00845D27">
      <w:pPr>
        <w:ind w:right="-24"/>
        <w:jc w:val="center"/>
        <w:rPr>
          <w:rFonts w:ascii="Arial" w:hAnsi="Arial" w:cs="Arial"/>
          <w:b/>
        </w:rPr>
      </w:pPr>
      <w:r w:rsidRPr="007B7845">
        <w:rPr>
          <w:rFonts w:ascii="Arial" w:hAnsi="Arial"/>
          <w:b/>
        </w:rPr>
        <w:t>және заңмен қорғалатын өзге де құпияны жинауға, өңдеуге келісім талаптары</w:t>
      </w:r>
    </w:p>
    <w:p w:rsidR="00845D27" w:rsidRPr="007B7845" w:rsidRDefault="00845D27" w:rsidP="00845D27">
      <w:pPr>
        <w:ind w:right="-449" w:firstLine="426"/>
        <w:jc w:val="center"/>
        <w:rPr>
          <w:rFonts w:ascii="Arial" w:hAnsi="Arial" w:cs="Arial"/>
          <w:b/>
        </w:rPr>
      </w:pPr>
    </w:p>
    <w:p w:rsidR="00845D27" w:rsidRPr="007B7845" w:rsidRDefault="00845D27" w:rsidP="00845D27">
      <w:pPr>
        <w:ind w:firstLine="567"/>
        <w:jc w:val="both"/>
        <w:rPr>
          <w:rFonts w:ascii="Arial" w:hAnsi="Arial" w:cs="Arial"/>
        </w:rPr>
      </w:pPr>
      <w:r w:rsidRPr="007B7845">
        <w:rPr>
          <w:rFonts w:ascii="Arial" w:hAnsi="Arial"/>
        </w:rPr>
        <w:t>Мәліметтерді, оның ішінде дербес деректерді және банктік құпияны қамтитын мәліметтерді жинауға, өңдеуге келісімнің осы талаптары (бұдан әрі – "Талаптар") «Bereke Bank» АҚ (Lesha Bank LLC (Public) ЕБ) мен дербес деректер субъектісі (бұдан әрі – Субъект) арасындағы Банктің Субъектіге (Субъект Өкілі болып табылатын тұлғаға) қызметтерді көрсетуіне/ көрсету мүмкіндігіне байланысты қатынастарды реттейді, сондай-ақ дербес деректерді жинау, өңдеу, банктік және заңмен қорғалатын өзге де құпияны құрайтын мәліметтерді ашу талаптары мен ерекшеліктерін қарастырады.</w:t>
      </w:r>
    </w:p>
    <w:p w:rsidR="00845D27" w:rsidRPr="007B7845" w:rsidRDefault="00845D27" w:rsidP="00845D27">
      <w:pPr>
        <w:ind w:firstLine="426"/>
        <w:jc w:val="both"/>
        <w:rPr>
          <w:rFonts w:ascii="Arial" w:hAnsi="Arial" w:cs="Arial"/>
        </w:rPr>
      </w:pPr>
    </w:p>
    <w:p w:rsidR="00845D27" w:rsidRPr="007B7845" w:rsidRDefault="00845D27" w:rsidP="00845D27">
      <w:pPr>
        <w:ind w:firstLine="567"/>
        <w:jc w:val="both"/>
        <w:rPr>
          <w:rFonts w:ascii="Arial" w:hAnsi="Arial" w:cs="Arial"/>
        </w:rPr>
      </w:pPr>
      <w:r w:rsidRPr="007B7845">
        <w:rPr>
          <w:rFonts w:ascii="Arial" w:hAnsi="Arial"/>
        </w:rPr>
        <w:t>1. Субъект келесілерге өзінің сөзсіз келісімін береді:</w:t>
      </w:r>
    </w:p>
    <w:p w:rsidR="00845D27" w:rsidRPr="009474EA" w:rsidRDefault="00845D27" w:rsidP="00845D27">
      <w:pPr>
        <w:pStyle w:val="a7"/>
        <w:numPr>
          <w:ilvl w:val="0"/>
          <w:numId w:val="2"/>
        </w:numPr>
        <w:tabs>
          <w:tab w:val="left" w:pos="993"/>
        </w:tabs>
        <w:ind w:left="0" w:firstLine="567"/>
        <w:jc w:val="both"/>
        <w:rPr>
          <w:rFonts w:ascii="Arial" w:hAnsi="Arial" w:cs="Arial"/>
          <w:lang w:val="kk-KZ"/>
        </w:rPr>
      </w:pPr>
      <w:r w:rsidRPr="009474EA">
        <w:rPr>
          <w:rFonts w:ascii="Arial" w:hAnsi="Arial"/>
          <w:lang w:val="kk-KZ"/>
        </w:rPr>
        <w:t>«Bereke Bank» АҚ (Lesha Bank LLC (Public) ЕБ) (бұдан әрі – Банк) Талаптарда анықталған шекте қағаз, материалдық тасығыштарда, сондай-ақ электронды түрде/форматта, Банктің/операторлардың/деректер базасы иелерінің/үшінші тұлғалардың жүйелерінде, сервистерінде және/немесе деректер базасында, сондай-ақ жалпыға қолжетімді көздерде Субъектінің дербес деректерін жинауына, соның ішінде дербес деректерді трансшекаралық беру түрінде өңдеуіне;</w:t>
      </w:r>
    </w:p>
    <w:p w:rsidR="00845D27" w:rsidRPr="009474EA" w:rsidRDefault="00845D27" w:rsidP="00845D27">
      <w:pPr>
        <w:pStyle w:val="a7"/>
        <w:numPr>
          <w:ilvl w:val="0"/>
          <w:numId w:val="2"/>
        </w:numPr>
        <w:tabs>
          <w:tab w:val="left" w:pos="851"/>
        </w:tabs>
        <w:ind w:left="0" w:firstLine="567"/>
        <w:jc w:val="both"/>
        <w:rPr>
          <w:rFonts w:ascii="Arial" w:hAnsi="Arial" w:cs="Arial"/>
          <w:lang w:val="kk-KZ"/>
        </w:rPr>
      </w:pPr>
      <w:r w:rsidRPr="009474EA">
        <w:rPr>
          <w:rFonts w:ascii="Arial" w:hAnsi="Arial"/>
          <w:lang w:val="kk-KZ"/>
        </w:rPr>
        <w:t xml:space="preserve"> Банктің Субъектінің дербес деректерін құрайтын мәліметтерді Талаптардың 2-тармағында көрсетілген, Субъект (Субъект өкілі болып табылатын тұлға) жасаған кез келген мәмілелерді/операцияларды, оның ішінде техникалық, жасасуға және/немесе орындауға және/немесе бақылауға/реттеуге және/немесе қызмет көрсетуге/сүйемелдеуге қатысы бар және/немесе болуы мүмкін тұлғаларға және/немесе Субъект (Субъект өкілі болып табылатын тұлға) және /немесе Банк Банк пен Субъект (Субъект өкілі болып табылатын тұлға) және/немесе үшінші тұлға арасында деректерді жинау, өңдеу және беру қажеттігі туындайтын қарым-қатынастардың пайда болуына/ пайда болуы ықтималдығына байланысты жағдайларға/қарым-қатынастарға байланысты тұлғаларға беруіне (таратуына);</w:t>
      </w:r>
    </w:p>
    <w:p w:rsidR="00845D27" w:rsidRPr="009474EA" w:rsidRDefault="00845D27" w:rsidP="00845D27">
      <w:pPr>
        <w:pStyle w:val="a7"/>
        <w:numPr>
          <w:ilvl w:val="0"/>
          <w:numId w:val="2"/>
        </w:numPr>
        <w:tabs>
          <w:tab w:val="left" w:pos="851"/>
        </w:tabs>
        <w:ind w:left="0" w:firstLine="567"/>
        <w:jc w:val="both"/>
        <w:rPr>
          <w:rFonts w:ascii="Arial" w:hAnsi="Arial" w:cs="Arial"/>
          <w:lang w:val="kk-KZ"/>
        </w:rPr>
      </w:pPr>
      <w:r w:rsidRPr="009474EA">
        <w:rPr>
          <w:rFonts w:ascii="Arial" w:hAnsi="Arial"/>
          <w:lang w:val="kk-KZ"/>
        </w:rPr>
        <w:t xml:space="preserve"> Талаптардың 2-тармағында көрсетілген, Субъект (Субъект өкілі болып табылатын тұлға) жасаған (жасауы мүмкін) кез келген мәмілелерді /операцияларды жасауға және/немесе орындауға және/немесе бақылауға/реттеуге және/немесе қызмет көрсетуге/сүйемелдеуге, соның ішінде техникалық қызмет көрсетуге/сүйемелдеуге қатысы бар және/немесе болуы мүмкін тұлғалардың Субъектінің дербес деректерін жинауына және өңдеуіне;</w:t>
      </w:r>
    </w:p>
    <w:p w:rsidR="00845D27" w:rsidRPr="000364BB" w:rsidRDefault="00845D27" w:rsidP="00845D27">
      <w:pPr>
        <w:pStyle w:val="a7"/>
        <w:numPr>
          <w:ilvl w:val="0"/>
          <w:numId w:val="2"/>
        </w:numPr>
        <w:tabs>
          <w:tab w:val="left" w:pos="993"/>
          <w:tab w:val="left" w:pos="1276"/>
        </w:tabs>
        <w:ind w:left="0" w:firstLine="567"/>
        <w:jc w:val="both"/>
        <w:rPr>
          <w:rFonts w:ascii="Arial" w:hAnsi="Arial" w:cs="Arial"/>
          <w:lang w:val="kk-KZ"/>
        </w:rPr>
      </w:pPr>
      <w:r w:rsidRPr="000364BB">
        <w:rPr>
          <w:rFonts w:ascii="Arial" w:hAnsi="Arial"/>
          <w:lang w:val="kk-KZ"/>
        </w:rPr>
        <w:t xml:space="preserve">келесі тұлғаның және/немесе келесі тұлғалардың Субъектінің дербес деректерін, оның ішінде биометриялық деректерді жинауына және өңдеуіне: “Қазақстан Республикасы Ұлттық Банкінің Ұлттық төлем корпорациясы” АҚ (БСН 960440000151) (бұдан әрі – “ҰТК” АҚ), «Мемлекеттік кредиттік бюро» АҚ, (БСН 120940011577), «Бірінші кредиттік бюро» ЖШС, (БСН 040940002421), «Ұлттық ақпараттық технологиялар» АҚ (бұдан әрі – «ҰАТ» АҚ),(БСН 000740000728), «Даму» кәсіпкерлікті дамыту қоры» АҚ (бұдан әрі – «Даму» қоры» АҚ),(БСН 970840000277), оның ішінде “ҰТК” АҚ, «Мемлекеттік кредиттік бюро» АҚ,  «Бірінші кредиттік бюро» ЖШС, «ҰАТ» АҚ, «Даму» қоры» АҚ Субъект туралы ақпаратты мемлекеттік деректер базасынан және операторлардан/мемлекеттік деректер базасының иелерінен алуына; “ҰТК” АҚ, «Мемлекеттік кредиттік бюро» АҚ, «Бірінші кредиттік бюро» ЖШС, «ҰАТ» АҚ, «Даму» қоры» АҚ мемлекеттік деректер базасы мен  мемлекеттік деректер базасының операторларының/иелерінің мемлекеттік деректер базасынан және мемлекеттік деректер </w:t>
      </w:r>
      <w:r w:rsidRPr="000364BB">
        <w:rPr>
          <w:rFonts w:ascii="Arial" w:hAnsi="Arial"/>
          <w:lang w:val="kk-KZ"/>
        </w:rPr>
        <w:lastRenderedPageBreak/>
        <w:t>базасының операторларынан/иелерінен алынған Субъект туралы ақпаратты Банкке беруіне; мемлекеттік деректер базасының операторларының/иелерінің Субъект туралы ақпаратты «Мемлекеттік кредиттік бюро» АҚ, «Бірінші кредиттік бюро» ЖШС-ге, “ҰТК” АҚ-ға,  «ҰАТ» АҚ-ға, «Даму» қоры» АҚ-ға барлық мемлекеттік деректер базасынан тікелей немесе үшінші тұлғалар арқылы беруіне; Банктің Субъект туралы ақпаратты мемлекеттік деректер базасынан және операторлардан/мемлекеттік деректер базасының иелерінен «Мемлекеттік кредиттік бюро» АҚ, «Бірінші кредиттік бюро» ЖШС, “ҰТК” АҚ, «ҰАТ» АҚ, «Даму» қоры» АҚ немесе үшінші тұлғалар арқылы алуына;</w:t>
      </w:r>
    </w:p>
    <w:p w:rsidR="00845D27" w:rsidRPr="000364BB" w:rsidRDefault="00845D27" w:rsidP="00845D27">
      <w:pPr>
        <w:pStyle w:val="a7"/>
        <w:numPr>
          <w:ilvl w:val="0"/>
          <w:numId w:val="2"/>
        </w:numPr>
        <w:tabs>
          <w:tab w:val="left" w:pos="851"/>
        </w:tabs>
        <w:ind w:left="0" w:firstLine="567"/>
        <w:jc w:val="both"/>
        <w:rPr>
          <w:rFonts w:ascii="Arial" w:hAnsi="Arial" w:cs="Arial"/>
          <w:lang w:val="kk-KZ"/>
        </w:rPr>
      </w:pPr>
      <w:r w:rsidRPr="000364BB">
        <w:rPr>
          <w:rFonts w:ascii="Arial" w:hAnsi="Arial"/>
          <w:lang w:val="kk-KZ"/>
        </w:rPr>
        <w:t xml:space="preserve"> кредиттік бюролардың Субъектінің деректерін зейнетақы жарналарын тарту жөніндегі қызметті жүзеге асыратын заңды тұлғаға шектеусіз беруіне; зейнетақы жарналарын және зейнетақы төлемдерін тарту жөніндегі қызметті жүзеге асыратын заңды тұлғаның кредиттік бюро Субъект туралы қолда бар және болашақта келіп түсетін ақпаратты беруіне, сондай-ақ кредиттік бюролардың Банкке жоғарыда көрсетілген ақпаратты беруіне (таратуына);</w:t>
      </w:r>
    </w:p>
    <w:p w:rsidR="00845D27" w:rsidRPr="000364BB" w:rsidRDefault="00845D27" w:rsidP="00845D27">
      <w:pPr>
        <w:pStyle w:val="a7"/>
        <w:numPr>
          <w:ilvl w:val="0"/>
          <w:numId w:val="2"/>
        </w:numPr>
        <w:tabs>
          <w:tab w:val="left" w:pos="851"/>
        </w:tabs>
        <w:ind w:left="0" w:firstLine="567"/>
        <w:jc w:val="both"/>
        <w:rPr>
          <w:rFonts w:ascii="Arial" w:hAnsi="Arial" w:cs="Arial"/>
          <w:lang w:val="kk-KZ"/>
        </w:rPr>
      </w:pPr>
      <w:r w:rsidRPr="000364BB">
        <w:rPr>
          <w:rFonts w:ascii="Arial" w:hAnsi="Arial"/>
          <w:lang w:val="kk-KZ"/>
        </w:rPr>
        <w:t xml:space="preserve"> кредиттік бюролардың Банкке бірыңғай сақтандыру деректер базасының Субъектісі ретінде бірыңғай сақтандыру деректер базасынан Субъект туралы ақпарат беруіне; </w:t>
      </w:r>
    </w:p>
    <w:p w:rsidR="00845D27" w:rsidRPr="000364BB" w:rsidRDefault="00845D27" w:rsidP="00845D27">
      <w:pPr>
        <w:pStyle w:val="a7"/>
        <w:numPr>
          <w:ilvl w:val="0"/>
          <w:numId w:val="2"/>
        </w:numPr>
        <w:tabs>
          <w:tab w:val="left" w:pos="993"/>
        </w:tabs>
        <w:ind w:left="0" w:firstLine="567"/>
        <w:jc w:val="both"/>
        <w:rPr>
          <w:rFonts w:ascii="Arial" w:hAnsi="Arial" w:cs="Arial"/>
          <w:lang w:val="kk-KZ"/>
        </w:rPr>
      </w:pPr>
      <w:r w:rsidRPr="000364BB">
        <w:rPr>
          <w:rFonts w:ascii="Arial" w:hAnsi="Arial"/>
          <w:lang w:val="kk-KZ"/>
        </w:rPr>
        <w:t xml:space="preserve">мемлекеттік және мемлекеттік емес деректер базасының Субъект, салық құпиясын құрайтын мәліметтерді және заңмен қорғалатын құпияның өзге де түрлерін қамтитын Субъектінің туыстық байланыстары туралы ақпаратты Банкке, кредиттік бюроларға, деректер базасының операторларына/иелеріне, сондай-ақ кредиттік бюроларға, деректер базасы операторларының/иелерінің Банкке - барлық мемлекеттік және мемлекеттік емес деректер базасынан тікелей немесе үшінші тұлғалар арқылы беруіне; </w:t>
      </w:r>
    </w:p>
    <w:p w:rsidR="00845D27" w:rsidRPr="000364BB" w:rsidRDefault="00845D27" w:rsidP="00845D27">
      <w:pPr>
        <w:pStyle w:val="a7"/>
        <w:numPr>
          <w:ilvl w:val="0"/>
          <w:numId w:val="2"/>
        </w:numPr>
        <w:ind w:left="0" w:firstLine="567"/>
        <w:jc w:val="both"/>
        <w:rPr>
          <w:rFonts w:ascii="Arial" w:hAnsi="Arial" w:cs="Arial"/>
          <w:lang w:val="kk-KZ"/>
        </w:rPr>
      </w:pPr>
      <w:r w:rsidRPr="000364BB">
        <w:rPr>
          <w:rFonts w:ascii="Arial" w:hAnsi="Arial"/>
          <w:lang w:val="kk-KZ"/>
        </w:rPr>
        <w:t>Қазақстан Республикасы Үкіметінің немесе басқа органның/ұйымның шешімі бойынша Қазақстан Республикасының заңнамасына сәйкес мемлекеттік қызметтер көрсету жөніндегі қызметті жүзеге асыратын заңды тұлғаның кредиттік бюро мен Банкке, оның ішінде кредиттік бюро арқылы Субъекті туралы қолда бар және болашақта келіп түсетін ақпаратты беруіне; зейнетақы мен жәрдемақы төлеу жөніндегі қызметті жүзеге асыратын заңды тұлғаның Субъект туралы Банкке қолда бар және болашақта келіп түсетін ақпаратты беруіне, сондай-ақ Банктің осындай заңды тұлғаға Субъект туралы қолда бар және болашақта келіп түсетін ақпаратты беруіне;</w:t>
      </w:r>
    </w:p>
    <w:p w:rsidR="00845D27" w:rsidRPr="000364BB" w:rsidRDefault="00845D27" w:rsidP="00845D27">
      <w:pPr>
        <w:pStyle w:val="a7"/>
        <w:numPr>
          <w:ilvl w:val="0"/>
          <w:numId w:val="2"/>
        </w:numPr>
        <w:tabs>
          <w:tab w:val="left" w:pos="993"/>
        </w:tabs>
        <w:ind w:left="0" w:firstLine="567"/>
        <w:jc w:val="both"/>
        <w:rPr>
          <w:rFonts w:ascii="Arial" w:hAnsi="Arial" w:cs="Arial"/>
          <w:lang w:val="kk-KZ"/>
        </w:rPr>
      </w:pPr>
      <w:r w:rsidRPr="000364BB">
        <w:rPr>
          <w:rFonts w:ascii="Arial" w:hAnsi="Arial"/>
          <w:lang w:val="kk-KZ"/>
        </w:rPr>
        <w:t>Банктің Субъект (Субъект өкілі болып табылатын тұлға) туралы банктік және заңмен қорғалатын өзге де құпияны құрайтын мәліметтерді Талаптардың 2-тармағында көрсетілген, Субъект (Субъект өкілі болып табылатын тұлға) жасаған кез келген мәмілелерді/операцияларды, оның ішінде техникалық, жасасуға және/немесе орындауға және/немесе бақылауға/реттеуге және/немесе қызмет көрсетуге/сүйемелдеуге қатысы бар және/немесе болуы мүмкін тұлғаларға немесе Субъект (Субъект өкілі болып табылатын тұлға) және /немесе Банк Банк пен Субъект (Субъект өкілі болып табылатын тұлға) және/немесе үшінші тұлға арасында мұндай мәліметтерді ашу қажеттігі туындайтын қарым-қатынастардың пайда болуына/ пайда болуы ықтималдығына байланысты жағдайларға/қарым-қатынастарға байланысты тұлғаларға ашуына; Бұл ретте мұндай мәліметтерді ашу тәртібі мен тәсілдерін Банк дербес анықтайды;</w:t>
      </w:r>
    </w:p>
    <w:p w:rsidR="00845D27" w:rsidRPr="000364BB" w:rsidRDefault="00845D27" w:rsidP="00845D27">
      <w:pPr>
        <w:pStyle w:val="a7"/>
        <w:numPr>
          <w:ilvl w:val="0"/>
          <w:numId w:val="2"/>
        </w:numPr>
        <w:tabs>
          <w:tab w:val="left" w:pos="1134"/>
        </w:tabs>
        <w:ind w:left="0" w:firstLine="567"/>
        <w:jc w:val="both"/>
        <w:rPr>
          <w:rFonts w:ascii="Arial" w:hAnsi="Arial" w:cs="Arial"/>
          <w:lang w:val="kk-KZ"/>
        </w:rPr>
      </w:pPr>
      <w:r w:rsidRPr="000364BB">
        <w:rPr>
          <w:rFonts w:ascii="Arial" w:hAnsi="Arial"/>
          <w:lang w:val="kk-KZ"/>
        </w:rPr>
        <w:t>Банктен, Банк серіктестерінен кез келген ақпараттық материалдарды (жарнамалық сипаттағы ақпаратты қоса алғанда), оның ішінде Банктің, Банк серіктестерінің өнімдері және/немесе қызметтері және/немесе ұсыныстары туралы телефон, факсимильдік байланыс, байланыстың өзге де түрлері арқылы, сондай-ақ ашық байланыс арналары арқылы (оның ішінде SMS-хабарламалар, e -mail, факс, push-хабарламалар, дауыстық хабарламалар, қашықтан қол жеткізу жүйелері, әлеуметтік желілер және т. б.) алуға;</w:t>
      </w:r>
    </w:p>
    <w:p w:rsidR="00845D27" w:rsidRPr="000364BB" w:rsidRDefault="00845D27" w:rsidP="00845D27">
      <w:pPr>
        <w:pStyle w:val="a7"/>
        <w:numPr>
          <w:ilvl w:val="0"/>
          <w:numId w:val="2"/>
        </w:numPr>
        <w:tabs>
          <w:tab w:val="left" w:pos="1134"/>
        </w:tabs>
        <w:ind w:left="0" w:firstLine="567"/>
        <w:jc w:val="both"/>
        <w:rPr>
          <w:rFonts w:ascii="Arial" w:hAnsi="Arial" w:cs="Arial"/>
          <w:lang w:val="kk-KZ"/>
        </w:rPr>
      </w:pPr>
      <w:r w:rsidRPr="000364BB">
        <w:rPr>
          <w:rFonts w:ascii="Arial" w:hAnsi="Arial"/>
          <w:lang w:val="kk-KZ"/>
        </w:rPr>
        <w:t>Банктің сәйкестендіру/аутентификациялау/тіркеу/авторизациялау тәсілі ретінде Субъектінің биометриялық деректерін (суретті қоса алғанда) пайдалануына;</w:t>
      </w:r>
    </w:p>
    <w:p w:rsidR="00845D27" w:rsidRPr="00DE25B2" w:rsidRDefault="00DE25B2" w:rsidP="00DE25B2">
      <w:pPr>
        <w:jc w:val="both"/>
        <w:rPr>
          <w:rFonts w:ascii="Arial" w:hAnsi="Arial" w:cs="Arial"/>
        </w:rPr>
      </w:pPr>
      <w:r w:rsidRPr="000364BB">
        <w:rPr>
          <w:rFonts w:ascii="Arial" w:hAnsi="Arial"/>
        </w:rPr>
        <w:t xml:space="preserve">         (12) </w:t>
      </w:r>
      <w:r w:rsidR="003817BB" w:rsidRPr="00DE25B2">
        <w:rPr>
          <w:rFonts w:ascii="Arial" w:hAnsi="Arial"/>
        </w:rPr>
        <w:t xml:space="preserve">Банктің Субъектті мен және Субъектінің құжаттарын суретке түсіруіне және бейнетүсіріліміне, сондай-ақ аудио және/немесе телефон қоңырауларының жазбаларына </w:t>
      </w:r>
    </w:p>
    <w:p w:rsidR="00845D27" w:rsidRPr="009474EA" w:rsidRDefault="00845D27" w:rsidP="00845D27">
      <w:pPr>
        <w:pStyle w:val="a7"/>
        <w:numPr>
          <w:ilvl w:val="0"/>
          <w:numId w:val="2"/>
        </w:numPr>
        <w:tabs>
          <w:tab w:val="left" w:pos="709"/>
          <w:tab w:val="left" w:pos="1134"/>
        </w:tabs>
        <w:ind w:left="0" w:firstLine="567"/>
        <w:jc w:val="both"/>
        <w:rPr>
          <w:rFonts w:ascii="Arial" w:hAnsi="Arial" w:cs="Arial"/>
          <w:lang w:val="kk-KZ"/>
        </w:rPr>
      </w:pPr>
      <w:r w:rsidRPr="009474EA">
        <w:rPr>
          <w:rFonts w:ascii="Arial" w:hAnsi="Arial"/>
          <w:lang w:val="kk-KZ"/>
        </w:rPr>
        <w:lastRenderedPageBreak/>
        <w:t>Қазақстан Республикасының еңбек жөніндегі уәкілетті мемлекеттік органының Банкке, кредиттік бюроларға, деректер базасының операторларына/иелеріне Банкке тікелей немесе үшінші тұлғалар арқылы Субъектінің еңбек шарты туралы ақпаратты беруіне;</w:t>
      </w:r>
    </w:p>
    <w:p w:rsidR="00845D27" w:rsidRPr="009474EA" w:rsidRDefault="00845D27" w:rsidP="00845D27">
      <w:pPr>
        <w:pStyle w:val="a7"/>
        <w:numPr>
          <w:ilvl w:val="0"/>
          <w:numId w:val="2"/>
        </w:numPr>
        <w:tabs>
          <w:tab w:val="left" w:pos="1134"/>
        </w:tabs>
        <w:spacing w:before="240"/>
        <w:ind w:left="0" w:firstLine="567"/>
        <w:jc w:val="both"/>
        <w:rPr>
          <w:rFonts w:ascii="Arial" w:hAnsi="Arial" w:cs="Arial"/>
          <w:lang w:val="kk-KZ"/>
        </w:rPr>
      </w:pPr>
      <w:r w:rsidRPr="009474EA">
        <w:rPr>
          <w:rFonts w:ascii="Arial" w:hAnsi="Arial"/>
          <w:lang w:val="kk-KZ"/>
        </w:rPr>
        <w:t>тиісті деректер базаларының иелерінің Субъектінің (Субъект өкілі болып табылатын тұлғаның) мемлекеттік және мемлекеттік емес сатып алуларға орындаушы ретінде қатысуы және мұндай сатып алулардың нәтижелері, Субъектінің (Субъект өкілі болып табылатын тұлғаның) жосықсыз қатысушылар, жосықсыз жеткізушілер немесе осы сияқты тізімдерде болуы немесе болмауы туралы ақпаратты Банкке, кредиттік бюроларға тікелей немесе үшінші тұлғалар арқылы беруіне.</w:t>
      </w:r>
    </w:p>
    <w:p w:rsidR="00845D27" w:rsidRDefault="00845D27" w:rsidP="00845D27">
      <w:pPr>
        <w:jc w:val="both"/>
        <w:rPr>
          <w:rFonts w:ascii="Arial" w:hAnsi="Arial" w:cs="Arial"/>
        </w:rPr>
      </w:pPr>
    </w:p>
    <w:p w:rsidR="00845D27" w:rsidRDefault="00845D27" w:rsidP="00845D27">
      <w:pPr>
        <w:ind w:firstLine="567"/>
        <w:jc w:val="both"/>
        <w:rPr>
          <w:rFonts w:ascii="Arial" w:hAnsi="Arial" w:cs="Arial"/>
        </w:rPr>
      </w:pPr>
      <w:r>
        <w:rPr>
          <w:rFonts w:ascii="Arial" w:hAnsi="Arial"/>
        </w:rPr>
        <w:t>2.  Тұлғалар:</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1) Банктің ірі акционері, Банктің ірі акционерінің еншілес ұйымдары/үлестес ұйымдары;</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2) «Мемлекеттік кредиттік бюро» АҚ, «Бірінші кредиттік бюро» ЖШС, өзге де кредиттік бюролар, «ҰАТ» АҚ, "Даму" қоры" АҚ, "Еңбек ресурстарын дамыту орталығы" АҚ (БСН 990440000385) сәйкестендіру деректерімен алмасу орталықтары, дербес деректерді қамтитын базалардың</w:t>
      </w:r>
      <w:r w:rsidRPr="009474EA">
        <w:rPr>
          <w:rFonts w:ascii="Arial" w:hAnsi="Arial"/>
          <w:color w:val="000000"/>
          <w:shd w:val="clear" w:color="auto" w:fill="FFFFFF"/>
          <w:lang w:val="kk-KZ"/>
        </w:rPr>
        <w:t>, оның ішінде мемлекеттік деректер базасының, дербес деректерге қол жеткізуді бақылаудың мемлекеттік сервисінің, дербес деректерге қол жеткізуді бақылаудың мемлекеттік емес сервистерінің операторлары/иелері,</w:t>
      </w:r>
      <w:r w:rsidRPr="009474EA">
        <w:rPr>
          <w:rFonts w:ascii="Arial" w:hAnsi="Arial"/>
          <w:lang w:val="kk-KZ"/>
        </w:rPr>
        <w:t xml:space="preserve"> “ҰТК” АҚ, «Азаматтарға арналған үкімет «мемлекеттік корпорациясы» КЕАҚ, (БСН 160440007161), ҚР Еңбек және халықты әлеуметтік қорғау министрлігінің “Зейнетақы төлеу жөніндегі мемлекеттік орталық” РМҚК</w:t>
      </w:r>
      <w:r w:rsidRPr="009474EA">
        <w:rPr>
          <w:rFonts w:ascii="Arial" w:hAnsi="Arial"/>
          <w:color w:val="000000"/>
          <w:shd w:val="clear" w:color="auto" w:fill="FFFFFF"/>
          <w:lang w:val="kk-KZ"/>
        </w:rPr>
        <w:t xml:space="preserve"> (БСН 970740001013), “Мемлекеттік әлеуметтік сақтандыру қоры” АҚ (БСН 040440004549), «Бірыңғай жинақтаушы зейнетақы қоры» АҚ (БСН 971240002115), «Қазақстанның орнықтылық қоры» АҚ</w:t>
      </w:r>
      <w:r w:rsidRPr="009474EA">
        <w:rPr>
          <w:rFonts w:ascii="Arial" w:hAnsi="Arial"/>
          <w:lang w:val="kk-KZ"/>
        </w:rPr>
        <w:t xml:space="preserve"> (БСН 170940012405), "Қазақстанның депозиттерге кепілдік беру қоры" АҚ (БСН 991240000414);</w:t>
      </w:r>
    </w:p>
    <w:p w:rsidR="00845D27" w:rsidRPr="009474EA" w:rsidRDefault="00845D27" w:rsidP="00845D27">
      <w:pPr>
        <w:pStyle w:val="a7"/>
        <w:tabs>
          <w:tab w:val="left" w:pos="284"/>
          <w:tab w:val="left" w:pos="851"/>
        </w:tabs>
        <w:ind w:left="0" w:firstLine="567"/>
        <w:jc w:val="both"/>
        <w:rPr>
          <w:rFonts w:ascii="Arial" w:hAnsi="Arial" w:cs="Arial"/>
          <w:lang w:val="kk-KZ"/>
        </w:rPr>
      </w:pPr>
      <w:r w:rsidRPr="009474EA">
        <w:rPr>
          <w:rFonts w:ascii="Arial" w:hAnsi="Arial"/>
          <w:lang w:val="kk-KZ"/>
        </w:rPr>
        <w:t>3) Қазақстан Республикасының заңнамасында белгіленгендей уәкілетті органдар, арнаулы мемлекеттік органдар, лауазымды және өзге де уәкілетті тұлғалар;</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4) Қазақстан Республикасының заңнамасына сәйкес мемлекеттік қызметтер көрсету жөніндегі қызметті Қазақстан Республикасы Үкіметінің шешімі бойынша жүзеге асыратын заңды тұлғалар;</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 xml:space="preserve">5) сақтандырушылар, пошта және байланыс ұйымдары/операторлары, берешекті қайтару жөніндегі қызметтерді, консультациялық, заңды, аудиторлық, талдамалық, ақпараттық, курьерлік, ақпараттық-технологиялық өзара іс-қимылды қамтамасыз ету жөніндегі қызметтерді, электрондық құжат айналымы кызметтерін көрсетуді, бірақ бұлармен шектелместен, Банк Банкке кез келген қызметтерді көрсету үшін жалдаған немесе болашақта жалдайтын кез келген басқа тұлғалар, Банкпен жасасқан шартта мұндай тұлғаның алатын ақпарттың құпиялылығын қатмамасыз етуі және құпиялылық ережелерін бұзғаны үшін жауапкершілігінің болуы талабымен; </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6) Банк жасалған/жасалатын шарттар бойынша өзінің талап ету құқығын беретін үшінші тұлғалар, міндеттемеде тұлғалардың ауысуына байланысты Банкпен шарт(тар) жасалатын тұлғалар;</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7) Банктің серіктестері және Субъектінің (Субъект өкілі болып табылатын тұлғаның) қызмет/тауар алуға мүделлілігімен байланысты Субъектіге (Субъект өкілі болып табылатын тұлғаға) қызмет көрсететін/тауар ұсынатын Банктің серіктестері және басқа тұлғалар, сондай-ақ Банк Субъектіге (Субъект өкілі болып табылатын тұлғаға) мұндай тұлғалар сататын тауарларды/қызметтерді алуға қарыз беру туралы шарт/келісім жасасқан тұлғалар;</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8) төлем жүйелері, оның ішінде халықаралық төлем жүйелері, сондай-ақ олардың қатысушылары, жанама қатысушылар, еншілес ұйымдар/үлестес тұлғалар, қызметтерді көрсету үшін болашақта өздері немесе банк жалдаған немесе жалдайтын болатын кез келген өзге үшінші тұлғалар, төлемдерге және/немесе ақша аударымдарына қатысушылар;</w:t>
      </w:r>
    </w:p>
    <w:p w:rsidR="00845D27" w:rsidRPr="009474EA" w:rsidRDefault="00845D27" w:rsidP="00845D27">
      <w:pPr>
        <w:pStyle w:val="a7"/>
        <w:tabs>
          <w:tab w:val="left" w:pos="284"/>
        </w:tabs>
        <w:ind w:left="0" w:firstLine="567"/>
        <w:jc w:val="both"/>
        <w:rPr>
          <w:rFonts w:ascii="Arial" w:hAnsi="Arial" w:cs="Arial"/>
          <w:lang w:val="kk-KZ"/>
        </w:rPr>
      </w:pPr>
      <w:r w:rsidRPr="009474EA">
        <w:rPr>
          <w:rFonts w:ascii="Arial" w:hAnsi="Arial"/>
          <w:lang w:val="kk-KZ"/>
        </w:rPr>
        <w:t xml:space="preserve">9) Субъект (Субъект өкілі болып табылатын тұлға) пайдаланатын/пайдаланатын болатын бағдарламалық жасақтаманың, мобильді төлем қосымшаларының иелері болып табылатын тұлғалар; </w:t>
      </w:r>
    </w:p>
    <w:p w:rsidR="00845D27" w:rsidRPr="00F3141D" w:rsidRDefault="00845D27" w:rsidP="00845D27">
      <w:pPr>
        <w:pStyle w:val="a7"/>
        <w:tabs>
          <w:tab w:val="left" w:pos="284"/>
        </w:tabs>
        <w:ind w:left="0" w:firstLine="567"/>
        <w:jc w:val="both"/>
        <w:rPr>
          <w:rFonts w:ascii="Arial" w:hAnsi="Arial" w:cs="Arial"/>
          <w:lang w:val="kk-KZ"/>
        </w:rPr>
      </w:pPr>
      <w:r w:rsidRPr="00F3141D">
        <w:rPr>
          <w:rFonts w:ascii="Arial" w:hAnsi="Arial"/>
          <w:lang w:val="kk-KZ"/>
        </w:rPr>
        <w:lastRenderedPageBreak/>
        <w:t>10) Субъект (Субъект өкілі болып табылатын тұлға) пайдаланатын/пайдаланатын болатын  электрондық құжат айналымы жүйелерінің иелері болып табылатын тұлғалар;</w:t>
      </w:r>
    </w:p>
    <w:p w:rsidR="00845D27" w:rsidRPr="000364BB" w:rsidRDefault="00845D27" w:rsidP="00845D27">
      <w:pPr>
        <w:pStyle w:val="a7"/>
        <w:tabs>
          <w:tab w:val="left" w:pos="284"/>
        </w:tabs>
        <w:ind w:left="0" w:firstLine="567"/>
        <w:jc w:val="both"/>
        <w:rPr>
          <w:rFonts w:ascii="Arial" w:hAnsi="Arial" w:cs="Arial"/>
          <w:lang w:val="kk-KZ"/>
        </w:rPr>
      </w:pPr>
      <w:r w:rsidRPr="000364BB">
        <w:rPr>
          <w:rFonts w:ascii="Arial" w:hAnsi="Arial"/>
          <w:lang w:val="kk-KZ"/>
        </w:rPr>
        <w:t xml:space="preserve">11) корреспондент-банктер, процессингтік ұйымдар; </w:t>
      </w:r>
    </w:p>
    <w:p w:rsidR="00845D27" w:rsidRPr="000364BB" w:rsidRDefault="00845D27" w:rsidP="00845D27">
      <w:pPr>
        <w:pStyle w:val="a7"/>
        <w:tabs>
          <w:tab w:val="left" w:pos="284"/>
          <w:tab w:val="left" w:pos="709"/>
        </w:tabs>
        <w:ind w:left="0" w:firstLine="567"/>
        <w:jc w:val="both"/>
        <w:rPr>
          <w:rFonts w:ascii="Arial" w:hAnsi="Arial" w:cs="Arial"/>
          <w:lang w:val="kk-KZ"/>
        </w:rPr>
      </w:pPr>
      <w:r w:rsidRPr="000364BB">
        <w:rPr>
          <w:rFonts w:ascii="Arial" w:hAnsi="Arial"/>
          <w:lang w:val="kk-KZ"/>
        </w:rPr>
        <w:t>12) мәмілелер жасауға/Субъектінің (Субъект өкілі болып табылатын тұлғаның) операцияларын орындауға арналған тапсырманы (тапсырмаларды)/ нұсқауларды және/немесе бұйрықтарды (тапсырыстарды) аударуға/бағыттауға/процессингке қатысатын тұлғалар, оның ішінде төлем ұйымдары;</w:t>
      </w:r>
    </w:p>
    <w:p w:rsidR="00845D27" w:rsidRPr="000364BB" w:rsidRDefault="00845D27" w:rsidP="00845D27">
      <w:pPr>
        <w:pStyle w:val="a7"/>
        <w:tabs>
          <w:tab w:val="left" w:pos="284"/>
        </w:tabs>
        <w:ind w:left="0" w:firstLine="567"/>
        <w:jc w:val="both"/>
        <w:rPr>
          <w:rFonts w:ascii="Arial" w:hAnsi="Arial" w:cs="Arial"/>
          <w:lang w:val="kk-KZ"/>
        </w:rPr>
      </w:pPr>
      <w:r w:rsidRPr="000364BB">
        <w:rPr>
          <w:rFonts w:ascii="Arial" w:hAnsi="Arial"/>
          <w:lang w:val="kk-KZ"/>
        </w:rPr>
        <w:t>13) ақша жөнелтуші, Субъектінің (Субъект өкілі болып табылатын тұлғаның) контрагенті, бенефициар, Банктің төлем агенті/қосалқы агенті (егер төлем қызметтерін Банк төлем агенті/қосалқы агент арқылы ұсынатын болса);</w:t>
      </w:r>
    </w:p>
    <w:p w:rsidR="00845D27" w:rsidRPr="000364BB" w:rsidRDefault="00845D27" w:rsidP="00845D27">
      <w:pPr>
        <w:pStyle w:val="a7"/>
        <w:tabs>
          <w:tab w:val="left" w:pos="284"/>
        </w:tabs>
        <w:ind w:left="0" w:firstLine="567"/>
        <w:jc w:val="both"/>
        <w:rPr>
          <w:rFonts w:ascii="Arial" w:hAnsi="Arial" w:cs="Arial"/>
          <w:lang w:val="kk-KZ"/>
        </w:rPr>
      </w:pPr>
      <w:r w:rsidRPr="000364BB">
        <w:rPr>
          <w:rFonts w:ascii="Arial" w:hAnsi="Arial"/>
          <w:lang w:val="kk-KZ"/>
        </w:rPr>
        <w:t>14) төлем қызметтерін және төлем (мобильдік) сервистерін бөгде жеткізушілер;</w:t>
      </w:r>
    </w:p>
    <w:p w:rsidR="00845D27" w:rsidRPr="000364BB" w:rsidRDefault="00845D27" w:rsidP="00845D27">
      <w:pPr>
        <w:pStyle w:val="a7"/>
        <w:tabs>
          <w:tab w:val="left" w:pos="284"/>
        </w:tabs>
        <w:ind w:left="0" w:firstLine="567"/>
        <w:jc w:val="both"/>
        <w:rPr>
          <w:rFonts w:ascii="Arial" w:hAnsi="Arial" w:cs="Arial"/>
          <w:lang w:val="kk-KZ"/>
        </w:rPr>
      </w:pPr>
      <w:r w:rsidRPr="000364BB">
        <w:rPr>
          <w:rFonts w:ascii="Arial" w:hAnsi="Arial"/>
          <w:lang w:val="kk-KZ"/>
        </w:rPr>
        <w:t>15) есепке алу/клиринг ұйымдары, депозитарийлер, кастодиандар, шетелдік кастодиандар, қор биржалары, халықаралық есеп айырысу (төлем) жүйелері;</w:t>
      </w:r>
    </w:p>
    <w:p w:rsidR="00845D27" w:rsidRPr="000364BB" w:rsidRDefault="00845D27" w:rsidP="00845D27">
      <w:pPr>
        <w:pStyle w:val="a7"/>
        <w:tabs>
          <w:tab w:val="left" w:pos="284"/>
        </w:tabs>
        <w:ind w:left="0" w:firstLine="567"/>
        <w:jc w:val="both"/>
        <w:rPr>
          <w:rFonts w:ascii="Arial" w:hAnsi="Arial" w:cs="Arial"/>
          <w:lang w:val="kk-KZ"/>
        </w:rPr>
      </w:pPr>
      <w:r w:rsidRPr="000364BB">
        <w:rPr>
          <w:rFonts w:ascii="Arial" w:hAnsi="Arial"/>
          <w:lang w:val="kk-KZ"/>
        </w:rPr>
        <w:t>16) Субъектінің жұмыс берушілері (оның ішінде басшы жұмыскерлер, кадрлар және бухгалтерия бөлімінің өкілдері), Субъектіге төлемдерді жүзеге асыратын тұлғалар – жалақы, шәкіртақы, әлеуметтік, өтемақы және Қазақстан Республикасының заңнамасында көзделген өзге де төлемдер Субъектінің Банкте ашылған банк шотына есепке жатқызылған, сондай-ақ Субъект қарыз бойынша мерзімді кешіктірген жағдайда.</w:t>
      </w:r>
    </w:p>
    <w:p w:rsidR="00845D27" w:rsidRDefault="00845D27" w:rsidP="00845D27">
      <w:pPr>
        <w:ind w:firstLine="567"/>
        <w:jc w:val="both"/>
        <w:rPr>
          <w:rFonts w:ascii="Arial" w:hAnsi="Arial" w:cs="Arial"/>
        </w:rPr>
      </w:pPr>
      <w:r>
        <w:rPr>
          <w:rFonts w:ascii="Arial" w:hAnsi="Arial"/>
        </w:rPr>
        <w:t>17) егер Субъект (Субъект өкілі болып табылатын тұлға) АХҚО қатысушысы болып табылса, "Астана" халықаралық қаржы орталығының (бұдан әрі – АХҚО) органдары және/немесе ұйымдары.</w:t>
      </w:r>
    </w:p>
    <w:p w:rsidR="00845D27" w:rsidRDefault="00845D27" w:rsidP="00845D27">
      <w:pPr>
        <w:ind w:firstLine="567"/>
        <w:jc w:val="both"/>
        <w:rPr>
          <w:rFonts w:ascii="Arial" w:hAnsi="Arial" w:cs="Arial"/>
        </w:rPr>
      </w:pPr>
      <w:r>
        <w:rPr>
          <w:rFonts w:ascii="Arial" w:hAnsi="Arial"/>
        </w:rPr>
        <w:t>18) фискалды деректер операторлары</w:t>
      </w:r>
      <w:r>
        <w:rPr>
          <w:rStyle w:val="s0"/>
          <w:rFonts w:ascii="Arial" w:hAnsi="Arial"/>
        </w:rPr>
        <w:t>.</w:t>
      </w:r>
    </w:p>
    <w:p w:rsidR="00845D27" w:rsidRDefault="00845D27" w:rsidP="00845D27">
      <w:pPr>
        <w:ind w:firstLine="426"/>
        <w:jc w:val="both"/>
        <w:rPr>
          <w:rFonts w:ascii="Arial" w:hAnsi="Arial" w:cs="Arial"/>
        </w:rPr>
      </w:pPr>
    </w:p>
    <w:p w:rsidR="00845D27" w:rsidRDefault="00845D27" w:rsidP="00845D27">
      <w:pPr>
        <w:tabs>
          <w:tab w:val="left" w:pos="426"/>
        </w:tabs>
        <w:ind w:firstLine="567"/>
        <w:jc w:val="both"/>
        <w:rPr>
          <w:rFonts w:ascii="Arial" w:hAnsi="Arial" w:cs="Arial"/>
        </w:rPr>
      </w:pPr>
      <w:r>
        <w:rPr>
          <w:rFonts w:ascii="Arial" w:hAnsi="Arial"/>
        </w:rPr>
        <w:t xml:space="preserve">3. Дербес деректер – электрондық, қағаз және/немесе өзге материалдық тасығышта тіркелген, Субъектіге қатысты кез келген мәліметтер, олар мыналардан тұруы мүмкін (қоса алғанда, бірақ онымен шектелмей): </w:t>
      </w:r>
    </w:p>
    <w:p w:rsidR="00845D27" w:rsidRDefault="00845D27" w:rsidP="00845D27">
      <w:pPr>
        <w:tabs>
          <w:tab w:val="left" w:pos="567"/>
          <w:tab w:val="left" w:pos="851"/>
        </w:tabs>
        <w:ind w:firstLine="567"/>
        <w:jc w:val="both"/>
        <w:rPr>
          <w:rFonts w:ascii="Arial" w:hAnsi="Arial" w:cs="Arial"/>
        </w:rPr>
      </w:pPr>
      <w:r>
        <w:rPr>
          <w:rFonts w:ascii="Arial" w:hAnsi="Arial"/>
        </w:rPr>
        <w:t xml:space="preserve">1) сауалнаманы толтыру, сондай-ақ сәйкестендіру/ аутентификациялау/ тіркеу/ авторизациялау үшін қажетті мәліметтер: тегі, аты, әкесінің аты; азаматтығы; резиденттігі; ұлты; жеке басын куәландыратын құжаттың деректері; жеке сәйкестендіру нөмірі; күні, орны және туу/қайтыс болу туралы деректер; жынысы; портреттік бейнесі (цифрланған көшірмесі); фото/ бейне; қолтаңба (өз қолымен және электрондық-цифрлық); биометриялық деректер (саусақ ізі, дауыс пен тұлғаның цифрлық көшірме бедері және т. б.); мөрлер, факсимиле, алгоритмдер, кодтар (таңбаларды қолдана отырып цифрлық, әріптік және құрамдастырылған), сөздер сәйкестендіргіштер немесе сәйкестендіру кодтары және сәйкестендіру/аутентификациялау/тіркеу/авторизациялау үшін пайдаланылатын өзге де деректер; </w:t>
      </w:r>
    </w:p>
    <w:p w:rsidR="00845D27" w:rsidRDefault="00845D27" w:rsidP="00845D27">
      <w:pPr>
        <w:ind w:firstLine="567"/>
        <w:jc w:val="both"/>
        <w:rPr>
          <w:rFonts w:ascii="Arial" w:hAnsi="Arial" w:cs="Arial"/>
        </w:rPr>
      </w:pPr>
      <w:r>
        <w:rPr>
          <w:rFonts w:ascii="Arial" w:hAnsi="Arial"/>
        </w:rPr>
        <w:t xml:space="preserve">2) отбасылық/әлеуметтік жағдай туралы мәліметтер: неке қию/бұзу туралы куәліктің деректері, неке шарты туралы деректер, жұбайының (зайыбының) тегі, аты, әкесінің аты, жұбайының төлқұжаттық/сауалнамалық деректері; жұбайының (зайыбының) жеке басын куәландыратын құжаттың деректері; асырауындағылардың және/немесе отбасының өзге мүшелерінің бар/жоғы туралы; басқа отбасы мүшелерінің, асырауындағылардың туыстық дәрежесі, тегі, аты, әкесінің аты және туған күні және жері; Субъектінің заңды өкілі болып табылатын жеке тұлғалардың тізімі; Субъект заңды түрде иеленетін және Банкке ерікті түрде берген басқа да мәліметтер; </w:t>
      </w:r>
    </w:p>
    <w:p w:rsidR="00845D27" w:rsidRDefault="00845D27" w:rsidP="00845D27">
      <w:pPr>
        <w:ind w:firstLine="567"/>
        <w:jc w:val="both"/>
        <w:rPr>
          <w:rFonts w:ascii="Arial" w:hAnsi="Arial" w:cs="Arial"/>
        </w:rPr>
      </w:pPr>
      <w:r>
        <w:rPr>
          <w:rFonts w:ascii="Arial" w:hAnsi="Arial"/>
        </w:rPr>
        <w:t xml:space="preserve">3) байланысты қолдау, сондай-ақ сәйкестендіру/ аутентификациялау/ тіркеу/ авторизациялау үшін қажетті мәліметтер: заңды мекенжайы (тіркелген жері), тұрғылықты жері (тұрақты немесе көбінесе тұратын жері), жұмыс орны мен лауазымы; ұялы байланыстың абоненттік нөмірі/телефон нөмірі (үй, жұмыс, ұялы, ID - телефон нөмірлерінің шифрланған сәйкестендіргіші), электрондық пошта мекенжайы және т.б.; </w:t>
      </w:r>
    </w:p>
    <w:p w:rsidR="00845D27" w:rsidRDefault="00845D27" w:rsidP="00845D27">
      <w:pPr>
        <w:ind w:firstLine="567"/>
        <w:jc w:val="both"/>
        <w:rPr>
          <w:rFonts w:ascii="Arial" w:hAnsi="Arial" w:cs="Arial"/>
        </w:rPr>
      </w:pPr>
      <w:r>
        <w:rPr>
          <w:rFonts w:ascii="Arial" w:hAnsi="Arial"/>
        </w:rPr>
        <w:t xml:space="preserve">4) Банктің қызмет көрсетуімен (операциялар жүргізумен, мәмілелер жасасумен, әрекеттерді орындаумен) байланысты мәліметтер: шарттардың (келісімдердің), оларға қосымша келісімдердің мәтіндері, өтініштер мен келісімдер, хат алмасу, операциялар жүргізу туралы нұсқаулар (төлем, кассалық және өзге де құжаттар), құқық белгілеуші құжаттар және </w:t>
      </w:r>
      <w:r>
        <w:rPr>
          <w:rFonts w:ascii="Arial" w:hAnsi="Arial"/>
        </w:rPr>
        <w:lastRenderedPageBreak/>
        <w:t xml:space="preserve">сәйкестендіруші құжаттар, төлем карталарының және банк шоттарының нөмірлері, төлем карталары бойынша кодтық ақпарат, төлем картасының түрі және т.б.; </w:t>
      </w:r>
    </w:p>
    <w:p w:rsidR="00845D27" w:rsidRDefault="00845D27" w:rsidP="00845D27">
      <w:pPr>
        <w:ind w:firstLine="567"/>
        <w:jc w:val="both"/>
        <w:rPr>
          <w:rFonts w:ascii="Arial" w:hAnsi="Arial" w:cs="Arial"/>
        </w:rPr>
      </w:pPr>
      <w:r>
        <w:rPr>
          <w:rFonts w:ascii="Arial" w:hAnsi="Arial"/>
        </w:rPr>
        <w:t xml:space="preserve">5) іскерлік қатынастардың мақсаты мен сипаты туралы мәліметтер; </w:t>
      </w:r>
    </w:p>
    <w:p w:rsidR="00845D27" w:rsidRDefault="00845D27" w:rsidP="00845D27">
      <w:pPr>
        <w:ind w:firstLine="567"/>
        <w:jc w:val="both"/>
        <w:rPr>
          <w:rFonts w:ascii="Arial" w:hAnsi="Arial" w:cs="Arial"/>
        </w:rPr>
      </w:pPr>
      <w:r>
        <w:rPr>
          <w:rFonts w:ascii="Arial" w:hAnsi="Arial"/>
        </w:rPr>
        <w:t xml:space="preserve">6) білімі, кәсіби қызметі, қызметтік жағдайы, іскерлік беделі туралы мәліметтер: білімі, кәсібі, біліктілігі (біліктілігін арттыруды қоса алғанда), лауазымы, кәсіби палаталарға/ұйымдарға мүшелігі, жұмыс тәжірибесі, және басқа да мәліметтер; жеке кәсіпкерді мемлекеттік тіркеу туралы мәліметтер, лицензияланатын/рұқсат етілген қызметті жүзеге асыруға берілген лицензия/рұқсат деректері, аттестаттар, патенттер, дипломдар, сертификаттар; соттылығының болуы / болмауы, қылмыстық / әкімшілік жауаптылыққа тарту туралы ақпарат; сот даулары (талқылау сатысында, дауды сотқа дейін реттеу және атқарушылық іс жүргізуді қоса алғанда), олардың нәтижелері, сот шешімдерін немесе шарттық міндеттемелерді орындамау фактілері туралы мәліметтер;  </w:t>
      </w:r>
    </w:p>
    <w:p w:rsidR="00845D27" w:rsidRDefault="00845D27" w:rsidP="00845D27">
      <w:pPr>
        <w:ind w:firstLine="567"/>
        <w:jc w:val="both"/>
        <w:rPr>
          <w:rFonts w:ascii="Arial" w:hAnsi="Arial" w:cs="Arial"/>
        </w:rPr>
      </w:pPr>
      <w:r>
        <w:rPr>
          <w:rFonts w:ascii="Arial" w:hAnsi="Arial"/>
        </w:rPr>
        <w:t xml:space="preserve">7) кредиттік (өзге) тарих туралы мәліметтер, Субъектінің төлем қабілетін және кредит алу қабілетін бағалау үшін қажетті мәліметтер: зейнетақы, салық және өзге де аударымдар, салықтар және бюджетке төлемдер туралы мәліметтер, берешек туралы мәліметтер, ресми, өздігінен декларациялайтын және өзге де кірістер мен шығыстар туралы мәліметтер және т.б.; банктік/жеке/теңгерімдік шоттардың болуы/болмауы туралы мәліметтер; қарыздардың, банктік шоттардың, ақшаның және бағалы қағаздардың, оның ішінде сенімгерлік басқаруда және сенімгерлік сақтауда болуы/болмауы туралы мәліметтер (шарттардың деректері, оның ішінде шоттардың нөмірлері, төлем карталарының нөмірлері, төлем карталары бойынша кодтық ақпарат, кредиттік тарихтың кодтары, банктік қарыздың нысаналы мақсаты болып табылатын сатып алынатын мүлік туралы ақпарат, қарыз сомасы мен валютасы, кредиттеу мақсаты, кредиттеу шарттары, қарыз бойынша кепіл және/немесе өзге де қамтамасыз ету туралы мәліметтер, шоттар бойынша қозғалыстың қалдықтары мен сомалары, төлем карталарының түрі, лимиттер және басқа да мәліметтер); </w:t>
      </w:r>
    </w:p>
    <w:p w:rsidR="00845D27" w:rsidRDefault="00845D27" w:rsidP="00845D27">
      <w:pPr>
        <w:ind w:firstLine="567"/>
        <w:jc w:val="both"/>
        <w:rPr>
          <w:rFonts w:ascii="Arial" w:hAnsi="Arial" w:cs="Arial"/>
        </w:rPr>
      </w:pPr>
      <w:r>
        <w:rPr>
          <w:rFonts w:ascii="Arial" w:hAnsi="Arial"/>
        </w:rPr>
        <w:t xml:space="preserve">8) </w:t>
      </w:r>
      <w:r w:rsidR="00DE25B2" w:rsidRPr="006C3E06">
        <w:rPr>
          <w:rFonts w:ascii="Arial" w:hAnsi="Arial"/>
        </w:rPr>
        <w:t>қашықтан қызмет көрсетуді қоса алғанда, қызметтер көрсетудің тиісті сапасы және оны жақсарту, ұсынылатын қызметтерді дербестендіру үшін қажетті мәліметтер: көрсетілген қызметтер тарихы және мінез-құлық үлгілері, сауалнамалар мен қызметтер сапасын бағалау нәтижелері, Банкпен қарым-қатынас туралы деректер, пайдаланылатын құрылғы туралы және құрылғыдағы датчиктерден деректер, айналадағы объектілер туралы мәліметтер (мысалы, Wi-Fi қол жеткізу нүктелері, ұялы байланыс антенналары және Bluetooth модуліне қосылған құрылғылар), метадеректер, cookie-файлдардың деректері, cookie-сәйкестендіргіштер, пиксель тегтері, IP-мекенжайлар, браузер мен операциялық жүйе туралы мәліметтер, телеметрия, геопозиция, қашықтықтан қол жеткізу жүйесін пайдаланған кезде мобильді құрылғыдағы байланыс тұлғаларының тізімі және т.б.</w:t>
      </w:r>
      <w:r>
        <w:rPr>
          <w:rFonts w:ascii="Arial" w:hAnsi="Arial"/>
        </w:rPr>
        <w:t xml:space="preserve">; </w:t>
      </w:r>
    </w:p>
    <w:p w:rsidR="00845D27" w:rsidRDefault="00845D27" w:rsidP="00845D27">
      <w:pPr>
        <w:ind w:firstLine="567"/>
        <w:jc w:val="both"/>
        <w:rPr>
          <w:rFonts w:ascii="Arial" w:hAnsi="Arial" w:cs="Arial"/>
        </w:rPr>
      </w:pPr>
      <w:r>
        <w:rPr>
          <w:rFonts w:ascii="Arial" w:hAnsi="Arial"/>
        </w:rPr>
        <w:t>9) банктік, сақтандыру, салықтық құпияны, сондай-ақ заңмен қорғалатын құпияның өзге де түрлерін құрайтын мәліметтер;</w:t>
      </w:r>
    </w:p>
    <w:p w:rsidR="00845D27" w:rsidRDefault="00845D27" w:rsidP="00845D27">
      <w:pPr>
        <w:ind w:firstLine="567"/>
        <w:jc w:val="both"/>
        <w:rPr>
          <w:rFonts w:ascii="Arial" w:hAnsi="Arial" w:cs="Arial"/>
        </w:rPr>
      </w:pPr>
      <w:r>
        <w:rPr>
          <w:rFonts w:ascii="Arial" w:hAnsi="Arial"/>
        </w:rPr>
        <w:t xml:space="preserve">10) мүлік (мүліктік жағдай) туралы мәліметтер: міндеттемелер бойынша қамтамасыз ету болып табылатын Субъектінің мүлкі туралы мәліметтер, осындай (кез келген) мүліктің кез келген форматтағы бейнесі (фото/видео), мүлікке ауыртпалықтардың (тыйым салудың) болуы / болмауы туралы мәліметтер; сәйкестендіру және тіркеу деректері, тіркеудің болуы (болмауы) туралы деректер; мүліктің жалпы сипаттамалары; құны; мүлікті бағалау туралы мәліметтер; мүліктің мекенжайы (орналасқан/тіркелген жері), VIN-код және басқа да мәліметтер); </w:t>
      </w:r>
    </w:p>
    <w:p w:rsidR="00845D27" w:rsidRDefault="00845D27" w:rsidP="00845D27">
      <w:pPr>
        <w:ind w:firstLine="567"/>
        <w:jc w:val="both"/>
        <w:rPr>
          <w:rFonts w:ascii="Arial" w:hAnsi="Arial" w:cs="Arial"/>
        </w:rPr>
      </w:pPr>
      <w:r>
        <w:rPr>
          <w:rFonts w:ascii="Arial" w:hAnsi="Arial"/>
        </w:rPr>
        <w:t xml:space="preserve">11) Банктің деректер базасының операторларымен, Банк контрагенттерімен, үшінші тұлғалармен өзара әрекеттесу үшін, соның ішінде сауалнаманы толтыру, Қазақстан Республикасы заңнамасының және Банктің ішкі құжаттарының талаптарына сәйкес дерекнама қалыптастыру үшін Банкке қажетті өзге де мәліметтер (оның ішінде субъектінің заңды тұлғалардың жарғылық капиталына қатысуы туралы ақпарат; меншіктегі немесе сенімгерлік басқарудағы қатысу үлестері мен акциялар саны; атқаратын лауазымдары, сондай-ақ осындай деректерді өзгерту және/немесе толықтыру туралы ақпарат; Субъект өкілі болып табылатын заңды тұлғалардың тізбесі); </w:t>
      </w:r>
    </w:p>
    <w:p w:rsidR="000364BB" w:rsidRPr="000364BB" w:rsidRDefault="00845D27" w:rsidP="00845D27">
      <w:pPr>
        <w:ind w:firstLine="567"/>
        <w:jc w:val="both"/>
        <w:rPr>
          <w:rFonts w:ascii="Arial" w:hAnsi="Arial"/>
        </w:rPr>
      </w:pPr>
      <w:r>
        <w:rPr>
          <w:rFonts w:ascii="Arial" w:hAnsi="Arial"/>
        </w:rPr>
        <w:lastRenderedPageBreak/>
        <w:t xml:space="preserve">12) </w:t>
      </w:r>
      <w:r w:rsidR="000364BB">
        <w:rPr>
          <w:rFonts w:ascii="Arial" w:hAnsi="Arial"/>
        </w:rPr>
        <w:t>техникалық және кәсіптік, орта білімнен кейінгі және жоғары білім беру ұйымдарында, сондай-ақ жоғары оқу орнынан кейінгі білім беру ұйымдарында білім алушылар туралы Platonus ақпараттық жүйесінен және/немесе өзге де ақпараттық жүйелер мен платформалардан алынған, өтінішті қарау және/немесе банктік қызметтер көрсету үшін қажетті мәліметтер, оның ішінде стипендиат мәртебесінің болуы, тағайындалған стипендияның мөлшері, сондай-ақ стипендияның ай сайынғы төлемдерінің мөлшері туралы ақпарат</w:t>
      </w:r>
      <w:r w:rsidR="000364BB" w:rsidRPr="00B73CDD">
        <w:rPr>
          <w:rFonts w:ascii="Arial" w:hAnsi="Arial"/>
        </w:rPr>
        <w:t>;</w:t>
      </w:r>
    </w:p>
    <w:p w:rsidR="00845D27" w:rsidRDefault="000364BB" w:rsidP="00845D27">
      <w:pPr>
        <w:ind w:firstLine="567"/>
        <w:jc w:val="both"/>
        <w:rPr>
          <w:rFonts w:ascii="Arial" w:hAnsi="Arial" w:cs="Arial"/>
        </w:rPr>
      </w:pPr>
      <w:r w:rsidRPr="00B73CDD">
        <w:rPr>
          <w:rFonts w:ascii="Arial" w:hAnsi="Arial"/>
        </w:rPr>
        <w:t xml:space="preserve">13) </w:t>
      </w:r>
      <w:r w:rsidR="00845D27">
        <w:rPr>
          <w:rFonts w:ascii="Arial" w:hAnsi="Arial"/>
        </w:rPr>
        <w:t>жоғарыда көрсетілген деректерді өзгерту және/немесе толықтыру туралы ақпарат.</w:t>
      </w:r>
    </w:p>
    <w:p w:rsidR="00845D27" w:rsidRDefault="00845D27" w:rsidP="00845D27">
      <w:pPr>
        <w:jc w:val="both"/>
        <w:rPr>
          <w:rFonts w:ascii="Arial" w:hAnsi="Arial" w:cs="Arial"/>
        </w:rPr>
      </w:pPr>
    </w:p>
    <w:p w:rsidR="00845D27" w:rsidRDefault="00845D27" w:rsidP="00845D27">
      <w:pPr>
        <w:ind w:firstLine="567"/>
        <w:jc w:val="both"/>
        <w:rPr>
          <w:rFonts w:ascii="Arial" w:hAnsi="Arial" w:cs="Arial"/>
        </w:rPr>
      </w:pPr>
      <w:r>
        <w:rPr>
          <w:rFonts w:ascii="Arial" w:hAnsi="Arial"/>
        </w:rPr>
        <w:t xml:space="preserve">4. </w:t>
      </w:r>
      <w:r w:rsidR="006C3E06" w:rsidRPr="00383410">
        <w:rPr>
          <w:rFonts w:ascii="Arial" w:hAnsi="Arial"/>
        </w:rPr>
        <w:t>Субъектінің деректерін жинау, өңдеу (оның ішінде, қоса алғанда, бірақ олармен шектелмей Банктің/операторлардың жүйелерінде және/немесе деректер базасында қағаз, материалдық тасығыштарда және/немесе электронды түрде/форматта жинау, өңдеу және сақтау) сонымен қатар келесі мақсаттар үшін жүзеге асырылады</w:t>
      </w:r>
      <w:r>
        <w:rPr>
          <w:rFonts w:ascii="Arial" w:hAnsi="Arial"/>
        </w:rPr>
        <w:t>:</w:t>
      </w:r>
    </w:p>
    <w:p w:rsidR="00845D27" w:rsidRDefault="00845D27" w:rsidP="00845D27">
      <w:pPr>
        <w:autoSpaceDE w:val="0"/>
        <w:autoSpaceDN w:val="0"/>
        <w:ind w:firstLine="567"/>
        <w:jc w:val="both"/>
        <w:rPr>
          <w:rFonts w:ascii="Arial" w:hAnsi="Arial" w:cs="Arial"/>
        </w:rPr>
      </w:pPr>
      <w:r>
        <w:rPr>
          <w:rFonts w:ascii="Arial" w:hAnsi="Arial"/>
        </w:rPr>
        <w:t xml:space="preserve">1) Қазақстан Республикасының заңнамасына сәйкес Банк көрсетуі мүмкін банктік және/немесе өзге де қызметтерді алуға Субъектінің (Субъект өкілі болып табылатын тұлғаның) өтінімін қарау; </w:t>
      </w:r>
    </w:p>
    <w:p w:rsidR="00845D27" w:rsidRDefault="00845D27" w:rsidP="00845D27">
      <w:pPr>
        <w:autoSpaceDE w:val="0"/>
        <w:autoSpaceDN w:val="0"/>
        <w:ind w:firstLine="567"/>
        <w:jc w:val="both"/>
        <w:rPr>
          <w:rFonts w:ascii="Arial" w:hAnsi="Arial" w:cs="Arial"/>
        </w:rPr>
      </w:pPr>
      <w:r>
        <w:rPr>
          <w:rFonts w:ascii="Arial" w:hAnsi="Arial"/>
        </w:rPr>
        <w:t xml:space="preserve">2) Субъектіге (Субъект өкілі болып табылатын тұлғаға) тиісті шарттардың (келісімдердің) талаптары бойынша Банк Субъектіге (Субъект өкілі болып табылатын тұлғаға) көрсететін банктік және/немесе Қазақстан Республикасының заңнамасында көзделген өзге де қызметтерді, оның ішінде қашықтықтан қол жеткізу жүйелері арқылы ұсынылатын электрондық банктік қызметтерді көрсету, операцияларды/төлемдерді орындау, қате есептелген сомаларды қайтару, сомаларды іздеу және т.б.; </w:t>
      </w:r>
    </w:p>
    <w:p w:rsidR="00845D27" w:rsidRDefault="00845D27" w:rsidP="00845D27">
      <w:pPr>
        <w:autoSpaceDE w:val="0"/>
        <w:autoSpaceDN w:val="0"/>
        <w:ind w:firstLine="567"/>
        <w:jc w:val="both"/>
        <w:rPr>
          <w:rFonts w:ascii="Arial" w:hAnsi="Arial" w:cs="Arial"/>
        </w:rPr>
      </w:pPr>
      <w:r>
        <w:rPr>
          <w:rFonts w:ascii="Arial" w:hAnsi="Arial"/>
        </w:rPr>
        <w:t>3) мәмілелер жасасу, оның ішінде Банкпен банктік қарыздар беру шеңберінде қамтамасыз ету және Банкпен операциялар жүргізу, Банктің  Субъект (Субъект өкілі болып табылатын тұлға) көрсеткен әрекеттерді орындауы жөніндегі мүмкіндікті қарау;</w:t>
      </w:r>
    </w:p>
    <w:p w:rsidR="00845D27" w:rsidRDefault="00845D27" w:rsidP="00845D27">
      <w:pPr>
        <w:autoSpaceDE w:val="0"/>
        <w:autoSpaceDN w:val="0"/>
        <w:ind w:firstLine="567"/>
        <w:jc w:val="both"/>
        <w:rPr>
          <w:rFonts w:ascii="Arial" w:hAnsi="Arial" w:cs="Arial"/>
        </w:rPr>
      </w:pPr>
      <w:r>
        <w:rPr>
          <w:rFonts w:ascii="Arial" w:hAnsi="Arial"/>
        </w:rPr>
        <w:t>4) төлемдерді және/немесе ақша аударымдарын жүзеге асыру;</w:t>
      </w:r>
    </w:p>
    <w:p w:rsidR="00845D27" w:rsidRDefault="00845D27" w:rsidP="00845D27">
      <w:pPr>
        <w:tabs>
          <w:tab w:val="left" w:pos="851"/>
        </w:tabs>
        <w:autoSpaceDE w:val="0"/>
        <w:autoSpaceDN w:val="0"/>
        <w:ind w:firstLine="567"/>
        <w:jc w:val="both"/>
        <w:rPr>
          <w:rFonts w:ascii="Arial" w:hAnsi="Arial" w:cs="Arial"/>
        </w:rPr>
      </w:pPr>
      <w:r>
        <w:rPr>
          <w:rFonts w:ascii="Arial" w:hAnsi="Arial"/>
        </w:rPr>
        <w:t>5) тапсырмалар, бұйрықтар, өкімдер, тапсырыстар және т.б. шеңберінде, оның ішінде Қазақстан Республикасының ұйымдастырылған/ұйымдастырылмаған бағалы қағаздар нарығында, халықаралық ұйымдастырылған/ұйымдастырылмаған шетел нарығында мәмілелер/операциялар жасасу/жасау/орындау;</w:t>
      </w:r>
    </w:p>
    <w:p w:rsidR="00845D27" w:rsidRDefault="00845D27" w:rsidP="00845D27">
      <w:pPr>
        <w:autoSpaceDE w:val="0"/>
        <w:autoSpaceDN w:val="0"/>
        <w:ind w:firstLine="567"/>
        <w:jc w:val="both"/>
        <w:rPr>
          <w:rFonts w:ascii="Arial" w:hAnsi="Arial" w:cs="Arial"/>
        </w:rPr>
      </w:pPr>
      <w:r>
        <w:rPr>
          <w:rFonts w:ascii="Arial" w:hAnsi="Arial"/>
        </w:rPr>
        <w:t>6) Банктің ішке бақылауы және есепке алуы үшін, сондай-ақ Субъекттің (Субъект өкілеттік ететін тұлғаның) және  Банктің тиісті шарттар (келісімдер) бойынша өз міндеттемелерін тиісті орындауын бақылау және растау;</w:t>
      </w:r>
    </w:p>
    <w:p w:rsidR="00845D27" w:rsidRDefault="00845D27" w:rsidP="00845D27">
      <w:pPr>
        <w:tabs>
          <w:tab w:val="left" w:pos="851"/>
        </w:tabs>
        <w:autoSpaceDE w:val="0"/>
        <w:autoSpaceDN w:val="0"/>
        <w:ind w:firstLine="567"/>
        <w:jc w:val="both"/>
        <w:rPr>
          <w:rFonts w:ascii="Arial" w:hAnsi="Arial" w:cs="Arial"/>
        </w:rPr>
      </w:pPr>
      <w:r>
        <w:rPr>
          <w:rFonts w:ascii="Arial" w:hAnsi="Arial"/>
        </w:rPr>
        <w:t xml:space="preserve">7) Қазақстан Республикасының заңнамасына сәйкес Субъекттің (Субъект өкілі болып табылатын тұлғаның) іскерлік қатынастарын белгілеу және операцияларын жүзеге асыру кезінде банктің (қаржы мониторингі Субъектісі ретінде) Субъектті (Субъект өкілі болып табылатын тұлға) тиісінше тексеруі, валюталық бақылау функцияларын орындау жөніндегі міндеттерді орындау; </w:t>
      </w:r>
    </w:p>
    <w:p w:rsidR="00845D27" w:rsidRDefault="00845D27" w:rsidP="00845D27">
      <w:pPr>
        <w:tabs>
          <w:tab w:val="left" w:pos="851"/>
          <w:tab w:val="left" w:pos="993"/>
        </w:tabs>
        <w:autoSpaceDE w:val="0"/>
        <w:autoSpaceDN w:val="0"/>
        <w:ind w:firstLine="567"/>
        <w:jc w:val="both"/>
        <w:rPr>
          <w:rFonts w:ascii="Arial" w:hAnsi="Arial" w:cs="Arial"/>
        </w:rPr>
      </w:pPr>
      <w:r>
        <w:rPr>
          <w:rFonts w:ascii="Arial" w:hAnsi="Arial"/>
        </w:rPr>
        <w:t>8) Қазақстан Республикасының заңнамасына және тиісті шарттардың (келісімдердің) талаптарына сәйкес санкцияланбаған операциялардың тәуекелін барынша азайту мақсатында Банктің Субъектіні сәйкестендіруіне/ аутентификациясына/ тіркеуіне/ авторизациялауына және байланысты іс-шараларды (міндеттерді) және Субъект/Банк ұсынған/пайдаланатын мәліметтердің/деректердің/алгоритмдердің/кодтардың/таңбалардың/сәйкестендіргіштердің/нөмірлердің дұрыстығын (туралығын) тексеру, ұялы байланыс операторларынан Субъект ашатын мобильді нөмірлердің тиесілігі туралы ақпаратты және басқаларын салыстыру және алу (оның ішінде Банктегі және Банкке қолжетімді басқа да көздерден дербес деректерді және өзге де мәліметтерді алу/салыстыру арқылы);</w:t>
      </w:r>
    </w:p>
    <w:p w:rsidR="00845D27" w:rsidRDefault="00845D27" w:rsidP="00845D27">
      <w:pPr>
        <w:autoSpaceDE w:val="0"/>
        <w:autoSpaceDN w:val="0"/>
        <w:ind w:firstLine="567"/>
        <w:jc w:val="both"/>
        <w:rPr>
          <w:rFonts w:ascii="Arial" w:hAnsi="Arial" w:cs="Arial"/>
        </w:rPr>
      </w:pPr>
      <w:r>
        <w:rPr>
          <w:rFonts w:ascii="Arial" w:hAnsi="Arial"/>
        </w:rPr>
        <w:t>9) Банктің бухгалтерлік есепке алуда қолданылатын бастапқы құжаттарды Қазақстан Республикасы заңнамасында белгіленген мерзімдер бойына сақтау және есепке алу бойынша міндеттерін орындауы;</w:t>
      </w:r>
    </w:p>
    <w:p w:rsidR="00845D27" w:rsidRDefault="00845D27" w:rsidP="00845D27">
      <w:pPr>
        <w:autoSpaceDE w:val="0"/>
        <w:autoSpaceDN w:val="0"/>
        <w:ind w:firstLine="567"/>
        <w:jc w:val="both"/>
        <w:rPr>
          <w:rFonts w:ascii="Arial" w:hAnsi="Arial" w:cs="Arial"/>
        </w:rPr>
      </w:pPr>
      <w:r>
        <w:rPr>
          <w:rFonts w:ascii="Arial" w:hAnsi="Arial"/>
        </w:rPr>
        <w:lastRenderedPageBreak/>
        <w:t xml:space="preserve">10) Банктің Қазақстан Республикасы заңнамасында белгіленген мәліметтерді, ақпараттарды, құжаттарды, материалдарды, құжаттамаларды сақтау бойынша міндеттерін орындауы; </w:t>
      </w:r>
    </w:p>
    <w:p w:rsidR="00845D27" w:rsidRDefault="00845D27" w:rsidP="00845D27">
      <w:pPr>
        <w:autoSpaceDE w:val="0"/>
        <w:autoSpaceDN w:val="0"/>
        <w:ind w:firstLine="567"/>
        <w:jc w:val="both"/>
        <w:rPr>
          <w:rFonts w:ascii="Arial" w:hAnsi="Arial" w:cs="Arial"/>
        </w:rPr>
      </w:pPr>
      <w:r>
        <w:rPr>
          <w:rFonts w:ascii="Arial" w:hAnsi="Arial"/>
        </w:rPr>
        <w:t xml:space="preserve">11) Банк пен Субъект (Субъект өкілі болып табылатын тұлға) арасында Субъектінің (Субъект өкілі болып табылатын тұлғаның) және/немесе Қазақстан Республикасының заңнамасына сәйкес осындай құқығы бар үшінші тұлғалардың сұратуы бойынша тиісті шарттар (келісімдер) бойынша операциялардың жүзеге асырылуын растау үшін; </w:t>
      </w:r>
    </w:p>
    <w:p w:rsidR="00845D27" w:rsidRDefault="00845D27" w:rsidP="00845D27">
      <w:pPr>
        <w:tabs>
          <w:tab w:val="left" w:pos="567"/>
        </w:tabs>
        <w:autoSpaceDE w:val="0"/>
        <w:autoSpaceDN w:val="0"/>
        <w:ind w:firstLine="567"/>
        <w:jc w:val="both"/>
        <w:rPr>
          <w:rFonts w:ascii="Arial" w:hAnsi="Arial" w:cs="Arial"/>
        </w:rPr>
      </w:pPr>
      <w:r>
        <w:rPr>
          <w:rFonts w:ascii="Arial" w:hAnsi="Arial"/>
        </w:rPr>
        <w:t xml:space="preserve">12) Банк құқықтарын сотта және соттан тыс қорғау: (і) тиісті шарттар (келісімдер) бойынша міндеттемелер бұзылған жағдайда; (іі) даулы жағдайлар, оның ішінде үшінші тұлғалармен даулы жағдайлар туындаған жағдайда; </w:t>
      </w:r>
    </w:p>
    <w:p w:rsidR="00845D27" w:rsidRDefault="00845D27" w:rsidP="00845D27">
      <w:pPr>
        <w:autoSpaceDE w:val="0"/>
        <w:autoSpaceDN w:val="0"/>
        <w:ind w:firstLine="567"/>
        <w:jc w:val="both"/>
        <w:rPr>
          <w:rFonts w:ascii="Arial" w:hAnsi="Arial" w:cs="Arial"/>
        </w:rPr>
      </w:pPr>
      <w:r>
        <w:rPr>
          <w:rFonts w:ascii="Arial" w:hAnsi="Arial"/>
        </w:rPr>
        <w:t>13) Банктің коллекторлық агенттіктермен және/немесе өзге де мамандандырылған тұлғалармен немесе шарттар (келісімдер) бойынша міндеттемелер бұзылған жағдайда тиісті шарттар (келісімдер) бойынша берешекті өндіріп алу жөніндегі іс-шараларды жүзеге асыру тапсырылатын Банк қызметкерлерімен/өкілдерімен жұмыс істеу, сондай-ақ кепіл мүлкін өткізумен байланысты сауда-саттық жүргізу;</w:t>
      </w:r>
    </w:p>
    <w:p w:rsidR="00845D27" w:rsidRDefault="00845D27" w:rsidP="00845D27">
      <w:pPr>
        <w:autoSpaceDE w:val="0"/>
        <w:autoSpaceDN w:val="0"/>
        <w:ind w:firstLine="567"/>
        <w:jc w:val="both"/>
        <w:rPr>
          <w:rFonts w:ascii="Arial" w:hAnsi="Arial" w:cs="Arial"/>
        </w:rPr>
      </w:pPr>
      <w:r>
        <w:rPr>
          <w:rFonts w:ascii="Arial" w:hAnsi="Arial"/>
        </w:rPr>
        <w:t>14) Банктің Субъектінің  (Субъект өкілі болып табылатын тұлғаның) Банк алдындағы берешегімен жұмысты ұйымдастыруы;</w:t>
      </w:r>
    </w:p>
    <w:p w:rsidR="00845D27" w:rsidRDefault="00845D27" w:rsidP="00845D27">
      <w:pPr>
        <w:autoSpaceDE w:val="0"/>
        <w:autoSpaceDN w:val="0"/>
        <w:ind w:firstLine="567"/>
        <w:jc w:val="both"/>
        <w:rPr>
          <w:rFonts w:ascii="Arial" w:hAnsi="Arial" w:cs="Arial"/>
        </w:rPr>
      </w:pPr>
      <w:r>
        <w:rPr>
          <w:rFonts w:ascii="Arial" w:hAnsi="Arial"/>
        </w:rPr>
        <w:t>15) Қазақстан Республикасы заңнамасының талаптарын сақтай отырып, бұқаралық ақпарат құралдарында жария (ашылған) деректер мен мәліметтерді орналастыру;</w:t>
      </w:r>
    </w:p>
    <w:p w:rsidR="00845D27" w:rsidRDefault="00845D27" w:rsidP="00845D27">
      <w:pPr>
        <w:autoSpaceDE w:val="0"/>
        <w:autoSpaceDN w:val="0"/>
        <w:ind w:firstLine="567"/>
        <w:jc w:val="both"/>
        <w:rPr>
          <w:rFonts w:ascii="Arial" w:hAnsi="Arial" w:cs="Arial"/>
        </w:rPr>
      </w:pPr>
      <w:r>
        <w:rPr>
          <w:rFonts w:ascii="Arial" w:hAnsi="Arial"/>
        </w:rPr>
        <w:t xml:space="preserve">16) Банктің бір қарыз алушыға тәуекелдің ең жоғары мөлшерін есептеуі және пруденциалдық нормативтерді, сақталуға міндетті өзге де нормалар мен лимиттерді сақтауы және «айқындылықты» тексеруі; </w:t>
      </w:r>
    </w:p>
    <w:p w:rsidR="00845D27" w:rsidRDefault="00845D27" w:rsidP="00845D27">
      <w:pPr>
        <w:autoSpaceDE w:val="0"/>
        <w:autoSpaceDN w:val="0"/>
        <w:ind w:firstLine="567"/>
        <w:jc w:val="both"/>
        <w:rPr>
          <w:rFonts w:ascii="Arial" w:hAnsi="Arial" w:cs="Arial"/>
        </w:rPr>
      </w:pPr>
      <w:r>
        <w:rPr>
          <w:rFonts w:ascii="Arial" w:hAnsi="Arial"/>
        </w:rPr>
        <w:t xml:space="preserve">17) Субъект (Субъект өкілі болып табылатын тұлға) мен Банк арасында жасалған (жасалуы мүмкін) кез келген мәмілелерді/операцияларды жасауға және/немесе орындауға қатысы бар және/немесе қатысы болуы мүмкін үшінші тұлғалармен Банктің өзара іс-қимылы үшін (үшінші тұлғалардың Банкпен, үшінші тұлғалардың бір-бірімен өзара іс-қимылы үшін); </w:t>
      </w:r>
    </w:p>
    <w:p w:rsidR="00845D27" w:rsidRDefault="00845D27" w:rsidP="00845D27">
      <w:pPr>
        <w:tabs>
          <w:tab w:val="left" w:pos="851"/>
        </w:tabs>
        <w:autoSpaceDE w:val="0"/>
        <w:autoSpaceDN w:val="0"/>
        <w:ind w:firstLine="567"/>
        <w:jc w:val="both"/>
        <w:rPr>
          <w:rFonts w:ascii="Arial" w:hAnsi="Arial" w:cs="Arial"/>
        </w:rPr>
      </w:pPr>
      <w:r>
        <w:rPr>
          <w:rFonts w:ascii="Arial" w:hAnsi="Arial"/>
        </w:rPr>
        <w:t xml:space="preserve">18) уәкілетті органдарға (органдардан), аудиторлық, бағалау және өзге де құзыретті ұйымдарға (ұйымдардан), мемлекеттік және жеке кредиттік бюроларға (бюролардан), акционерлерге (акционерлерден) және/немесе үлестес тұлғаларға (тұлғалардан) және / немесе Банкпен ерекше қатынастармен байланысты тұлғаларға (тұлғалардан), деректер базасының операторларына (операторлардан), Банктің контрагенттеріне (контрагенттерінен) банктің есептілікті және/немесе ақпаратты беруі/алуы; </w:t>
      </w:r>
    </w:p>
    <w:p w:rsidR="00845D27" w:rsidRDefault="00845D27" w:rsidP="00845D27">
      <w:pPr>
        <w:tabs>
          <w:tab w:val="left" w:pos="851"/>
        </w:tabs>
        <w:autoSpaceDE w:val="0"/>
        <w:autoSpaceDN w:val="0"/>
        <w:ind w:firstLine="567"/>
        <w:jc w:val="both"/>
        <w:rPr>
          <w:rFonts w:ascii="Arial" w:hAnsi="Arial" w:cs="Arial"/>
        </w:rPr>
      </w:pPr>
      <w:r>
        <w:rPr>
          <w:rFonts w:ascii="Arial" w:hAnsi="Arial"/>
        </w:rPr>
        <w:t xml:space="preserve">19) </w:t>
      </w:r>
      <w:r w:rsidR="00383410" w:rsidRPr="004725F9">
        <w:rPr>
          <w:rFonts w:ascii="Arial" w:hAnsi="Arial"/>
        </w:rPr>
        <w:t>математикалық, статистикалық және мінез-құлық модельдерін, ақпараттық жүйелерді, деректер базасын (оның ішінде талдау, модельдеу, болжау) әзірлеу, сақтау және қолдану, эмоцияларды анықтау (оның ішінде жасанды интеллект жүйесін пайдалана отырып)</w:t>
      </w:r>
      <w:r>
        <w:rPr>
          <w:rFonts w:ascii="Arial" w:hAnsi="Arial"/>
        </w:rPr>
        <w:t xml:space="preserve">; </w:t>
      </w:r>
    </w:p>
    <w:p w:rsidR="00845D27" w:rsidRDefault="00845D27" w:rsidP="00845D27">
      <w:pPr>
        <w:tabs>
          <w:tab w:val="left" w:pos="993"/>
        </w:tabs>
        <w:autoSpaceDE w:val="0"/>
        <w:autoSpaceDN w:val="0"/>
        <w:ind w:firstLine="567"/>
        <w:jc w:val="both"/>
        <w:rPr>
          <w:rFonts w:ascii="Arial" w:hAnsi="Arial" w:cs="Arial"/>
        </w:rPr>
      </w:pPr>
      <w:r>
        <w:rPr>
          <w:rFonts w:ascii="Arial" w:hAnsi="Arial"/>
        </w:rPr>
        <w:t>20) Банктің тиісті шарттарында (келісімдерінде), өнімдерінде тәуекелдерді сақтандыру және (немесе) сақтандырудың өзге түрлері қарастырылған болса, оны  жүзеге асыру;</w:t>
      </w:r>
    </w:p>
    <w:p w:rsidR="00845D27" w:rsidRDefault="00845D27" w:rsidP="00845D27">
      <w:pPr>
        <w:autoSpaceDE w:val="0"/>
        <w:autoSpaceDN w:val="0"/>
        <w:ind w:firstLine="567"/>
        <w:jc w:val="both"/>
        <w:rPr>
          <w:rFonts w:ascii="Arial" w:hAnsi="Arial" w:cs="Arial"/>
        </w:rPr>
      </w:pPr>
      <w:r>
        <w:rPr>
          <w:rFonts w:ascii="Arial" w:hAnsi="Arial"/>
        </w:rPr>
        <w:t>21) ақпаратты «Қазақстанның депозиттерге кепілдік беру қоры» АҚ-на ұсыну;</w:t>
      </w:r>
    </w:p>
    <w:p w:rsidR="00845D27" w:rsidRDefault="00845D27" w:rsidP="00845D27">
      <w:pPr>
        <w:autoSpaceDE w:val="0"/>
        <w:autoSpaceDN w:val="0"/>
        <w:ind w:firstLine="567"/>
        <w:jc w:val="both"/>
        <w:rPr>
          <w:rFonts w:ascii="Arial" w:hAnsi="Arial" w:cs="Arial"/>
        </w:rPr>
      </w:pPr>
      <w:r>
        <w:rPr>
          <w:rFonts w:ascii="Arial" w:hAnsi="Arial"/>
        </w:rPr>
        <w:t xml:space="preserve">22) Банктің қауіпсіздік режимін қамтамасыз ету үшін Банктің ішкі құжаттарында көзделген тәртіппен және шектеулерді ескере отырып, сәйкестендіру/ аутентификациялау/ тіркеу/ авторизациялау және өткізу режимін іске асыру және Банктің жайларына/ ғимараттарына/ кеңселеріне/ ақпараттық жүйелеріне қолжетімдікті беру; </w:t>
      </w:r>
    </w:p>
    <w:p w:rsidR="00845D27" w:rsidRDefault="00845D27" w:rsidP="00845D27">
      <w:pPr>
        <w:autoSpaceDE w:val="0"/>
        <w:autoSpaceDN w:val="0"/>
        <w:ind w:firstLine="567"/>
        <w:jc w:val="both"/>
        <w:rPr>
          <w:rFonts w:ascii="Arial" w:hAnsi="Arial" w:cs="Arial"/>
        </w:rPr>
      </w:pPr>
      <w:r>
        <w:rPr>
          <w:rFonts w:ascii="Arial" w:hAnsi="Arial"/>
        </w:rPr>
        <w:t>23) ақпаратпен алмасу үшін, оның ішінде, Субъектінің (Субъект өкілі болып табылатын тұлғаның) және/немесе үшінші тұлғалардың өтініштерін, шағымдар, ұсыныстар, ұсынымдар, наразылықтар, тапсырмалар және т.б. қарау және/немесе оларға жауап беру, хат-хабарды (поштаны) Субъектінің атына (Субъект өкілі болып табылатын тұлғаның мекенжайына) беру (алу);</w:t>
      </w:r>
    </w:p>
    <w:p w:rsidR="00845D27" w:rsidRDefault="00845D27" w:rsidP="00845D27">
      <w:pPr>
        <w:autoSpaceDE w:val="0"/>
        <w:autoSpaceDN w:val="0"/>
        <w:ind w:firstLine="567"/>
        <w:jc w:val="both"/>
        <w:rPr>
          <w:rFonts w:ascii="Arial" w:hAnsi="Arial" w:cs="Arial"/>
        </w:rPr>
      </w:pPr>
      <w:r>
        <w:rPr>
          <w:rFonts w:ascii="Arial" w:hAnsi="Arial"/>
        </w:rPr>
        <w:t xml:space="preserve">24) Банктің Субъект (Субъект өкілі болып табылатын тұлға) пен Банк арасында жасалған шарттар (келісімдер) бойынша Банктің борышты талап ету/аудару құқықтарын беруі; </w:t>
      </w:r>
    </w:p>
    <w:p w:rsidR="00845D27" w:rsidRDefault="00845D27" w:rsidP="00845D27">
      <w:pPr>
        <w:autoSpaceDE w:val="0"/>
        <w:autoSpaceDN w:val="0"/>
        <w:ind w:firstLine="567"/>
        <w:jc w:val="both"/>
        <w:rPr>
          <w:rFonts w:ascii="Arial" w:hAnsi="Arial" w:cs="Arial"/>
        </w:rPr>
      </w:pPr>
      <w:r>
        <w:rPr>
          <w:rFonts w:ascii="Arial" w:hAnsi="Arial"/>
        </w:rPr>
        <w:t xml:space="preserve">25) маркетингтік/жарнамалық, статистикалық мақсаттар, акцияларды (оның ішінде маркетингтік және жарнамалық акцияларды) өткізу, Субъектіге (Субъект өкілі болып табылатын тұлғаға) кез келген ақпараттық материалдарды, оның ішінде Банктің өнімдері және/немесе қызметтері және/немесе ұсыныстары туралы материалдарды ұсыну (жіберу), </w:t>
      </w:r>
      <w:r>
        <w:rPr>
          <w:rFonts w:ascii="Arial" w:hAnsi="Arial"/>
        </w:rPr>
        <w:lastRenderedPageBreak/>
        <w:t xml:space="preserve">сондай-ақ телефон, факсимильді байланыс, байланыстың өзге де түрлері арқылы, сондай-ақ ашық байланыс арналары арқылы хабарламаларды беру (оның ішінде SMS-хабарламалар, e-mail, факс, push-хабарламалар, дауыстық хабарлама, қашықтан қол жеткізу жүйелері, әлеуметтік желілер және т. б.); </w:t>
      </w:r>
    </w:p>
    <w:p w:rsidR="00845D27" w:rsidRDefault="00845D27" w:rsidP="00845D27">
      <w:pPr>
        <w:autoSpaceDE w:val="0"/>
        <w:autoSpaceDN w:val="0"/>
        <w:ind w:firstLine="567"/>
        <w:jc w:val="both"/>
        <w:rPr>
          <w:rFonts w:ascii="Arial" w:hAnsi="Arial" w:cs="Arial"/>
        </w:rPr>
      </w:pPr>
      <w:r>
        <w:rPr>
          <w:rFonts w:ascii="Arial" w:hAnsi="Arial"/>
        </w:rPr>
        <w:t>26) Банк немесе Банк серіктесі ұсынатын сервистерді дербестендіру;</w:t>
      </w:r>
    </w:p>
    <w:p w:rsidR="00845D27" w:rsidRPr="000364BB" w:rsidRDefault="00845D27" w:rsidP="00845D27">
      <w:pPr>
        <w:pStyle w:val="a7"/>
        <w:tabs>
          <w:tab w:val="left" w:pos="284"/>
        </w:tabs>
        <w:ind w:left="0" w:firstLine="567"/>
        <w:jc w:val="both"/>
        <w:rPr>
          <w:rFonts w:ascii="Arial" w:hAnsi="Arial" w:cs="Arial"/>
          <w:lang w:val="kk-KZ"/>
        </w:rPr>
      </w:pPr>
      <w:r w:rsidRPr="000364BB">
        <w:rPr>
          <w:rFonts w:ascii="Arial" w:hAnsi="Arial"/>
          <w:lang w:val="kk-KZ"/>
        </w:rPr>
        <w:t xml:space="preserve">27) Банктің Субъектінің (Субъект өкілі болып табылатын тұлғаның қызмет/тауар алуға мүделлілігімен байланысты Субъектіге (Субъект өкілі болып табылатын тұлғаға) қызмет көрсететін/тауар ұсынатын, банктік және басқа қызмет көрсету аясында Субъектіге (Субъект өкілі болып табылатын тұлғаға) сервистік қызмет көрсетуді жүзеге асыратын үшінші тұлғалармен, серіктестерімен өзара әрекет етуі; </w:t>
      </w:r>
    </w:p>
    <w:p w:rsidR="00845D27" w:rsidRDefault="00845D27" w:rsidP="00845D27">
      <w:pPr>
        <w:autoSpaceDE w:val="0"/>
        <w:autoSpaceDN w:val="0"/>
        <w:ind w:firstLine="567"/>
        <w:jc w:val="both"/>
        <w:rPr>
          <w:rFonts w:ascii="Arial" w:hAnsi="Arial" w:cs="Arial"/>
        </w:rPr>
      </w:pPr>
      <w:r>
        <w:rPr>
          <w:rFonts w:ascii="Arial" w:hAnsi="Arial"/>
        </w:rPr>
        <w:t>28) Банк, сондай-ақ ол жалдаған ұйымдар/тұлғалар жүзеге асыратын кепілдік қамтамасыз етуді қоса алғанда, мониторинг;</w:t>
      </w:r>
    </w:p>
    <w:p w:rsidR="00845D27" w:rsidRDefault="00845D27" w:rsidP="00845D27">
      <w:pPr>
        <w:autoSpaceDE w:val="0"/>
        <w:autoSpaceDN w:val="0"/>
        <w:ind w:firstLine="567"/>
        <w:jc w:val="both"/>
        <w:rPr>
          <w:rFonts w:ascii="Arial" w:hAnsi="Arial" w:cs="Arial"/>
        </w:rPr>
      </w:pPr>
      <w:r>
        <w:rPr>
          <w:rFonts w:ascii="Arial" w:hAnsi="Arial"/>
        </w:rPr>
        <w:t>29) Банктің Субъектіге (Субъект өкілі болып табылатын тұлғаға) қызметтер көрсеткен кезде алаяқтық және/немесе күдікті операцияларды, оның ішінде Банк немесе Банктің тапсырмасы бойынша өзге тұлға жүзеге асыратын төлем карталарын (фрод-мониторинг) пайдалана отырып операцияларды анықтау және болдырмау процесс;</w:t>
      </w:r>
    </w:p>
    <w:p w:rsidR="00845D27" w:rsidRDefault="00845D27" w:rsidP="00845D27">
      <w:pPr>
        <w:autoSpaceDE w:val="0"/>
        <w:autoSpaceDN w:val="0"/>
        <w:ind w:firstLine="567"/>
        <w:jc w:val="both"/>
        <w:rPr>
          <w:rFonts w:ascii="Arial" w:hAnsi="Arial" w:cs="Arial"/>
        </w:rPr>
      </w:pPr>
      <w:r>
        <w:rPr>
          <w:rFonts w:ascii="Arial" w:hAnsi="Arial"/>
        </w:rPr>
        <w:t>30) Субъектінің (Субъект өкілі болып табылатын тұлғаның) өтінімін қарау және Субъектіге (Субъект өкілі болып табылатын тұлғаның) Банк Қазақстан Республикасының заңнамасына сәйкес көрсететін кастодиандық қызметтер көрсетуі, оның ішінде мыналар үшін: (i) Субъектіге (Субъект өкілі болып табылатын тұлғаға) кастодиандық қызмет көрсетуге берілген қаржы құралдарын (дербес шотты) есепке алу және сақтау үшін Банктың шот ашуы, дербес шоттың деректемелерін өзгерту, дербес шотты жабу; (ii) Банктің Субъектінің (Субъект өкілі болып табылатын тұлғаның) бағалы қағаздарымен биржалық және биржадан тыс операцияларды жүргізуі үшін; (iii) Банктің Субъектінің (Субъект өкілі болып табылатын тұлғаның) шетелдік бағалы қағаздарымен операциялар жүргізуі; (iv) Банктің Субъектінің (Субъект өкілі болып табылатын тұлғаның) бағалы қағаздарына кепіл/ауыртпалықтар қою/бұғаттау; (v) Банктің Субъектінің (Субъект өкілі болып табылатын тұлғаның) бұйрықтарын орындауы; (vi) Субъектінің (Субъект өкілі болып табылатын тұлғаның) қаржы құралдары портфелінің ағымдағы құнын есептеу; (vii) Банктің үзінді көшірмелерді беруі; (viii) Субъектінің (Субъект өкілі болып табылатын тұлғаның) бағалы қағаздары бойынша сыйақы алу; (іx) Субъектінің (Субъект өкілі болып табылатын тұлғаның) бағалы қағаздарымен өзге де корпоративтік операциялар; (xi) Банк жүйесіндегі кастодиандық активтердің бухгалтерлік есебін жүргізу; (xii) Банктің есепке алу жүйесі мен сыртқы есепке алу ұйымдарының деректері арасында деректерді салыстырып тексеруді жүргізу; (xiv) Банктің уәкілетті органға есеп беруі;</w:t>
      </w:r>
    </w:p>
    <w:p w:rsidR="00845D27" w:rsidRDefault="00845D27" w:rsidP="00845D27">
      <w:pPr>
        <w:ind w:firstLine="567"/>
        <w:jc w:val="both"/>
        <w:rPr>
          <w:rFonts w:ascii="Arial" w:hAnsi="Arial" w:cs="Arial"/>
        </w:rPr>
      </w:pPr>
      <w:r>
        <w:rPr>
          <w:rFonts w:ascii="Arial" w:hAnsi="Arial"/>
        </w:rPr>
        <w:t>31) тексерулер/тергеулер, оның ішінде ішкі тексерулер жүргізу;</w:t>
      </w:r>
    </w:p>
    <w:p w:rsidR="00845D27" w:rsidRDefault="00845D27" w:rsidP="00845D27">
      <w:pPr>
        <w:ind w:firstLine="567"/>
        <w:jc w:val="both"/>
        <w:rPr>
          <w:rFonts w:ascii="Arial" w:hAnsi="Arial" w:cs="Arial"/>
          <w:u w:val="single"/>
        </w:rPr>
      </w:pPr>
      <w:r>
        <w:rPr>
          <w:rFonts w:ascii="Arial" w:hAnsi="Arial"/>
        </w:rPr>
        <w:t>32) Субъектіге (Субъект өкілі болып табылатын тұлғаға) әртүрлі бағдарламалар/акцияларды ұсынуы, оның ішінде төлем жүйелерінің/халықаралық төлем жүйелерінің, еншілес ұйымдардың/төлем жүйелерінің үлестес тұлғаларының/халықаралық төлем жүйелерінің қатысуымен төлем жүйелеріне/халықаралық төлем жүйелеріне, еншілес ұйымдарға/төлем жүйелерінің/халықаралық төлем жүйелерінің үлестес тұлғаларына, сондай-ақ өздері жалдаған немесе болашақта жалдайтын кез келген үшінші тұлғаларға тиесілі, бақыланатын немесе алынған жүйелерге/базаларға интеграциялау мүмкіндігімен;</w:t>
      </w:r>
    </w:p>
    <w:p w:rsidR="00845D27" w:rsidRDefault="00845D27" w:rsidP="00845D27">
      <w:pPr>
        <w:ind w:firstLine="567"/>
        <w:jc w:val="both"/>
        <w:rPr>
          <w:rFonts w:ascii="Arial" w:hAnsi="Arial" w:cs="Arial"/>
        </w:rPr>
      </w:pPr>
      <w:r>
        <w:rPr>
          <w:rFonts w:ascii="Arial" w:hAnsi="Arial"/>
        </w:rPr>
        <w:t>33) Банктің Қазақстан Республикасының заңнамасында көзделген міндеттемелерді орындауы;</w:t>
      </w:r>
    </w:p>
    <w:p w:rsidR="00845D27" w:rsidRDefault="00845D27" w:rsidP="00845D27">
      <w:pPr>
        <w:autoSpaceDE w:val="0"/>
        <w:autoSpaceDN w:val="0"/>
        <w:ind w:firstLine="567"/>
        <w:jc w:val="both"/>
        <w:rPr>
          <w:rFonts w:ascii="Arial" w:hAnsi="Arial" w:cs="Arial"/>
        </w:rPr>
      </w:pPr>
      <w:r>
        <w:rPr>
          <w:rFonts w:ascii="Arial" w:hAnsi="Arial"/>
        </w:rPr>
        <w:t>34) Банктің тәуекелдерді бағалауы (Банктің тәуекелдерді басқару жүйесін қалыптастыруы және құруы, Банктің тәуекелдерді тиімді басқаруы, оның ішінде тәуекел-профилін, тәуекел-дәрежесін және т.б. айқындау үшін);</w:t>
      </w:r>
    </w:p>
    <w:p w:rsidR="00845D27" w:rsidRDefault="00845D27" w:rsidP="00845D27">
      <w:pPr>
        <w:autoSpaceDE w:val="0"/>
        <w:autoSpaceDN w:val="0"/>
        <w:ind w:firstLine="567"/>
        <w:jc w:val="both"/>
        <w:rPr>
          <w:rFonts w:ascii="Arial" w:hAnsi="Arial" w:cs="Arial"/>
        </w:rPr>
      </w:pPr>
      <w:r>
        <w:rPr>
          <w:rFonts w:ascii="Arial" w:hAnsi="Arial"/>
        </w:rPr>
        <w:t>35) заңды өкілдің заңды өкілі/уәкілетті тұлғасы болып табылатын Субъект мүдделерін білдіретін әрекетке қабілетсіз/әрекет қабілеті шектеулі азаматқа Банктің қызметтер көрсетуі/ықтимал көрсетуі үшін, оның ішінде Банк пен заңды өкілдің заңды өкілі/уәкілетті тұлғасы болып табылатын Субъект арасында жасалған шарттарды (келісімдерді) орындау;</w:t>
      </w:r>
    </w:p>
    <w:p w:rsidR="00845D27" w:rsidRDefault="00845D27" w:rsidP="00845D27">
      <w:pPr>
        <w:autoSpaceDE w:val="0"/>
        <w:autoSpaceDN w:val="0"/>
        <w:ind w:firstLine="567"/>
        <w:jc w:val="both"/>
        <w:rPr>
          <w:rFonts w:ascii="Arial" w:hAnsi="Arial" w:cs="Arial"/>
        </w:rPr>
      </w:pPr>
      <w:r>
        <w:rPr>
          <w:rFonts w:ascii="Arial" w:hAnsi="Arial"/>
        </w:rPr>
        <w:t xml:space="preserve">36) «Азаматтарға арналған үкімет» мемлекеттік корпорациясы» КЕАҚ және өзгелерді қоса алғанда, мемлекеттік органдармен және ұйымдармен өзара іс-қимыл кезінде Қазақстан </w:t>
      </w:r>
      <w:r>
        <w:rPr>
          <w:rFonts w:ascii="Arial" w:hAnsi="Arial"/>
        </w:rPr>
        <w:lastRenderedPageBreak/>
        <w:t>Республикасының заңнамасында көзделген Субъектінің құқықтары мен міндеттерін іске асыруға байланысты мемлекеттік қызметтерді және өзге де қызметтерді алу;</w:t>
      </w:r>
    </w:p>
    <w:p w:rsidR="00845D27" w:rsidRDefault="00845D27" w:rsidP="00845D27">
      <w:pPr>
        <w:autoSpaceDE w:val="0"/>
        <w:autoSpaceDN w:val="0"/>
        <w:ind w:firstLine="567"/>
        <w:jc w:val="both"/>
        <w:rPr>
          <w:rFonts w:ascii="Arial" w:hAnsi="Arial" w:cs="Arial"/>
        </w:rPr>
      </w:pPr>
      <w:r>
        <w:rPr>
          <w:rFonts w:ascii="Arial" w:hAnsi="Arial"/>
        </w:rPr>
        <w:t>37) Банктің Куәландырушы орталығының электрондық цифрлық қолтаңбасын шығару;</w:t>
      </w:r>
    </w:p>
    <w:p w:rsidR="00845D27" w:rsidRDefault="00845D27" w:rsidP="00845D27">
      <w:pPr>
        <w:autoSpaceDE w:val="0"/>
        <w:autoSpaceDN w:val="0"/>
        <w:ind w:firstLine="567"/>
        <w:jc w:val="both"/>
        <w:rPr>
          <w:rFonts w:ascii="Arial" w:hAnsi="Arial" w:cs="Arial"/>
        </w:rPr>
      </w:pPr>
      <w:r>
        <w:rPr>
          <w:rFonts w:ascii="Arial" w:hAnsi="Arial"/>
        </w:rPr>
        <w:t>38) Банктің АХҚО органдарына / немесе ұйымдарына есептілікті және/немесе ақпаратты ұсынуы;</w:t>
      </w:r>
    </w:p>
    <w:p w:rsidR="00845D27" w:rsidRDefault="00845D27" w:rsidP="00845D27">
      <w:pPr>
        <w:autoSpaceDE w:val="0"/>
        <w:autoSpaceDN w:val="0"/>
        <w:ind w:firstLine="567"/>
        <w:jc w:val="both"/>
        <w:rPr>
          <w:rFonts w:ascii="Arial" w:hAnsi="Arial" w:cs="Arial"/>
        </w:rPr>
      </w:pPr>
      <w:r>
        <w:rPr>
          <w:rFonts w:ascii="Arial" w:hAnsi="Arial"/>
        </w:rPr>
        <w:t xml:space="preserve">39) "Даму" қоры" АҚ Банк арқылы жеңілдікті кредит беру түрінде ұсынатын қаржылық қолдау, кәсіпкерлікті дамытуға субсидиялау, ішінара кепілдік беру арқылы кепілдік беру; </w:t>
      </w:r>
    </w:p>
    <w:p w:rsidR="00845D27" w:rsidRDefault="00845D27" w:rsidP="00845D27">
      <w:pPr>
        <w:autoSpaceDE w:val="0"/>
        <w:autoSpaceDN w:val="0"/>
        <w:ind w:firstLine="567"/>
        <w:jc w:val="both"/>
        <w:rPr>
          <w:rFonts w:ascii="Arial" w:hAnsi="Arial" w:cs="Arial"/>
        </w:rPr>
      </w:pPr>
      <w:r>
        <w:rPr>
          <w:rFonts w:ascii="Arial" w:hAnsi="Arial"/>
        </w:rPr>
        <w:t>40) Банктің өзге қызметі, оның ішінде операциялық және әкімшілік-шаруашылық қызметі;</w:t>
      </w:r>
    </w:p>
    <w:p w:rsidR="00845D27" w:rsidRDefault="00845D27" w:rsidP="00845D27">
      <w:pPr>
        <w:autoSpaceDE w:val="0"/>
        <w:autoSpaceDN w:val="0"/>
        <w:ind w:firstLine="567"/>
        <w:jc w:val="both"/>
        <w:rPr>
          <w:rFonts w:ascii="Arial" w:hAnsi="Arial" w:cs="Arial"/>
        </w:rPr>
      </w:pPr>
      <w:r>
        <w:rPr>
          <w:rFonts w:ascii="Arial" w:hAnsi="Arial"/>
        </w:rPr>
        <w:t>41) Қазақстан Республикасының заңнамасында белгіленген (белгіленуі мүмкін) немесе Субъект (Субъект өкілі болып табылатын тұлға) мен Банк арасында жасалатын шарттарда (келісімдерде) және Субъект (Субъект өкілі болып табылатын тұлға) Банкке және/немесе Субъектіге (Субъект өкілі болып табылатын тұлғаға) Банк жіберетін өзге де құжаттарда көзделген басқа мақсаттар.</w:t>
      </w:r>
    </w:p>
    <w:p w:rsidR="00845D27" w:rsidRDefault="00845D27" w:rsidP="00845D27">
      <w:pPr>
        <w:autoSpaceDE w:val="0"/>
        <w:autoSpaceDN w:val="0"/>
        <w:ind w:firstLine="426"/>
        <w:jc w:val="both"/>
        <w:rPr>
          <w:rFonts w:ascii="Arial" w:hAnsi="Arial" w:cs="Arial"/>
        </w:rPr>
      </w:pPr>
    </w:p>
    <w:p w:rsidR="00845D27" w:rsidRDefault="00845D27" w:rsidP="00845D27">
      <w:pPr>
        <w:autoSpaceDE w:val="0"/>
        <w:autoSpaceDN w:val="0"/>
        <w:ind w:firstLine="567"/>
        <w:jc w:val="both"/>
        <w:rPr>
          <w:rFonts w:ascii="Arial" w:hAnsi="Arial" w:cs="Arial"/>
        </w:rPr>
      </w:pPr>
      <w:r>
        <w:rPr>
          <w:rFonts w:ascii="Arial" w:hAnsi="Arial"/>
        </w:rPr>
        <w:t xml:space="preserve">5. Осы арқылы Субъект келесілерді растайды: </w:t>
      </w:r>
    </w:p>
    <w:p w:rsidR="00845D27" w:rsidRDefault="00845D27" w:rsidP="00845D27">
      <w:pPr>
        <w:autoSpaceDE w:val="0"/>
        <w:autoSpaceDN w:val="0"/>
        <w:ind w:firstLine="567"/>
        <w:jc w:val="both"/>
        <w:rPr>
          <w:rFonts w:ascii="Arial" w:hAnsi="Arial" w:cs="Arial"/>
        </w:rPr>
      </w:pPr>
      <w:r>
        <w:rPr>
          <w:rFonts w:ascii="Arial" w:hAnsi="Arial"/>
        </w:rPr>
        <w:t xml:space="preserve">(1) егер Қазақстан Республикасының заңнамасында өзге талаптар белгіленбесе, Банкпен Субъектінің дербес деректерін Банк банктік құпияны құрайтын ақпаратты қорғау режиміне ұқсас режимде қорғайтыны туралы хабардар етілді;                                                                                                                                                                                                                                                                                                                                                                                                                                                                                                                                                                                                                                                                                                                                                                                                                                                                                                                                                                                                                                                                                                                                                                                                                                                                                                                                                                                                                                  </w:t>
      </w:r>
    </w:p>
    <w:p w:rsidR="00845D27" w:rsidRDefault="00845D27" w:rsidP="00845D27">
      <w:pPr>
        <w:ind w:firstLine="567"/>
        <w:jc w:val="both"/>
        <w:rPr>
          <w:rFonts w:ascii="Arial" w:hAnsi="Arial" w:cs="Arial"/>
        </w:rPr>
      </w:pPr>
      <w:r>
        <w:rPr>
          <w:rFonts w:ascii="Arial" w:hAnsi="Arial"/>
        </w:rPr>
        <w:t xml:space="preserve">(2) дербес деректерді жинауға және өңдеуге арналған жазбаша келісім, егер бұл Қазақстан Республикасының заңдарына қайшы келетін болса не Банк алдында орындалмаған міндеттеме болған кезде кері қайтарып алуға жатпайды; </w:t>
      </w:r>
    </w:p>
    <w:p w:rsidR="00845D27" w:rsidRDefault="00845D27" w:rsidP="00845D27">
      <w:pPr>
        <w:ind w:firstLine="567"/>
        <w:jc w:val="both"/>
        <w:rPr>
          <w:rFonts w:ascii="Arial" w:hAnsi="Arial" w:cs="Arial"/>
        </w:rPr>
      </w:pPr>
      <w:r>
        <w:rPr>
          <w:rFonts w:ascii="Arial" w:hAnsi="Arial"/>
        </w:rPr>
        <w:t xml:space="preserve">(3) Банк Қазақстан Республикасының заңдарында белгіленген жағдайларда, оның ішінде берешекті өндіріп алу жөніндегі Қазақстан Республикасының заңнамасында тыйым салынбаған кез келген іс-шараларды жүргізу мақсаттары үшін өзге банктерде және/немесе ұйымдарда дербес деректерді жинауды және өңдеуді Субъектінің келісімінсіз жүргізуге құқылы; </w:t>
      </w:r>
    </w:p>
    <w:p w:rsidR="00845D27" w:rsidRDefault="00845D27" w:rsidP="00845D27">
      <w:pPr>
        <w:ind w:firstLine="567"/>
        <w:jc w:val="both"/>
        <w:rPr>
          <w:rFonts w:ascii="Arial" w:hAnsi="Arial" w:cs="Arial"/>
        </w:rPr>
      </w:pPr>
      <w:r>
        <w:rPr>
          <w:rFonts w:ascii="Arial" w:hAnsi="Arial"/>
        </w:rPr>
        <w:t xml:space="preserve">(4) Банк Субъектінің дербес деректерін Субъектіден және кез келген үшінші тұлғалардан жинауға (алуға) және өңдеуге, сондай-ақ Субъектінің дербес деректерін Шарттарда (трансшекаралық беруді қоса алғанда) көрсетілген үшінші тұлғаларға беруге, сондай-ақ дербес деректерді Қазақстан Республикасы заңнамасының талаптарын және халықаралық құқық талаптарын (халықаралық шарттардың талаптарын) және Талаптарды ескере отырып, жалпыға қолжетімді дереккөздерде таратуға құқылы; </w:t>
      </w:r>
    </w:p>
    <w:p w:rsidR="00845D27" w:rsidRDefault="00845D27" w:rsidP="00845D27">
      <w:pPr>
        <w:ind w:firstLine="567"/>
        <w:jc w:val="both"/>
        <w:rPr>
          <w:rFonts w:ascii="Arial" w:hAnsi="Arial" w:cs="Arial"/>
        </w:rPr>
      </w:pPr>
      <w:r>
        <w:rPr>
          <w:rFonts w:ascii="Arial" w:hAnsi="Arial"/>
        </w:rPr>
        <w:t xml:space="preserve"> (5) дербес деректерді жинауға және өңдеуге келісім Банкке Қазақстан Республикасының заңнамасында белгіленген тәртіппен Субъектінің дербес деректерімен осындай, оның ішінде автоматтандыру құралдарын пайдалана отырып немесе соңғысын пайдаланбай жасалатын кез келген әрекетті (операцияны) немесе әрекеттер (операциялар) жиынтығын жүзеге асыру құқығын береді, оның ішінде, бірақ олармен шектелмей, жинау, өңдеу, жазу, көшіру, резервтік көшіру, қорғау, скрининг, жүйелеу, жинақтау, Банк ішінде және одан тыс жерлерде сақтау (қауіпсіздік және құпиялылық талаптарын сақтай отырып), нақтылау (өзгерту, жаңарту), алып тастау, пайдалану, тарату (беру, қолжетімділік беру, соның ішінде трансшекаралық беруді қоса алғанда, Субъектінің дербес деректерін өңдеу құқығымен үшінші тұлғаларға беру), иесіздендіру, бұғаттау, алып тастау, жою, оның ішінде, егер бұл Қазақстан Республикасы заңнамасының талаптарына қайшы келмесе, Банктің тапсырмасы бойынша үшінші тұлғаның осы әрекеттерді жүзеге асыруы; </w:t>
      </w:r>
    </w:p>
    <w:p w:rsidR="00845D27" w:rsidRDefault="00845D27" w:rsidP="00845D27">
      <w:pPr>
        <w:ind w:firstLine="567"/>
        <w:jc w:val="both"/>
        <w:rPr>
          <w:rFonts w:ascii="Arial" w:hAnsi="Arial" w:cs="Arial"/>
        </w:rPr>
      </w:pPr>
      <w:r>
        <w:rPr>
          <w:rFonts w:ascii="Arial" w:hAnsi="Arial"/>
        </w:rPr>
        <w:t xml:space="preserve">(6) дербес деректерді жинауға және өңдеуге келісімді Банк, оның ішінде Субъект және/немесе Субъект өкілі болып табылатын тұлға және/немесе Субъект бірінші басшы, бас бухгалтер, акционер/қатысушы және т.б. болып табылатын заңды тұлға кез келген өнімдерді, банктік және/немесе банктік және/немесе Банктегі өзге де операцияларды алған кезде, сондай-ақ осындай заңды тұлға (контрагент сияқты) Банкпен мәмілелер жасасқан кезде пайдалана алады; </w:t>
      </w:r>
    </w:p>
    <w:p w:rsidR="00845D27" w:rsidRDefault="00845D27" w:rsidP="00845D27">
      <w:pPr>
        <w:ind w:firstLine="567"/>
        <w:jc w:val="both"/>
        <w:rPr>
          <w:rFonts w:ascii="Arial" w:hAnsi="Arial" w:cs="Arial"/>
        </w:rPr>
      </w:pPr>
      <w:r>
        <w:rPr>
          <w:rFonts w:ascii="Arial" w:hAnsi="Arial"/>
        </w:rPr>
        <w:t>(7) Банк Дербес деректерді жинауға және өңдеуге келісімді Субъект (Субъект өкілі болып табылатын тұлға) пен Банк арасындағы даулы жағдайлар мен келіспеушіліктерді шешу кезінде мемлекеттік органдарға беру үшін пайдалана алады;</w:t>
      </w:r>
    </w:p>
    <w:p w:rsidR="00845D27" w:rsidRDefault="00845D27" w:rsidP="00845D27">
      <w:pPr>
        <w:ind w:firstLine="567"/>
        <w:jc w:val="both"/>
        <w:rPr>
          <w:rFonts w:ascii="Arial" w:hAnsi="Arial" w:cs="Arial"/>
        </w:rPr>
      </w:pPr>
      <w:r>
        <w:rPr>
          <w:rFonts w:ascii="Arial" w:hAnsi="Arial"/>
        </w:rPr>
        <w:lastRenderedPageBreak/>
        <w:t xml:space="preserve">(8) Субъектінің Банктің үшінші тұлғалардан дербес деректерді алғаны және/немесе Банктің Субъектінің дербес деректерін Талаптарда көрсетілген үшінші тұлғаларға беруі туралы хабарлама талап етілмейді, мұндай дербес деректерді Банк хабарламасыз жинауы, өңдеуі, беруі мүмкін; </w:t>
      </w:r>
    </w:p>
    <w:p w:rsidR="00845D27" w:rsidRDefault="00845D27" w:rsidP="00845D27">
      <w:pPr>
        <w:ind w:firstLine="567"/>
        <w:jc w:val="both"/>
        <w:rPr>
          <w:rFonts w:ascii="Arial" w:hAnsi="Arial" w:cs="Arial"/>
        </w:rPr>
      </w:pPr>
      <w:r>
        <w:rPr>
          <w:rFonts w:ascii="Arial" w:hAnsi="Arial"/>
        </w:rPr>
        <w:t>(10) дербес деректерді жинауға және өңдеуге келісім Субъектінің дербес деректерін жинауға және өңдеуге келісімді Субъектінің бергені туралы дәлел ретінде Талаптарда көрсетілген үшінші тұлғаларға Банк беруі мүмкін;</w:t>
      </w:r>
    </w:p>
    <w:p w:rsidR="00845D27" w:rsidRDefault="00845D27" w:rsidP="00845D27">
      <w:pPr>
        <w:ind w:firstLine="567"/>
        <w:jc w:val="both"/>
        <w:rPr>
          <w:rFonts w:ascii="Arial" w:hAnsi="Arial" w:cs="Arial"/>
        </w:rPr>
      </w:pPr>
      <w:r>
        <w:rPr>
          <w:rFonts w:ascii="Arial" w:hAnsi="Arial"/>
        </w:rPr>
        <w:t>(11) Банк Субъектінің дербес деректерін шет мемлекеттердің аумағына бере алады;</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(12) Банк келесіні түсінеді және онымен келіседі:</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(i) Банкпен құқықтық қатынастар тоқтатылғаннан кейін Субъектінің дербес деректерін кез келген тасымалдағышта Қазақстан Республикасының заңнамасында және Банктің ішкі құжаттарында белгіленген мерзім ішінде сақтайды;</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(ii) ұсынылған деректердің дұрыстығын тексере алады, сондай-ақ құжаттарда көрсетілген мәліметтердің кез келгені бойынша қосымша ақпарат ала алады;</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(iii) Субъект Қазақстан Республикасының заңнамасына сәйкес қызметтер көрсету үшін Банкке қажетті оның дербес деректерін беруден бас тартқан жағдайда, Субъектіге (Субъект өкілі болып табылатын тұлғаға) (және корпоративтік төлем картасын ұстаушыға) іскерлік қатынастар орнатудан және қызметтер көрсетуден бас тартуға мәжбүр болады;</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(iv) Клиенттің/Субъектінің профилін</w:t>
      </w:r>
      <w:r>
        <w:rPr>
          <w:rStyle w:val="a8"/>
          <w:rFonts w:ascii="Arial" w:hAnsi="Arial" w:cs="Arial"/>
        </w:rPr>
        <w:footnoteReference w:id="1"/>
      </w:r>
      <w:r w:rsidRPr="009474EA">
        <w:rPr>
          <w:rFonts w:ascii="Arial" w:hAnsi="Arial"/>
          <w:lang w:val="kk-KZ"/>
        </w:rPr>
        <w:t xml:space="preserve"> қалыптастырады және осының нәтижесінде Банк Субъектіге (Субъект өкілі болып табылатын тұлғаға) қызмет көрсете алады/қызмет көрсетуден бас тарта алады;</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(v) Қазақстан Республикасының заңнамасында және осы Талаптарда көзделген мерзімдерге сәйкес мәліметтерді, оның ішінде дербес деректерді, банктік және заңмен қорғалатын өзге де құпияны қамтитын мәліметтерді жинауға және өңдеуге келісім қолданылатын мерзімді белгілейді;</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 xml:space="preserve">(vi) Талаптардың ережелерін өз бетінше айқындайды, Банктің </w:t>
      </w:r>
      <w:r>
        <w:rPr>
          <w:rStyle w:val="a3"/>
          <w:rFonts w:ascii="Arial" w:hAnsi="Arial"/>
        </w:rPr>
        <w:t>https://berekebank.kz/ru/personaldata</w:t>
      </w:r>
      <w:r w:rsidRPr="009474EA">
        <w:rPr>
          <w:rFonts w:ascii="Arial" w:hAnsi="Arial"/>
          <w:lang w:val="kk-KZ"/>
        </w:rPr>
        <w:t xml:space="preserve"> </w:t>
      </w:r>
      <w:r>
        <w:rPr>
          <w:rStyle w:val="a3"/>
          <w:rFonts w:ascii="Arial" w:hAnsi="Arial"/>
          <w:color w:val="000000"/>
          <w:u w:val="none"/>
        </w:rPr>
        <w:t xml:space="preserve">интернет-сайтында орналастырады және оларды бір жақты тәртіпте толықтыра/өзгерте алады. Бұл ретте Банк осындай өзгерістер күшіне енгенге дейін 5 (бес) күнтізбелік күннен кешіктірмей Банктің </w:t>
      </w:r>
      <w:hyperlink r:id="rId7" w:history="1">
        <w:r>
          <w:rPr>
            <w:rStyle w:val="a3"/>
            <w:rFonts w:ascii="Arial" w:hAnsi="Arial"/>
          </w:rPr>
          <w:t xml:space="preserve"> https://berekebank.kz</w:t>
        </w:r>
      </w:hyperlink>
      <w:r w:rsidRPr="009474EA">
        <w:rPr>
          <w:rFonts w:ascii="Arial" w:hAnsi="Arial"/>
          <w:lang w:val="kk-KZ"/>
        </w:rPr>
        <w:t xml:space="preserve"> интернет-сайтында ақпаратты (атап айтқанда, Талаптардың жаңа редакциясын) орналастыру арқылы Талаптар ережелерінің өзгергені туралы хабарлайды.</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Көрсетілген мерзім өткеннен кейін Субъект пен Банк Талаптардың ережелерін өзгертілген редакцияда қабылдайды.</w:t>
      </w:r>
    </w:p>
    <w:p w:rsidR="00845D27" w:rsidRDefault="00845D27" w:rsidP="00845D27">
      <w:pPr>
        <w:pStyle w:val="Default"/>
        <w:ind w:firstLine="567"/>
        <w:jc w:val="both"/>
        <w:rPr>
          <w:rFonts w:ascii="Arial" w:hAnsi="Arial" w:cs="Arial"/>
        </w:rPr>
      </w:pPr>
      <w:r>
        <w:rPr>
          <w:rFonts w:ascii="Arial" w:hAnsi="Arial"/>
        </w:rPr>
        <w:t xml:space="preserve">Субъектінің Талаптармен келісуі Банктің және Субъектінің толық өзара түсіністігін білдіреді, өйткені Талаптар мәліметтерді, оның ішінде Субъект ұсынған банктік құпияны және дербес деректерді қамтитын мәліметтерді жинауға және өңдеуге алдыңғы барлық жазбаша немесе ауызша келісімдердің редакцияларын алмастырады. Субъекті мәліметтерді, оның ішінде дербес деректерді және банктік құпияны (кез келген түрде және кез келген нысанда) қамтитын мәліметтерді жинау мен өңдеуге келісімдердің бұрын қолданылған шарттарымен танысқанын және олардың өзгерістерімен өзінің келісетінін растайды; </w:t>
      </w:r>
    </w:p>
    <w:p w:rsidR="00845D27" w:rsidRPr="009474EA" w:rsidRDefault="00845D27" w:rsidP="00845D27">
      <w:pPr>
        <w:pStyle w:val="a7"/>
        <w:tabs>
          <w:tab w:val="left" w:pos="709"/>
          <w:tab w:val="left" w:pos="1276"/>
        </w:tabs>
        <w:ind w:left="0" w:firstLine="567"/>
        <w:jc w:val="both"/>
        <w:rPr>
          <w:rFonts w:ascii="Arial" w:hAnsi="Arial" w:cs="Arial"/>
          <w:lang w:val="kk-KZ"/>
        </w:rPr>
      </w:pPr>
      <w:r w:rsidRPr="009474EA">
        <w:rPr>
          <w:rFonts w:ascii="Arial" w:hAnsi="Arial"/>
          <w:lang w:val="kk-KZ"/>
        </w:rPr>
        <w:t>(13) Субъект Субъектіге (Субъект өкілі болып табылатын тұлғаға) қатысты заңды салдарлар туғызатын немесе Субъектіге (Субъект өкілі болып табылатын тұлғаға) елеулі әсер ететін профильді қалыптастыруды қоса алғанда, тек автоматты өңдеуге негізделген шешімнің әрекетіне түсуі мүмкін;</w:t>
      </w:r>
    </w:p>
    <w:p w:rsidR="00845D27" w:rsidRPr="009474EA" w:rsidRDefault="00845D27" w:rsidP="00845D27">
      <w:pPr>
        <w:pStyle w:val="a7"/>
        <w:ind w:left="0" w:firstLine="567"/>
        <w:jc w:val="both"/>
        <w:rPr>
          <w:rFonts w:ascii="Arial" w:hAnsi="Arial" w:cs="Arial"/>
          <w:lang w:val="kk-KZ"/>
        </w:rPr>
      </w:pPr>
      <w:r w:rsidRPr="009474EA">
        <w:rPr>
          <w:rFonts w:ascii="Arial" w:hAnsi="Arial"/>
          <w:lang w:val="kk-KZ"/>
        </w:rPr>
        <w:t>(14) Банкке Субъектінің дербес деректерін жинау, өңдеу мақсаттарына қол жеткізу үшін қажетті және жеткілікті Субъектінің дербес деректерінің тізбесін дербес айқындау және өзгерту құқығы берілді.</w:t>
      </w:r>
    </w:p>
    <w:p w:rsidR="00845D27" w:rsidRDefault="00845D27" w:rsidP="00845D27">
      <w:pPr>
        <w:ind w:firstLine="567"/>
        <w:jc w:val="both"/>
        <w:rPr>
          <w:rFonts w:ascii="Arial" w:hAnsi="Arial" w:cs="Arial"/>
        </w:rPr>
      </w:pPr>
      <w:r>
        <w:rPr>
          <w:rFonts w:ascii="Arial" w:hAnsi="Arial"/>
        </w:rPr>
        <w:lastRenderedPageBreak/>
        <w:t xml:space="preserve">6. Талаптарда жазылған редакцияда мәліметтерді, оның ішінде дербес деректерді және банктік құпияны қамтитын мәліметтерді жинауға және өңдеуге келісімді Субъект Қазақстан Республикасы заңнамасының талаптарына қайшы келмейтін, мыналарды қоса алғанда, бірақ онымен шектелмейтін кез келген тәсілмен беруі (оны ұсынуын растауы) мүмкін: </w:t>
      </w:r>
    </w:p>
    <w:p w:rsidR="00845D27" w:rsidRDefault="00845D27" w:rsidP="00845D27">
      <w:pPr>
        <w:ind w:firstLine="567"/>
        <w:jc w:val="both"/>
        <w:rPr>
          <w:rFonts w:ascii="Arial" w:hAnsi="Arial" w:cs="Arial"/>
        </w:rPr>
      </w:pPr>
      <w:r>
        <w:rPr>
          <w:rFonts w:ascii="Arial" w:hAnsi="Arial"/>
        </w:rPr>
        <w:t xml:space="preserve">(1) жазбаша қағаз тасығышта; </w:t>
      </w:r>
    </w:p>
    <w:p w:rsidR="00845D27" w:rsidRDefault="00845D27" w:rsidP="00845D27">
      <w:pPr>
        <w:ind w:firstLine="567"/>
        <w:jc w:val="both"/>
        <w:rPr>
          <w:rFonts w:ascii="Arial" w:hAnsi="Arial" w:cs="Arial"/>
        </w:rPr>
      </w:pPr>
      <w:r>
        <w:rPr>
          <w:rFonts w:ascii="Arial" w:hAnsi="Arial"/>
        </w:rPr>
        <w:t>(2) электрондық цифрлық қолтаңбамен қол қойылған электрондық құжат нысанында;</w:t>
      </w:r>
    </w:p>
    <w:p w:rsidR="00845D27" w:rsidRDefault="00845D27" w:rsidP="00845D27">
      <w:pPr>
        <w:tabs>
          <w:tab w:val="left" w:pos="567"/>
        </w:tabs>
        <w:ind w:firstLine="567"/>
        <w:jc w:val="both"/>
        <w:rPr>
          <w:rFonts w:ascii="Arial" w:hAnsi="Arial" w:cs="Arial"/>
        </w:rPr>
      </w:pPr>
      <w:r>
        <w:rPr>
          <w:rFonts w:ascii="Arial" w:hAnsi="Arial"/>
        </w:rPr>
        <w:t>(3) дербес деректерге қолжетімділікті бақылаудың мемлекеттік және / немесе мемлекеттік емес сервисі арқылы;</w:t>
      </w:r>
    </w:p>
    <w:p w:rsidR="00845D27" w:rsidRDefault="00845D27" w:rsidP="00845D27">
      <w:pPr>
        <w:ind w:firstLine="567"/>
        <w:jc w:val="both"/>
        <w:rPr>
          <w:rFonts w:ascii="Arial" w:hAnsi="Arial" w:cs="Arial"/>
        </w:rPr>
      </w:pPr>
      <w:r>
        <w:rPr>
          <w:rFonts w:ascii="Arial" w:hAnsi="Arial"/>
        </w:rPr>
        <w:t>(4) сәйкестендіру құралдары (соның ішінде біржолғы (бірреттік) код) арқылы куәландырылған электронды нұсқада;</w:t>
      </w:r>
    </w:p>
    <w:p w:rsidR="00845D27" w:rsidRDefault="00845D27" w:rsidP="00845D27">
      <w:pPr>
        <w:ind w:firstLine="567"/>
        <w:jc w:val="both"/>
        <w:rPr>
          <w:rFonts w:ascii="Arial" w:hAnsi="Arial" w:cs="Arial"/>
        </w:rPr>
      </w:pPr>
      <w:r>
        <w:rPr>
          <w:rFonts w:ascii="Arial" w:hAnsi="Arial"/>
        </w:rPr>
        <w:t>(5) телефон немесе басқа байланыс құралы арқылы келісімді растауға мүмкіндік беретін кез келген өзге тәсілмен, интернет-ресурстардың арнайы белгіленген жолдарына тиісті белгілер қою арқылы, ақпараттық жүйелерде, аппараттық-бағдарламалық кешендерде, бағдарламалық жасақтамада немесе сервистік бағдарламалық өнімде іс-әрекеттер жасау арқылы, оның ішінде субъектіге немесе заңды өкілге келісім беруді білдіретін іс-әрекеттер ретінде белгіленетін (мысалы, дербес деректерді жинауға) бір реттік құпиясөзі бар смс-хабарламаны осы субъектіге немесе заңды өкілге тиесілі ұялы телефон нөміріне жіберу.</w:t>
      </w:r>
    </w:p>
    <w:p w:rsidR="00845D27" w:rsidRDefault="00845D27" w:rsidP="00845D27">
      <w:pPr>
        <w:jc w:val="both"/>
        <w:rPr>
          <w:rFonts w:ascii="Arial" w:hAnsi="Arial" w:cs="Arial"/>
        </w:rPr>
      </w:pPr>
    </w:p>
    <w:p w:rsidR="00845D27" w:rsidRDefault="00845D27" w:rsidP="00845D27">
      <w:pPr>
        <w:pStyle w:val="Default"/>
        <w:ind w:left="567"/>
        <w:jc w:val="both"/>
        <w:rPr>
          <w:rFonts w:ascii="Arial" w:hAnsi="Arial"/>
          <w:b/>
        </w:rPr>
      </w:pPr>
      <w:r>
        <w:rPr>
          <w:rFonts w:ascii="Arial" w:hAnsi="Arial"/>
          <w:b/>
        </w:rPr>
        <w:t>«Bereke Bank» АҚ (Lesha Bank LLC (Public) ЕБ)</w:t>
      </w:r>
    </w:p>
    <w:p w:rsidR="00845D27" w:rsidRDefault="00845D27" w:rsidP="00845D27">
      <w:pPr>
        <w:pStyle w:val="Default"/>
        <w:ind w:left="567"/>
        <w:jc w:val="both"/>
        <w:rPr>
          <w:rFonts w:ascii="Arial" w:hAnsi="Arial" w:cs="Arial"/>
        </w:rPr>
      </w:pPr>
      <w:r>
        <w:rPr>
          <w:rFonts w:ascii="Arial" w:hAnsi="Arial"/>
        </w:rPr>
        <w:t>БСН 930740000137</w:t>
      </w:r>
    </w:p>
    <w:p w:rsidR="00845D27" w:rsidRDefault="00845D27" w:rsidP="00845D27">
      <w:pPr>
        <w:pStyle w:val="Default"/>
        <w:ind w:left="567"/>
        <w:jc w:val="both"/>
        <w:rPr>
          <w:rFonts w:ascii="Arial" w:hAnsi="Arial" w:cs="Arial"/>
        </w:rPr>
      </w:pPr>
      <w:r>
        <w:rPr>
          <w:rFonts w:ascii="Arial" w:hAnsi="Arial"/>
        </w:rPr>
        <w:t>Қазақстан Республикасы, Алматы қаласы, 050059,</w:t>
      </w:r>
    </w:p>
    <w:p w:rsidR="00845D27" w:rsidRDefault="00845D27" w:rsidP="00845D27">
      <w:pPr>
        <w:pStyle w:val="Default"/>
        <w:ind w:left="567"/>
        <w:jc w:val="both"/>
        <w:rPr>
          <w:rFonts w:ascii="Arial" w:hAnsi="Arial" w:cs="Arial"/>
        </w:rPr>
      </w:pPr>
      <w:r>
        <w:rPr>
          <w:rFonts w:ascii="Arial" w:hAnsi="Arial"/>
        </w:rPr>
        <w:t>Бостандық ауданы, Әл-Фараби даңғылы, 13/1 үй,</w:t>
      </w:r>
    </w:p>
    <w:p w:rsidR="00845D27" w:rsidRDefault="00845D27" w:rsidP="00845D27">
      <w:pPr>
        <w:pStyle w:val="Default"/>
        <w:ind w:left="567"/>
        <w:jc w:val="both"/>
        <w:rPr>
          <w:rFonts w:ascii="Arial" w:hAnsi="Arial" w:cs="Arial"/>
        </w:rPr>
      </w:pPr>
      <w:r>
        <w:rPr>
          <w:rFonts w:ascii="Arial" w:hAnsi="Arial"/>
        </w:rPr>
        <w:t xml:space="preserve">Банктің интернет-сайты: </w:t>
      </w:r>
      <w:hyperlink r:id="rId8" w:history="1">
        <w:r>
          <w:rPr>
            <w:rStyle w:val="a3"/>
            <w:rFonts w:ascii="Arial" w:hAnsi="Arial"/>
          </w:rPr>
          <w:t>https://www.berekebank.kz</w:t>
        </w:r>
      </w:hyperlink>
      <w:r>
        <w:rPr>
          <w:rFonts w:ascii="Arial" w:hAnsi="Arial"/>
        </w:rPr>
        <w:t xml:space="preserve">  </w:t>
      </w:r>
    </w:p>
    <w:p w:rsidR="00845D27" w:rsidRDefault="00845D27" w:rsidP="00845D27">
      <w:pPr>
        <w:pStyle w:val="Default"/>
        <w:ind w:left="567"/>
        <w:jc w:val="both"/>
        <w:rPr>
          <w:rFonts w:ascii="Arial" w:hAnsi="Arial" w:cs="Arial"/>
        </w:rPr>
      </w:pPr>
      <w:r>
        <w:rPr>
          <w:rFonts w:ascii="Arial" w:hAnsi="Arial" w:cs="Arial"/>
        </w:rPr>
        <w:t xml:space="preserve">Электрондық мекенжайы: </w:t>
      </w:r>
      <w:hyperlink r:id="rId9" w:history="1">
        <w:r>
          <w:rPr>
            <w:rStyle w:val="a3"/>
            <w:rFonts w:ascii="Arial" w:hAnsi="Arial" w:cs="Arial"/>
          </w:rPr>
          <w:t>post@berekebank.kz</w:t>
        </w:r>
      </w:hyperlink>
      <w:r>
        <w:rPr>
          <w:rFonts w:ascii="Arial" w:hAnsi="Arial" w:cs="Arial"/>
          <w:u w:val="single"/>
        </w:rPr>
        <w:t xml:space="preserve"> </w:t>
      </w:r>
    </w:p>
    <w:p w:rsidR="00845D27" w:rsidRDefault="00845D27" w:rsidP="00845D27">
      <w:pPr>
        <w:ind w:left="567"/>
        <w:jc w:val="both"/>
        <w:rPr>
          <w:rFonts w:ascii="Arial" w:hAnsi="Arial" w:cs="Arial"/>
        </w:rPr>
      </w:pPr>
      <w:r>
        <w:rPr>
          <w:rFonts w:ascii="Arial" w:hAnsi="Arial" w:cs="Arial"/>
        </w:rPr>
        <w:t xml:space="preserve">Банктің Байланыс орталығы +7 (727) 250-30-20 (қалалық қоңыраулар үшін), 5030 (ұялы қоңыраулар үшін).  </w:t>
      </w:r>
    </w:p>
    <w:p w:rsidR="00845D27" w:rsidRDefault="00845D27" w:rsidP="00845D27">
      <w:pPr>
        <w:ind w:left="567"/>
        <w:jc w:val="both"/>
        <w:rPr>
          <w:rFonts w:ascii="Arial" w:hAnsi="Arial" w:cs="Arial"/>
        </w:rPr>
      </w:pPr>
      <w:r>
        <w:rPr>
          <w:rFonts w:ascii="Arial" w:hAnsi="Arial" w:cs="Arial"/>
        </w:rPr>
        <w:t xml:space="preserve">Дербес деректерді қорғау мәселелері бойынша - Дербес деректерді қорғау жөніндегі инспектор,  электронды мекенжайы: </w:t>
      </w:r>
      <w:hyperlink r:id="rId10" w:history="1">
        <w:r>
          <w:rPr>
            <w:rStyle w:val="a3"/>
            <w:rFonts w:ascii="Arial" w:hAnsi="Arial" w:cs="Arial"/>
          </w:rPr>
          <w:t>dpo@berekebank.kz</w:t>
        </w:r>
      </w:hyperlink>
    </w:p>
    <w:p w:rsidR="00501E6B" w:rsidRPr="009474EA" w:rsidRDefault="00501E6B" w:rsidP="00760373">
      <w:pPr>
        <w:ind w:left="567"/>
        <w:jc w:val="right"/>
      </w:pPr>
    </w:p>
    <w:p w:rsidR="00501E6B" w:rsidRPr="009474EA" w:rsidRDefault="00501E6B" w:rsidP="00760373">
      <w:pPr>
        <w:ind w:left="567"/>
        <w:jc w:val="right"/>
      </w:pPr>
    </w:p>
    <w:p w:rsidR="00501E6B" w:rsidRPr="009474EA" w:rsidRDefault="00501E6B" w:rsidP="00760373">
      <w:pPr>
        <w:ind w:left="567"/>
        <w:jc w:val="right"/>
      </w:pPr>
    </w:p>
    <w:p w:rsidR="00501E6B" w:rsidRPr="009474EA" w:rsidRDefault="00501E6B" w:rsidP="00760373">
      <w:pPr>
        <w:ind w:left="567"/>
        <w:jc w:val="right"/>
      </w:pPr>
    </w:p>
    <w:p w:rsidR="00501E6B" w:rsidRPr="009474EA" w:rsidRDefault="00501E6B" w:rsidP="00760373">
      <w:pPr>
        <w:ind w:left="567"/>
        <w:jc w:val="right"/>
      </w:pPr>
    </w:p>
    <w:p w:rsidR="00685AAC" w:rsidRPr="009474EA" w:rsidRDefault="004725F9" w:rsidP="007B7845">
      <w:pPr>
        <w:ind w:left="7080" w:firstLine="708"/>
        <w:rPr>
          <w:rFonts w:ascii="Arial" w:hAnsi="Arial" w:cs="Arial"/>
          <w:sz w:val="18"/>
          <w:szCs w:val="18"/>
        </w:rPr>
      </w:pPr>
      <w:r w:rsidRPr="009474EA">
        <w:rPr>
          <w:rFonts w:ascii="Arial" w:hAnsi="Arial" w:cs="Arial"/>
          <w:sz w:val="18"/>
          <w:szCs w:val="18"/>
        </w:rPr>
        <w:t xml:space="preserve">     </w:t>
      </w: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685AAC" w:rsidRPr="009474EA" w:rsidRDefault="00685AAC" w:rsidP="007B7845">
      <w:pPr>
        <w:ind w:left="7080" w:firstLine="708"/>
        <w:rPr>
          <w:rFonts w:ascii="Arial" w:hAnsi="Arial" w:cs="Arial"/>
          <w:sz w:val="18"/>
          <w:szCs w:val="18"/>
        </w:rPr>
      </w:pPr>
    </w:p>
    <w:p w:rsidR="00B73CDD" w:rsidRDefault="00B73CDD" w:rsidP="007B7845">
      <w:pPr>
        <w:ind w:left="7080" w:firstLine="708"/>
        <w:rPr>
          <w:rFonts w:ascii="Arial" w:hAnsi="Arial" w:cs="Arial"/>
          <w:sz w:val="18"/>
          <w:szCs w:val="18"/>
        </w:rPr>
      </w:pPr>
    </w:p>
    <w:p w:rsidR="00760373" w:rsidRPr="004725F9" w:rsidRDefault="004725F9" w:rsidP="007B7845">
      <w:pPr>
        <w:ind w:left="7080" w:firstLine="708"/>
        <w:rPr>
          <w:rFonts w:ascii="Arial" w:hAnsi="Arial" w:cs="Arial"/>
          <w:sz w:val="18"/>
          <w:szCs w:val="18"/>
          <w:lang w:val="ru-RU"/>
        </w:rPr>
      </w:pPr>
      <w:r w:rsidRPr="009474EA">
        <w:rPr>
          <w:rFonts w:ascii="Arial" w:hAnsi="Arial" w:cs="Arial"/>
          <w:sz w:val="18"/>
          <w:szCs w:val="18"/>
        </w:rPr>
        <w:t xml:space="preserve"> </w:t>
      </w:r>
      <w:r w:rsidR="003E62AD" w:rsidRPr="009474EA">
        <w:rPr>
          <w:rFonts w:ascii="Arial" w:hAnsi="Arial" w:cs="Arial"/>
          <w:sz w:val="18"/>
          <w:szCs w:val="18"/>
        </w:rPr>
        <w:t xml:space="preserve">      </w:t>
      </w:r>
      <w:r w:rsidRPr="009474EA">
        <w:rPr>
          <w:rFonts w:ascii="Arial" w:hAnsi="Arial" w:cs="Arial"/>
          <w:sz w:val="18"/>
          <w:szCs w:val="18"/>
        </w:rPr>
        <w:t xml:space="preserve"> </w:t>
      </w:r>
      <w:r w:rsidR="00760373" w:rsidRPr="004725F9">
        <w:rPr>
          <w:rFonts w:ascii="Arial" w:hAnsi="Arial" w:cs="Arial"/>
          <w:sz w:val="18"/>
          <w:szCs w:val="18"/>
          <w:lang w:val="ru-RU"/>
        </w:rPr>
        <w:t>Регистрационный № 1432</w:t>
      </w:r>
    </w:p>
    <w:p w:rsidR="00760373" w:rsidRPr="00760373" w:rsidRDefault="00760373" w:rsidP="00760373">
      <w:pPr>
        <w:ind w:left="567"/>
        <w:jc w:val="right"/>
        <w:rPr>
          <w:rFonts w:eastAsia="Calibri"/>
          <w:i/>
          <w:iCs/>
          <w:lang w:eastAsia="ru-RU"/>
        </w:rPr>
      </w:pPr>
    </w:p>
    <w:p w:rsidR="00760373" w:rsidRPr="004725F9" w:rsidRDefault="00760373" w:rsidP="00760373">
      <w:pPr>
        <w:ind w:left="567"/>
        <w:jc w:val="right"/>
        <w:rPr>
          <w:rFonts w:ascii="Arial" w:hAnsi="Arial" w:cs="Arial"/>
          <w:sz w:val="20"/>
          <w:szCs w:val="20"/>
        </w:rPr>
      </w:pPr>
      <w:r w:rsidRPr="004725F9">
        <w:rPr>
          <w:rFonts w:ascii="Arial" w:eastAsia="Calibri" w:hAnsi="Arial" w:cs="Arial"/>
          <w:i/>
          <w:iCs/>
          <w:sz w:val="20"/>
          <w:szCs w:val="20"/>
          <w:lang w:val="ru-RU" w:eastAsia="ru-RU"/>
        </w:rPr>
        <w:t xml:space="preserve">ВНИМАНИЕ! </w:t>
      </w:r>
    </w:p>
    <w:p w:rsidR="00760373" w:rsidRPr="00760373" w:rsidRDefault="00760373" w:rsidP="00760373">
      <w:pPr>
        <w:autoSpaceDE w:val="0"/>
        <w:autoSpaceDN w:val="0"/>
        <w:adjustRightInd w:val="0"/>
        <w:ind w:left="-284" w:firstLine="142"/>
        <w:jc w:val="right"/>
        <w:rPr>
          <w:rFonts w:eastAsia="Calibri"/>
          <w:i/>
          <w:iCs/>
          <w:lang w:val="ru-RU" w:eastAsia="ru-RU"/>
        </w:rPr>
      </w:pPr>
      <w:r w:rsidRPr="004725F9">
        <w:rPr>
          <w:rFonts w:ascii="Arial" w:eastAsia="Calibri" w:hAnsi="Arial" w:cs="Arial"/>
          <w:i/>
          <w:iCs/>
          <w:sz w:val="20"/>
          <w:szCs w:val="20"/>
          <w:lang w:val="ru-RU" w:eastAsia="ru-RU"/>
        </w:rPr>
        <w:t>Форма согласия является универсальной. АО «</w:t>
      </w:r>
      <w:r w:rsidRPr="004725F9">
        <w:rPr>
          <w:rFonts w:ascii="Arial" w:eastAsia="Calibri" w:hAnsi="Arial" w:cs="Arial"/>
          <w:i/>
          <w:sz w:val="20"/>
          <w:szCs w:val="20"/>
          <w:lang w:val="ru-RU"/>
        </w:rPr>
        <w:t>Bereke</w:t>
      </w:r>
      <w:r w:rsidRPr="004725F9">
        <w:rPr>
          <w:rFonts w:ascii="Arial" w:eastAsia="Calibri" w:hAnsi="Arial" w:cs="Arial"/>
          <w:i/>
          <w:iCs/>
          <w:sz w:val="20"/>
          <w:szCs w:val="20"/>
          <w:lang w:val="ru-RU" w:eastAsia="ru-RU"/>
        </w:rPr>
        <w:t xml:space="preserve"> </w:t>
      </w:r>
      <w:r w:rsidRPr="004725F9">
        <w:rPr>
          <w:rFonts w:ascii="Arial" w:eastAsia="Calibri" w:hAnsi="Arial" w:cs="Arial"/>
          <w:i/>
          <w:sz w:val="20"/>
          <w:szCs w:val="20"/>
          <w:lang w:val="ru-RU"/>
        </w:rPr>
        <w:t>Bank» (ДБ Lesha Bank LLC (Public))</w:t>
      </w:r>
      <w:r w:rsidRPr="004725F9">
        <w:rPr>
          <w:rFonts w:ascii="Arial" w:hAnsi="Arial" w:cs="Arial"/>
          <w:sz w:val="20"/>
          <w:szCs w:val="20"/>
          <w:lang w:val="ru-RU"/>
        </w:rPr>
        <w:t xml:space="preserve"> </w:t>
      </w:r>
      <w:r w:rsidRPr="004725F9">
        <w:rPr>
          <w:rFonts w:ascii="Arial" w:eastAsia="Calibri" w:hAnsi="Arial" w:cs="Arial"/>
          <w:i/>
          <w:iCs/>
          <w:sz w:val="20"/>
          <w:szCs w:val="20"/>
          <w:lang w:val="ru-RU" w:eastAsia="ru-RU"/>
        </w:rPr>
        <w:t>будет осуществлять сбор и обрабатывать ровно такой объем персональных данных, который потребуется для оказания соответствующей услуги / выполнения операции/исполнения сделки с субъектом или лицом, представителем которого является субъект</w:t>
      </w:r>
      <w:r w:rsidRPr="00760373">
        <w:rPr>
          <w:rFonts w:eastAsia="Calibri"/>
          <w:i/>
          <w:iCs/>
          <w:lang w:val="ru-RU" w:eastAsia="ru-RU"/>
        </w:rPr>
        <w:t>.</w:t>
      </w:r>
    </w:p>
    <w:p w:rsidR="00760373" w:rsidRPr="00760373" w:rsidRDefault="00760373" w:rsidP="00760373">
      <w:pPr>
        <w:tabs>
          <w:tab w:val="center" w:pos="5244"/>
          <w:tab w:val="right" w:pos="10915"/>
        </w:tabs>
        <w:ind w:left="-397" w:right="-449"/>
        <w:jc w:val="right"/>
        <w:rPr>
          <w:b/>
          <w:lang w:val="ru-RU"/>
        </w:rPr>
      </w:pPr>
    </w:p>
    <w:p w:rsidR="00760373" w:rsidRPr="00760373" w:rsidRDefault="00760373" w:rsidP="00760373">
      <w:pPr>
        <w:tabs>
          <w:tab w:val="center" w:pos="5244"/>
          <w:tab w:val="right" w:pos="10915"/>
        </w:tabs>
        <w:ind w:left="-397" w:right="-449"/>
        <w:jc w:val="right"/>
        <w:rPr>
          <w:b/>
          <w:lang w:val="ru-RU"/>
        </w:rPr>
      </w:pPr>
    </w:p>
    <w:p w:rsidR="00760373" w:rsidRPr="004725F9" w:rsidRDefault="00760373" w:rsidP="00760373">
      <w:pPr>
        <w:ind w:right="-24"/>
        <w:jc w:val="center"/>
        <w:rPr>
          <w:rFonts w:ascii="Arial" w:hAnsi="Arial" w:cs="Arial"/>
          <w:b/>
          <w:lang w:val="ru-RU"/>
        </w:rPr>
      </w:pPr>
      <w:r w:rsidRPr="004725F9">
        <w:rPr>
          <w:rFonts w:ascii="Arial" w:hAnsi="Arial" w:cs="Arial"/>
          <w:b/>
          <w:lang w:val="ru-RU"/>
        </w:rPr>
        <w:t xml:space="preserve">Условия согласия на сбор, обработку сведений, </w:t>
      </w:r>
    </w:p>
    <w:p w:rsidR="00760373" w:rsidRPr="004725F9" w:rsidRDefault="00760373" w:rsidP="00760373">
      <w:pPr>
        <w:ind w:right="-24"/>
        <w:jc w:val="center"/>
        <w:rPr>
          <w:rFonts w:ascii="Arial" w:hAnsi="Arial" w:cs="Arial"/>
          <w:b/>
          <w:lang w:val="ru-RU"/>
        </w:rPr>
      </w:pPr>
      <w:r w:rsidRPr="004725F9">
        <w:rPr>
          <w:rFonts w:ascii="Arial" w:hAnsi="Arial" w:cs="Arial"/>
          <w:b/>
          <w:lang w:val="ru-RU"/>
        </w:rPr>
        <w:t xml:space="preserve">в том числе содержащих персональные данные, банковскую </w:t>
      </w:r>
    </w:p>
    <w:p w:rsidR="00760373" w:rsidRPr="004725F9" w:rsidRDefault="00760373" w:rsidP="00760373">
      <w:pPr>
        <w:ind w:right="-24"/>
        <w:jc w:val="center"/>
        <w:rPr>
          <w:rFonts w:ascii="Arial" w:hAnsi="Arial" w:cs="Arial"/>
          <w:b/>
          <w:lang w:val="ru-RU"/>
        </w:rPr>
      </w:pPr>
      <w:r w:rsidRPr="004725F9">
        <w:rPr>
          <w:rFonts w:ascii="Arial" w:hAnsi="Arial" w:cs="Arial"/>
          <w:b/>
          <w:lang w:val="ru-RU"/>
        </w:rPr>
        <w:t>и иную охраняемую законом тайну</w:t>
      </w:r>
    </w:p>
    <w:p w:rsidR="00760373" w:rsidRPr="004725F9" w:rsidRDefault="00760373" w:rsidP="00760373">
      <w:pPr>
        <w:ind w:right="-449" w:firstLine="426"/>
        <w:jc w:val="center"/>
        <w:rPr>
          <w:rFonts w:ascii="Arial" w:hAnsi="Arial" w:cs="Arial"/>
          <w:b/>
          <w:lang w:val="ru-RU"/>
        </w:rPr>
      </w:pPr>
    </w:p>
    <w:p w:rsidR="00760373" w:rsidRPr="004725F9" w:rsidRDefault="00760373" w:rsidP="00760373">
      <w:pPr>
        <w:ind w:firstLine="567"/>
        <w:jc w:val="both"/>
        <w:rPr>
          <w:rFonts w:ascii="Arial" w:hAnsi="Arial" w:cs="Arial"/>
          <w:lang w:val="ru-RU"/>
        </w:rPr>
      </w:pPr>
      <w:r w:rsidRPr="004725F9">
        <w:rPr>
          <w:rFonts w:ascii="Arial" w:hAnsi="Arial" w:cs="Arial"/>
          <w:lang w:val="ru-RU"/>
        </w:rPr>
        <w:t>Настоящие условия согласия на сбор, обработку сведений, в том числе содержащих персональные данные, банковскую и иную охраняемую законом тайну (далее – Условия), регулируют отношения между АО «Bereke Bank» (ДБ Lesha Bank LLC (Public)) и субъектом персональных данных (далее – Субъект), связанные с предоставлением/возможным предоставлением Банком услуг Субъекту (лицу, представителем которого является Субъект), а также предусматривают условия и особенности сбора, обработки персональных данных, раскрытия сведений, составляющих банковскую, иную охраняемую законом тайну.</w:t>
      </w:r>
    </w:p>
    <w:p w:rsidR="00760373" w:rsidRPr="004725F9" w:rsidRDefault="00760373" w:rsidP="00760373">
      <w:pPr>
        <w:ind w:firstLine="426"/>
        <w:jc w:val="both"/>
        <w:rPr>
          <w:rFonts w:ascii="Arial" w:hAnsi="Arial" w:cs="Arial"/>
          <w:lang w:val="ru-RU"/>
        </w:rPr>
      </w:pPr>
    </w:p>
    <w:p w:rsidR="00760373" w:rsidRPr="004725F9" w:rsidRDefault="00760373" w:rsidP="00760373">
      <w:pPr>
        <w:ind w:firstLine="567"/>
        <w:jc w:val="both"/>
        <w:rPr>
          <w:rFonts w:ascii="Arial" w:hAnsi="Arial" w:cs="Arial"/>
          <w:lang w:val="ru-RU"/>
        </w:rPr>
      </w:pPr>
      <w:r w:rsidRPr="004725F9">
        <w:rPr>
          <w:rFonts w:ascii="Arial" w:hAnsi="Arial" w:cs="Arial"/>
          <w:lang w:val="ru-RU"/>
        </w:rPr>
        <w:t>1. Субъект предоставляет свое безусловное согласие:</w:t>
      </w:r>
    </w:p>
    <w:p w:rsidR="00760373" w:rsidRPr="004725F9" w:rsidRDefault="00760373" w:rsidP="00760373">
      <w:pPr>
        <w:pStyle w:val="a7"/>
        <w:numPr>
          <w:ilvl w:val="0"/>
          <w:numId w:val="1"/>
        </w:numPr>
        <w:ind w:left="0" w:firstLine="567"/>
        <w:jc w:val="both"/>
        <w:rPr>
          <w:rFonts w:ascii="Arial" w:hAnsi="Arial" w:cs="Arial"/>
        </w:rPr>
      </w:pPr>
      <w:r w:rsidRPr="004725F9">
        <w:rPr>
          <w:rFonts w:ascii="Arial" w:hAnsi="Arial" w:cs="Arial"/>
        </w:rPr>
        <w:t>АО «Bereke Bank» (ДБ Lesha Bank LLC (Public)) (далее – Банк) на сбор, обработку персональных данных Субъекта, в том числе в виде трансграничной передачи персональных данных, как на бумажных, материальных носителях, так и в электронном виде/формате, в системах, сервисах и/или базах данных Банка/операторов/владельцев баз данных/третьих лиц, а также в общедоступных источниках, в пределах, определенных Условиями;</w:t>
      </w:r>
    </w:p>
    <w:p w:rsidR="00760373" w:rsidRPr="004725F9" w:rsidRDefault="00760373" w:rsidP="00760373">
      <w:pPr>
        <w:pStyle w:val="a7"/>
        <w:numPr>
          <w:ilvl w:val="0"/>
          <w:numId w:val="1"/>
        </w:numPr>
        <w:tabs>
          <w:tab w:val="left" w:pos="851"/>
        </w:tabs>
        <w:ind w:left="0" w:firstLine="567"/>
        <w:jc w:val="both"/>
        <w:rPr>
          <w:rFonts w:ascii="Arial" w:hAnsi="Arial" w:cs="Arial"/>
        </w:rPr>
      </w:pPr>
      <w:r w:rsidRPr="004725F9">
        <w:rPr>
          <w:rFonts w:ascii="Arial" w:hAnsi="Arial" w:cs="Arial"/>
        </w:rPr>
        <w:t xml:space="preserve"> на передачу (распространение) Банком сведений, составляющих персональные данные Субъекта, лицам, указанным в пункте 2 Условий, которые имеют и/или могут иметь отношение к заключению и/или исполнению, и/или контролю/регулированию и/или обслуживанию/сопровождению, в том числе техническому, любых сделок/операций, совершенных (которые возможно будут совершены) Субъектом (лицом, представителем которого является Субъект), и/или с которыми  Субъект (лицо, представителем которого является Субъект) и/или Банк связаны обстоятельствами/отношениями, в связи с возникновением/возможностью возникновения  между Банком и/или Субъектом и/или третьим лицом любых отношений при которых возникает необходимость сбора, обработки и передачи данных;</w:t>
      </w:r>
    </w:p>
    <w:p w:rsidR="00760373" w:rsidRPr="004725F9" w:rsidRDefault="00760373" w:rsidP="00760373">
      <w:pPr>
        <w:pStyle w:val="a7"/>
        <w:numPr>
          <w:ilvl w:val="0"/>
          <w:numId w:val="1"/>
        </w:numPr>
        <w:tabs>
          <w:tab w:val="left" w:pos="851"/>
        </w:tabs>
        <w:ind w:left="0" w:firstLine="567"/>
        <w:jc w:val="both"/>
        <w:rPr>
          <w:rFonts w:ascii="Arial" w:hAnsi="Arial" w:cs="Arial"/>
        </w:rPr>
      </w:pPr>
      <w:r w:rsidRPr="004725F9">
        <w:rPr>
          <w:rFonts w:ascii="Arial" w:hAnsi="Arial" w:cs="Arial"/>
        </w:rPr>
        <w:t xml:space="preserve"> лицам, указанным в пункте 2 Условий, которые имеют и/или могут иметь отношение к заключению и/или исполнению, и/или контролю/регулированию и/или обслуживанию/сопровождению, в том числе техническому, любых сделок/операций, совершенных (которые возможно будут совершены) Субъектом (лицом, представителем которого является Субъект) на сбор и обработку персональных данных Субъекта;</w:t>
      </w:r>
    </w:p>
    <w:p w:rsidR="00760373" w:rsidRPr="004725F9" w:rsidRDefault="00760373" w:rsidP="00760373">
      <w:pPr>
        <w:pStyle w:val="a7"/>
        <w:numPr>
          <w:ilvl w:val="0"/>
          <w:numId w:val="1"/>
        </w:numPr>
        <w:tabs>
          <w:tab w:val="left" w:pos="993"/>
          <w:tab w:val="left" w:pos="1276"/>
        </w:tabs>
        <w:ind w:left="0" w:firstLine="567"/>
        <w:jc w:val="both"/>
        <w:rPr>
          <w:rFonts w:ascii="Arial" w:hAnsi="Arial" w:cs="Arial"/>
        </w:rPr>
      </w:pPr>
      <w:r w:rsidRPr="004725F9">
        <w:rPr>
          <w:rFonts w:ascii="Arial" w:hAnsi="Arial" w:cs="Arial"/>
        </w:rPr>
        <w:t xml:space="preserve">на сбор и обработку персональных данных Субъекта, в том числе биометрических данных, следующим лицам и/или следующими лицами: АО «Национальная платежная корпорация Национального Банка Республики Казахстан» (БИН 960440000151) (далее – АО «НПК»),  АО «Государственное кредитное бюро» (БИН 120940011577), ТОО «Первое кредитное бюро» (БИН 040940002421), АО «Национальные информационные технологии» (БИН 000740000728) (далее – АО «НИТ»), АО «Фонд развития предпринимательства «Даму» (БИН 970840000277) (далее – АО «Фонд «Даму»),  в том числе на получение АО «НПК», АО «Государственное кредитное бюро», ТОО «Первое кредитное бюро»,  АО «НИТ», АО «Фонд «Даму», информации о Субъекте из государственных баз данных и от операторов/владельцев государственных баз данных; на передачу АО «НПК», АО «Государственное кредитное бюро», ТОО «Первое кредитное бюро», АО «НИТ», АО «Фонд </w:t>
      </w:r>
      <w:r w:rsidRPr="004725F9">
        <w:rPr>
          <w:rFonts w:ascii="Arial" w:hAnsi="Arial" w:cs="Arial"/>
        </w:rPr>
        <w:lastRenderedPageBreak/>
        <w:t>«Даму», государственными базами данных и операторами/владельцами государственных баз данных Банку информации о Субъекте, полученной из государственных баз данных и от операторов/владельцев государственных баз данных; на передачу операторам/владельцам государственных баз данных информации о Субъекте из всех государственных баз данных, АО «Государственное кредитное бюро», ТОО «Первое кредитное бюро», АО «НПК», АО «НИТ», АО «Фонд «Даму», напрямую или через третьих лиц; на получение Банком информации о Субъекте из государственных баз данных и от операторов/владельцев государственных баз данных через АО «Государственное кредитное бюро», ТОО «Первое кредитное бюро», АО «НПК», АО «НИТ», АО «Фонд «Даму» или третьих лиц;</w:t>
      </w:r>
    </w:p>
    <w:p w:rsidR="00760373" w:rsidRPr="004725F9" w:rsidRDefault="00760373" w:rsidP="00760373">
      <w:pPr>
        <w:pStyle w:val="a7"/>
        <w:numPr>
          <w:ilvl w:val="0"/>
          <w:numId w:val="1"/>
        </w:numPr>
        <w:tabs>
          <w:tab w:val="left" w:pos="851"/>
        </w:tabs>
        <w:ind w:left="0" w:firstLine="567"/>
        <w:jc w:val="both"/>
        <w:rPr>
          <w:rFonts w:ascii="Arial" w:hAnsi="Arial" w:cs="Arial"/>
        </w:rPr>
      </w:pPr>
      <w:r w:rsidRPr="004725F9">
        <w:rPr>
          <w:rFonts w:ascii="Arial" w:hAnsi="Arial" w:cs="Arial"/>
        </w:rPr>
        <w:t xml:space="preserve"> на передачу (распространение) кредитными бюро данных Субъекта без ограничения юридическому лицу, осуществляющему деятельность по привлечению пенсионных взносов и пенсионным выплатам; на предоставление юридическим лицом, осуществляющим деятельность по привлечению пенсионных взносов и пенсионным выплатам, имеющейся и поступающей в будущем информации о Субъекте кредитным бюро, а также на предоставление кредитными бюро вышеуказанной информации Банку;</w:t>
      </w:r>
    </w:p>
    <w:p w:rsidR="00760373" w:rsidRPr="004725F9" w:rsidRDefault="00760373" w:rsidP="00760373">
      <w:pPr>
        <w:pStyle w:val="a7"/>
        <w:numPr>
          <w:ilvl w:val="0"/>
          <w:numId w:val="1"/>
        </w:numPr>
        <w:tabs>
          <w:tab w:val="left" w:pos="851"/>
        </w:tabs>
        <w:ind w:left="0" w:firstLine="567"/>
        <w:jc w:val="both"/>
        <w:rPr>
          <w:rFonts w:ascii="Arial" w:hAnsi="Arial" w:cs="Arial"/>
        </w:rPr>
      </w:pPr>
      <w:r w:rsidRPr="004725F9">
        <w:rPr>
          <w:rFonts w:ascii="Arial" w:hAnsi="Arial" w:cs="Arial"/>
        </w:rPr>
        <w:t xml:space="preserve"> на предоставление кредитными бюро Банку информации о Субъекте из единой страховой базы данных как о Субъекте единой страховой базы данных; </w:t>
      </w:r>
    </w:p>
    <w:p w:rsidR="00760373" w:rsidRPr="004725F9" w:rsidRDefault="00760373" w:rsidP="00760373">
      <w:pPr>
        <w:pStyle w:val="a7"/>
        <w:numPr>
          <w:ilvl w:val="0"/>
          <w:numId w:val="1"/>
        </w:numPr>
        <w:tabs>
          <w:tab w:val="left" w:pos="993"/>
        </w:tabs>
        <w:ind w:left="0" w:firstLine="567"/>
        <w:jc w:val="both"/>
        <w:rPr>
          <w:rFonts w:ascii="Arial" w:hAnsi="Arial" w:cs="Arial"/>
        </w:rPr>
      </w:pPr>
      <w:r w:rsidRPr="004725F9">
        <w:rPr>
          <w:rFonts w:ascii="Arial" w:hAnsi="Arial" w:cs="Arial"/>
        </w:rPr>
        <w:t xml:space="preserve">на предоставление государственными и не государственными базами данных информации о Субъекте, родственных связях Субъекта, содержащие сведения, составляющие налоговую тайну и иные виды охраняемой законом тайны, Банку, кредитным бюро, операторам/владельцам баз данных, а также кредитными бюро, операторами/владельцами баз данных Банку - из всех государственных и негосударственных баз данных напрямую или через третьих лиц; </w:t>
      </w:r>
    </w:p>
    <w:p w:rsidR="00760373" w:rsidRPr="004725F9" w:rsidRDefault="00760373" w:rsidP="00760373">
      <w:pPr>
        <w:pStyle w:val="a7"/>
        <w:numPr>
          <w:ilvl w:val="0"/>
          <w:numId w:val="1"/>
        </w:numPr>
        <w:ind w:left="0" w:firstLine="567"/>
        <w:jc w:val="both"/>
        <w:rPr>
          <w:rFonts w:ascii="Arial" w:hAnsi="Arial" w:cs="Arial"/>
        </w:rPr>
      </w:pPr>
      <w:r w:rsidRPr="004725F9">
        <w:rPr>
          <w:rFonts w:ascii="Arial" w:hAnsi="Arial" w:cs="Arial"/>
        </w:rPr>
        <w:t>на предоставление юридическим лицом, осуществляющим по решению Правительства Республики Казахстан или другого(-ой) органа/организации деятельность по оказанию государственных услуг в соответствии с законодательством Республики Казахстан, имеющейся и поступающей в будущем информации о Субъекте кредитному бюро и Банку, в том числе посредством кредитного бюро; на предоставление юридическим лицом, осуществляющим деятельность по выплате пенсий и пособий, имеющейся и поступающей в будущем информации о Субъекте Банку, а также предоставление Банком такому юридическому лицу имеющейся и поступающей в будущем информации о Субъекте;</w:t>
      </w:r>
    </w:p>
    <w:p w:rsidR="00760373" w:rsidRPr="004725F9" w:rsidRDefault="00760373" w:rsidP="00760373">
      <w:pPr>
        <w:pStyle w:val="a7"/>
        <w:numPr>
          <w:ilvl w:val="0"/>
          <w:numId w:val="1"/>
        </w:numPr>
        <w:tabs>
          <w:tab w:val="left" w:pos="993"/>
        </w:tabs>
        <w:ind w:left="0" w:firstLine="567"/>
        <w:jc w:val="both"/>
        <w:rPr>
          <w:rFonts w:ascii="Arial" w:hAnsi="Arial" w:cs="Arial"/>
        </w:rPr>
      </w:pPr>
      <w:r w:rsidRPr="004725F9">
        <w:rPr>
          <w:rFonts w:ascii="Arial" w:hAnsi="Arial" w:cs="Arial"/>
        </w:rPr>
        <w:t>на раскрытие Банком сведений о Субъекте (лице, представителем которого является Субъект), составляющих банковскую и иную охраняемую законом тайну лицам, указанным в пункте 2 Условий, которые имеют и/или могут иметь отношение к заключению и/или исполнению, и/или контролю/регулированию и/или обслуживанию/сопровождению, в том числе техническому, любых сделок/операций, совершенных (которые возможно будут совершены) Субъектом (лицом, представителем которого является Субъект) или с которыми  Субъект (лицо, представителем которого является Субъект) и/или Банк связаны обстоятельствами/отношениями, в связи с возникновением/возможностью возникновения  между Банком и/или Субъектом и/или третьим лицом любых отношений при которых возникает необходимость раскрытие таких сведений. При этом, порядок и способы раскрытия таких сведений определяются Банком самостоятельно;</w:t>
      </w:r>
    </w:p>
    <w:p w:rsidR="00760373" w:rsidRPr="004725F9" w:rsidRDefault="00760373" w:rsidP="00760373">
      <w:pPr>
        <w:pStyle w:val="a7"/>
        <w:numPr>
          <w:ilvl w:val="0"/>
          <w:numId w:val="1"/>
        </w:numPr>
        <w:tabs>
          <w:tab w:val="left" w:pos="1134"/>
        </w:tabs>
        <w:ind w:left="0" w:firstLine="567"/>
        <w:jc w:val="both"/>
        <w:rPr>
          <w:rFonts w:ascii="Arial" w:hAnsi="Arial" w:cs="Arial"/>
        </w:rPr>
      </w:pPr>
      <w:r w:rsidRPr="004725F9">
        <w:rPr>
          <w:rFonts w:ascii="Arial" w:hAnsi="Arial" w:cs="Arial"/>
        </w:rPr>
        <w:t>на получение от Банка, партнеров Банка любых информационных материалов (включая информацию рекламного характера), в том числе о продуктах и/или услугах и/или предложениях Банка, партнеров Банка посредством телефонной, факсимильной связи, иных видов связи, а также по открытым каналам связи (в том числе SMS-сообщения, e-mail, факс, push-уведомления, голосовое сообщение, системы удаленного доступа, социальные сети и т.п.);</w:t>
      </w:r>
    </w:p>
    <w:p w:rsidR="00760373" w:rsidRPr="004725F9" w:rsidRDefault="00760373" w:rsidP="00760373">
      <w:pPr>
        <w:pStyle w:val="a7"/>
        <w:numPr>
          <w:ilvl w:val="0"/>
          <w:numId w:val="1"/>
        </w:numPr>
        <w:tabs>
          <w:tab w:val="left" w:pos="1134"/>
        </w:tabs>
        <w:ind w:left="0" w:firstLine="567"/>
        <w:jc w:val="both"/>
        <w:rPr>
          <w:rFonts w:ascii="Arial" w:hAnsi="Arial" w:cs="Arial"/>
        </w:rPr>
      </w:pPr>
      <w:r w:rsidRPr="004725F9">
        <w:rPr>
          <w:rFonts w:ascii="Arial" w:hAnsi="Arial" w:cs="Arial"/>
        </w:rPr>
        <w:t>на использование Банком биометрических данных Субъекта (включая изображение) в качестве способа идентификации/аутентификации/ регистрации/авторизации;</w:t>
      </w:r>
    </w:p>
    <w:p w:rsidR="00760373" w:rsidRPr="004725F9" w:rsidRDefault="00760373" w:rsidP="00760373">
      <w:pPr>
        <w:pStyle w:val="a7"/>
        <w:numPr>
          <w:ilvl w:val="0"/>
          <w:numId w:val="1"/>
        </w:numPr>
        <w:tabs>
          <w:tab w:val="left" w:pos="1134"/>
        </w:tabs>
        <w:ind w:left="0" w:firstLine="567"/>
        <w:jc w:val="both"/>
        <w:rPr>
          <w:rFonts w:ascii="Arial" w:hAnsi="Arial" w:cs="Arial"/>
        </w:rPr>
      </w:pPr>
      <w:r w:rsidRPr="004725F9">
        <w:rPr>
          <w:rFonts w:ascii="Arial" w:hAnsi="Arial" w:cs="Arial"/>
        </w:rPr>
        <w:t>на фотографирование и видеосъемку Банком Субъекта и документов Субъекта</w:t>
      </w:r>
      <w:r w:rsidR="00D50A98" w:rsidRPr="004725F9">
        <w:rPr>
          <w:rFonts w:ascii="Arial" w:hAnsi="Arial" w:cs="Arial"/>
        </w:rPr>
        <w:t xml:space="preserve">, </w:t>
      </w:r>
      <w:r w:rsidR="00B03118" w:rsidRPr="004725F9">
        <w:rPr>
          <w:rFonts w:ascii="Arial" w:hAnsi="Arial" w:cs="Arial"/>
        </w:rPr>
        <w:t>а также на аудио и/или телефонную запись</w:t>
      </w:r>
      <w:r w:rsidRPr="004725F9">
        <w:rPr>
          <w:rFonts w:ascii="Arial" w:hAnsi="Arial" w:cs="Arial"/>
        </w:rPr>
        <w:t>;</w:t>
      </w:r>
    </w:p>
    <w:p w:rsidR="00760373" w:rsidRPr="004725F9" w:rsidRDefault="00760373" w:rsidP="00760373">
      <w:pPr>
        <w:pStyle w:val="a7"/>
        <w:numPr>
          <w:ilvl w:val="0"/>
          <w:numId w:val="1"/>
        </w:numPr>
        <w:tabs>
          <w:tab w:val="left" w:pos="709"/>
          <w:tab w:val="left" w:pos="1134"/>
        </w:tabs>
        <w:ind w:left="0" w:firstLine="567"/>
        <w:jc w:val="both"/>
        <w:rPr>
          <w:rFonts w:ascii="Arial" w:hAnsi="Arial" w:cs="Arial"/>
        </w:rPr>
      </w:pPr>
      <w:r w:rsidRPr="004725F9">
        <w:rPr>
          <w:rFonts w:ascii="Arial" w:hAnsi="Arial" w:cs="Arial"/>
        </w:rPr>
        <w:lastRenderedPageBreak/>
        <w:t>на предоставление уполномоченным государственным органом Республики Казахстан по труду информации по трудовому договору Субъекта из единой системы учета трудовых договоров Банку, кредитным бюро, операторам/владельцам баз данных, напрямую или через третьих лиц;</w:t>
      </w:r>
    </w:p>
    <w:p w:rsidR="00760373" w:rsidRPr="004725F9" w:rsidRDefault="00760373" w:rsidP="00760373">
      <w:pPr>
        <w:pStyle w:val="a7"/>
        <w:numPr>
          <w:ilvl w:val="0"/>
          <w:numId w:val="1"/>
        </w:numPr>
        <w:tabs>
          <w:tab w:val="left" w:pos="1134"/>
        </w:tabs>
        <w:spacing w:before="240"/>
        <w:ind w:left="0" w:firstLine="567"/>
        <w:jc w:val="both"/>
        <w:rPr>
          <w:rFonts w:ascii="Arial" w:hAnsi="Arial" w:cs="Arial"/>
        </w:rPr>
      </w:pPr>
      <w:r w:rsidRPr="004725F9">
        <w:rPr>
          <w:rFonts w:ascii="Arial" w:hAnsi="Arial" w:cs="Arial"/>
        </w:rPr>
        <w:t>на предоставление владельцами соответствующих баз данных информации об участии Субъекта (лица, представителем которого является Субъект) в государственных и негосударственных закупках в качестве исполнителя и результатах этих закупок, наличии либо отсутствии Субъекта (лица, представителем которого является Субъект) в реестрах недобросовестных участников, недобросовестных поставщиков или иных аналогичных реестрах Банку, кредитным бюро напрямую или через третьих лиц.</w:t>
      </w:r>
    </w:p>
    <w:p w:rsidR="00760373" w:rsidRPr="004725F9" w:rsidRDefault="00760373" w:rsidP="00760373">
      <w:pPr>
        <w:jc w:val="both"/>
        <w:rPr>
          <w:rFonts w:ascii="Arial" w:hAnsi="Arial" w:cs="Arial"/>
          <w:lang w:val="ru-RU"/>
        </w:rPr>
      </w:pPr>
    </w:p>
    <w:p w:rsidR="00760373" w:rsidRPr="004725F9" w:rsidRDefault="00760373" w:rsidP="00760373">
      <w:pPr>
        <w:ind w:firstLine="567"/>
        <w:jc w:val="both"/>
        <w:rPr>
          <w:rFonts w:ascii="Arial" w:hAnsi="Arial" w:cs="Arial"/>
          <w:lang w:val="ru-RU"/>
        </w:rPr>
      </w:pPr>
      <w:r w:rsidRPr="004725F9">
        <w:rPr>
          <w:rFonts w:ascii="Arial" w:hAnsi="Arial" w:cs="Arial"/>
          <w:lang w:val="ru-RU"/>
        </w:rPr>
        <w:t>2.  Лицами являются:</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1) крупный акционер Банка, дочерние организации/аффилированные организации крупного акционера Банка;</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 xml:space="preserve">2) АО «Государственное кредитное бюро», ТОО «Первое кредитное бюро», иные кредитные бюро, АО «НИТ», АО «Фонд «Даму», </w:t>
      </w:r>
      <w:r w:rsidRPr="004725F9">
        <w:rPr>
          <w:rFonts w:ascii="Arial" w:hAnsi="Arial" w:cs="Arial"/>
          <w:color w:val="000000"/>
        </w:rPr>
        <w:t>АО «Центр развития трудовых ресурсов</w:t>
      </w:r>
      <w:r w:rsidRPr="004725F9">
        <w:rPr>
          <w:rFonts w:ascii="Arial" w:hAnsi="Arial" w:cs="Arial"/>
        </w:rPr>
        <w:t xml:space="preserve">» (БИН 990440000385), центры обмена идентификационными данными, операторы/владельцы </w:t>
      </w:r>
      <w:r w:rsidRPr="004725F9">
        <w:rPr>
          <w:rFonts w:ascii="Arial" w:hAnsi="Arial" w:cs="Arial"/>
          <w:color w:val="000000"/>
          <w:shd w:val="clear" w:color="auto" w:fill="FFFFFF"/>
        </w:rPr>
        <w:t>баз, содержащих персональные данные, в том числе государственных баз данных, государственного сервиса контроля доступа к персональным данным, негосударственных сервисов контроля доступа к персональным данным,</w:t>
      </w:r>
      <w:r w:rsidRPr="004725F9">
        <w:rPr>
          <w:rFonts w:ascii="Arial" w:hAnsi="Arial" w:cs="Arial"/>
        </w:rPr>
        <w:t xml:space="preserve"> АО «НПК», НАО «Государственная корпорация «Правительство для граждан» (БИН 160440007161), РГКП «Государственный центр по выплате пенсий</w:t>
      </w:r>
      <w:r w:rsidRPr="004725F9">
        <w:rPr>
          <w:rFonts w:ascii="Arial" w:hAnsi="Arial" w:cs="Arial"/>
          <w:color w:val="000000"/>
          <w:shd w:val="clear" w:color="auto" w:fill="FFFFFF"/>
        </w:rPr>
        <w:t xml:space="preserve"> </w:t>
      </w:r>
      <w:r w:rsidRPr="004725F9">
        <w:rPr>
          <w:rFonts w:ascii="Arial" w:hAnsi="Arial" w:cs="Arial"/>
        </w:rPr>
        <w:t>Министерства труда и социальной защиты населения РК» (БИН 970740001013), АО «</w:t>
      </w:r>
      <w:r w:rsidRPr="004725F9">
        <w:rPr>
          <w:rFonts w:ascii="Arial" w:hAnsi="Arial" w:cs="Arial"/>
          <w:color w:val="000000"/>
          <w:shd w:val="clear" w:color="auto" w:fill="FFFFFF"/>
        </w:rPr>
        <w:t xml:space="preserve">Государственный фонд социального страхования» (БИН 040440004549), АО «Единый накопительный пенсионный фонд» (БИН 971240002115), АО «Казахстанский фонд устойчивости» (БИН 170940012405), </w:t>
      </w:r>
      <w:r w:rsidRPr="004725F9">
        <w:rPr>
          <w:rFonts w:ascii="Arial" w:hAnsi="Arial" w:cs="Arial"/>
        </w:rPr>
        <w:t>АО «Казахстанский фонд гарантирования депозитов» (БИН 991240000414);</w:t>
      </w:r>
    </w:p>
    <w:p w:rsidR="00760373" w:rsidRPr="004725F9" w:rsidRDefault="00760373" w:rsidP="00760373">
      <w:pPr>
        <w:pStyle w:val="a7"/>
        <w:tabs>
          <w:tab w:val="left" w:pos="284"/>
          <w:tab w:val="left" w:pos="851"/>
        </w:tabs>
        <w:ind w:left="0" w:firstLine="567"/>
        <w:jc w:val="both"/>
        <w:rPr>
          <w:rFonts w:ascii="Arial" w:hAnsi="Arial" w:cs="Arial"/>
        </w:rPr>
      </w:pPr>
      <w:r w:rsidRPr="004725F9">
        <w:rPr>
          <w:rFonts w:ascii="Arial" w:hAnsi="Arial" w:cs="Arial"/>
        </w:rPr>
        <w:t>3) уполномоченные органы, специальные государственные органы, должностные и иные уполномоченные лица, как это установлено законодательством Республики Казахстан;</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4) юридические лица, осуществляющие по решению Правительства Республики Казахстан деятельность по оказанию государственных услуг в соответствии с законодательством Республики Казахстан;</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 xml:space="preserve">5) страховщики, организации/операторы почты и связи, любые иные лица, которые наняты или будут наняты Банком в будущем для оказания любых услуг Банку, включая, но не ограничиваясь, услуги по возврату задолженности, консультационные, юридические, аудиторские, аналитические, информационные, курьерские, по обеспечению информационно-технологического взаимодействия, услуги предоставления систем электронного документооборота, при условии наличия в договоре с Банком обязанности такого лица обеспечить конфиденциальность получаемой информации и ответственность за нарушение положений конфиденциальности; </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6) лица, которым Банк уступает свои права требования по заключенным/заключаемым Банком договорам, лица, с которыми Банком будут заключены договор(-ы) в связи с переменой лиц в обязательстве;</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7) партнеры Банка и иные лица, оказывающие услуги/предоставляющие товары Субъекту (лицу, представителем которого является Субъект), в связи с заинтересованностью Субъекта (лица, представителем которого является Субъект) в получении услуг/товара, а также лица, с которыми Банк заключил договор/соглашение о предоставлении Субъекту (лицу, представителем которого является Субъект) займа на приобретение товаров/услуг, реализуемых такими лицами;</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8) платежные системы, в том числе международные платежные системы, а также их участники, косвенные участники, дочерние организации/аффилированные лица, любые иные третьи лица, которые наняты или будут наняты ими или Банком в будущем для оказания услуг, участники платежей и/или переводов денег;</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lastRenderedPageBreak/>
        <w:t xml:space="preserve">9) лица, являющиеся владельцами программного обеспечения, мобильных платежных приложений, которые используются/будут использованы Субъектом (лицом, представителем которого является Субъект); </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10) лица, являющиеся владельцами систем электронного документооборота, которые используются/будут использованы Субъектом (лицом, представителем которого является Субъект) и Банком;</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 xml:space="preserve">11) банки-корреспонденты, процессинговые организации; </w:t>
      </w:r>
    </w:p>
    <w:p w:rsidR="00760373" w:rsidRPr="004725F9" w:rsidRDefault="00760373" w:rsidP="00760373">
      <w:pPr>
        <w:pStyle w:val="a7"/>
        <w:tabs>
          <w:tab w:val="left" w:pos="284"/>
          <w:tab w:val="left" w:pos="709"/>
        </w:tabs>
        <w:ind w:left="0" w:firstLine="567"/>
        <w:jc w:val="both"/>
        <w:rPr>
          <w:rFonts w:ascii="Arial" w:hAnsi="Arial" w:cs="Arial"/>
        </w:rPr>
      </w:pPr>
      <w:r w:rsidRPr="004725F9">
        <w:rPr>
          <w:rFonts w:ascii="Arial" w:hAnsi="Arial" w:cs="Arial"/>
          <w:lang w:eastAsia="ru-RU"/>
        </w:rPr>
        <w:t>12</w:t>
      </w:r>
      <w:r w:rsidRPr="004725F9">
        <w:rPr>
          <w:rFonts w:ascii="Arial" w:hAnsi="Arial" w:cs="Arial"/>
        </w:rPr>
        <w:t>) лица, участвующие в переводе/маршрутизации/процессинге поручения(-ий)/указаний и/или приказов (заказов) на совершение сделок/выполнение операций Субъекта (лица, представителем которого является Субъект), в том числе платежные организации;</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 xml:space="preserve">13) отправитель денег, контрагент </w:t>
      </w:r>
      <w:r w:rsidRPr="004725F9">
        <w:rPr>
          <w:rFonts w:ascii="Arial" w:hAnsi="Arial" w:cs="Arial"/>
          <w:lang w:eastAsia="ru-RU"/>
        </w:rPr>
        <w:t>Субъекта (лица, представителем которого является Субъект)</w:t>
      </w:r>
      <w:r w:rsidRPr="004725F9">
        <w:rPr>
          <w:rFonts w:ascii="Arial" w:hAnsi="Arial" w:cs="Arial"/>
        </w:rPr>
        <w:t>, бенефициар, платежный агент/субагент Банка (если платежные услуги предоставляются Банком посредством платежного агента/субагента);</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14) сторонние поставщики платежных услуг и платежных (мобильных) сервисов;</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15) учетные/клиринговые организации, депозитарии, кастодианы, зарубежные кастодианы, фондовые биржи, международные расчетные (платежные) системы;</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16) работодатели Субъекта (в том числе, руководящие работники, представители отдела кадров и бухгалтерии), лица, осуществляющие выплаты Субъекту – в случае зачисления заработной платы, стипендии, социальной, компенсационной и иной выплаты, предусмотренной законодательством Республики Казахстан на банковский счет Субъекта, открытый в Банке, а также в случае просрочки Субъекта по займу;</w:t>
      </w:r>
    </w:p>
    <w:p w:rsidR="00760373" w:rsidRPr="004725F9" w:rsidRDefault="00760373" w:rsidP="00760373">
      <w:pPr>
        <w:ind w:firstLine="567"/>
        <w:jc w:val="both"/>
        <w:rPr>
          <w:rFonts w:ascii="Arial" w:hAnsi="Arial" w:cs="Arial"/>
          <w:lang w:val="ru-RU"/>
        </w:rPr>
      </w:pPr>
      <w:r w:rsidRPr="004725F9">
        <w:rPr>
          <w:rFonts w:ascii="Arial" w:hAnsi="Arial" w:cs="Arial"/>
          <w:lang w:val="ru-RU"/>
        </w:rPr>
        <w:t>17) органы и/или организации Международного финансового центра «Астана» (далее – МФЦА), в случае если Субъект (лицо, представителем которого является Субъект), является участником МФЦА;</w:t>
      </w:r>
    </w:p>
    <w:p w:rsidR="00760373" w:rsidRPr="004725F9" w:rsidRDefault="00760373" w:rsidP="00760373">
      <w:pPr>
        <w:ind w:firstLine="567"/>
        <w:jc w:val="both"/>
        <w:rPr>
          <w:rFonts w:ascii="Arial" w:hAnsi="Arial" w:cs="Arial"/>
          <w:lang w:val="ru-RU"/>
        </w:rPr>
      </w:pPr>
      <w:r w:rsidRPr="004725F9">
        <w:rPr>
          <w:rFonts w:ascii="Arial" w:hAnsi="Arial" w:cs="Arial"/>
          <w:lang w:val="ru-RU"/>
        </w:rPr>
        <w:t>18) операторы фискальных данных</w:t>
      </w:r>
      <w:r w:rsidRPr="004725F9">
        <w:rPr>
          <w:rStyle w:val="s0"/>
          <w:rFonts w:ascii="Arial" w:hAnsi="Arial" w:cs="Arial"/>
          <w:lang w:val="ru-RU"/>
        </w:rPr>
        <w:t>.</w:t>
      </w:r>
    </w:p>
    <w:p w:rsidR="00760373" w:rsidRPr="004725F9" w:rsidRDefault="00760373" w:rsidP="00760373">
      <w:pPr>
        <w:ind w:firstLine="426"/>
        <w:jc w:val="both"/>
        <w:rPr>
          <w:rFonts w:ascii="Arial" w:hAnsi="Arial" w:cs="Arial"/>
          <w:lang w:val="ru-RU"/>
        </w:rPr>
      </w:pPr>
    </w:p>
    <w:p w:rsidR="00760373" w:rsidRPr="004725F9" w:rsidRDefault="00760373" w:rsidP="00760373">
      <w:pPr>
        <w:tabs>
          <w:tab w:val="left" w:pos="426"/>
        </w:tabs>
        <w:ind w:firstLine="567"/>
        <w:jc w:val="both"/>
        <w:rPr>
          <w:rFonts w:ascii="Arial" w:hAnsi="Arial" w:cs="Arial"/>
          <w:lang w:val="ru-RU"/>
        </w:rPr>
      </w:pPr>
      <w:r w:rsidRPr="004725F9">
        <w:rPr>
          <w:rFonts w:ascii="Arial" w:hAnsi="Arial" w:cs="Arial"/>
          <w:lang w:val="ru-RU"/>
        </w:rPr>
        <w:t xml:space="preserve">3. Персональные данные – любые относящиеся к Субъекту сведения, зафиксированные на электронном, бумажном и/или ином материальном носителе, которые могут содержать (включая, но не ограничиваясь): </w:t>
      </w:r>
    </w:p>
    <w:p w:rsidR="00760373" w:rsidRPr="004725F9" w:rsidRDefault="00760373" w:rsidP="00760373">
      <w:pPr>
        <w:tabs>
          <w:tab w:val="left" w:pos="567"/>
          <w:tab w:val="left" w:pos="851"/>
        </w:tabs>
        <w:ind w:firstLine="567"/>
        <w:jc w:val="both"/>
        <w:rPr>
          <w:rFonts w:ascii="Arial" w:hAnsi="Arial" w:cs="Arial"/>
          <w:lang w:val="ru-RU"/>
        </w:rPr>
      </w:pPr>
      <w:r w:rsidRPr="004725F9">
        <w:rPr>
          <w:rFonts w:ascii="Arial" w:hAnsi="Arial" w:cs="Arial"/>
          <w:lang w:val="ru-RU"/>
        </w:rPr>
        <w:t xml:space="preserve">1) сведения, необходимые для заполнения анкеты, а также идентификации/аутентификации/регистрации/авторизации: фамилия, имя, отчество; гражданство; резидентство; национальность; данные документа, удостоверяющего личность; индивидуальный идентификационный номер; дата, место и данные о рождении/смерти; пол; портретное изображение (оцифрованная копия); фото/видео; подпись (собственноручная и электронно-цифровая); биометрические данные (отпечаток пальцев, цифровой слепок голоса и лица  и др.); печати, факсимиле, алгоритмы, коды (цифровые, буквенные, с применением символов и комбинированные), слова-идентификаторы или идентификационные коды и прочие данные, используемые для идентификации/аутентификации/ регистрации/авторизации;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2) сведения о семейном/социальном положении: данные свидетельства о заключении/расторжении брака, сведения о брачном договоре, фамилия, имя, отчество супруга(и), паспортные/анкетные данные супруга(и); данные документа, удостоверяющего личность супруга(и); наличие/отсутствие иждивенцев и/или иных членов семьи; степень родства, фамилии, имена, отчества, даты и места рождения других членов семьи, иждивенцев; список физических лиц, законным представителем которых является Субъект; другие сведения которыми правомерно владеет Субъект и добровольно предоставил Банку;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3) сведения, необходимые для поддержания связи, а также идентификации/аутентификации/регистрации/авторизации: юридический адрес (место регистрации), место жительства (где постоянно или преимущественно проживает), место работы и должность; абонентский номер сотовой связи/номер телефона (домашний, рабочий, сотовый, ID – зашифрованный идентификатор телефонных номеров), адрес электронной почты и пр.; </w:t>
      </w:r>
    </w:p>
    <w:p w:rsidR="00760373" w:rsidRPr="004725F9" w:rsidRDefault="00760373" w:rsidP="00760373">
      <w:pPr>
        <w:ind w:firstLine="567"/>
        <w:jc w:val="both"/>
        <w:rPr>
          <w:rFonts w:ascii="Arial" w:hAnsi="Arial" w:cs="Arial"/>
          <w:lang w:val="ru-RU"/>
        </w:rPr>
      </w:pPr>
      <w:r w:rsidRPr="004725F9">
        <w:rPr>
          <w:rFonts w:ascii="Arial" w:hAnsi="Arial" w:cs="Arial"/>
          <w:lang w:val="ru-RU"/>
        </w:rPr>
        <w:lastRenderedPageBreak/>
        <w:t xml:space="preserve">4) сведения, связанные с оказанием Банком услуг (проведением операций, заключением сделок, выполнением действий): тексты договоров (соглашений), дополнительных соглашений к ним, заявления и согласия, переписка, указания о проведении операций (платежные, кассовые и иные документы), правоустанавливающие документы, и идентификационные документы, номера платежных карточек и банковских счетов, кодовая информация по платежным карточкам, тип платежной карточки и пр.;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5) сведения о цели и характере деловых отношений;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6) сведения об образовании, профессиональной деятельности, служебном положении, деловой репутации: образование, профессия, квалификация (включая повышение квалификации), должность, членство в профессиональных палатах/организациях, опыт работы, и другие сведения; сведения о государственной регистрации индивидуального предпринимателя, данные лицензии/разрешения на осуществление лицензируемой/разрешенной деятельности, аттестатов, патентов, дипломов, сертификатов; информация о наличии/отсутствии судимости, привлечении к уголовной/административной ответственности; сведения о судебных спорах (включая на стадии разбирательства, досудебного урегулирования спора и исполнительного производства), их результатах, фактах неисполнения судебных решений или договорных обязательств;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7) сведения о кредитной (иной) истории Субъекта, сведения, необходимые для оценки платежеспособности и кредитоспособности Субъекта: пенсионные, налоговые и иные отчисления, </w:t>
      </w:r>
      <w:r w:rsidRPr="004725F9">
        <w:rPr>
          <w:rFonts w:ascii="Arial" w:hAnsi="Arial" w:cs="Arial"/>
          <w:color w:val="000000"/>
          <w:shd w:val="clear" w:color="auto" w:fill="FFFFFF"/>
          <w:lang w:val="ru-RU"/>
        </w:rPr>
        <w:t>сведения о налогах и платежах в бюджет, сведения о задолженности,</w:t>
      </w:r>
      <w:r w:rsidRPr="004725F9">
        <w:rPr>
          <w:rFonts w:ascii="Arial" w:hAnsi="Arial" w:cs="Arial"/>
          <w:lang w:val="ru-RU"/>
        </w:rPr>
        <w:t xml:space="preserve"> сведения об официальных, самодекларируемых и прочих доходах и расходах и пр.; сведения о наличии/отсутствии банковских/лицевых/балансовых счетов; сведения о наличии/отсутствии займов, банковских счетов, денег и ценных бумаг, в том числе в доверительном управлении и на доверительном хранении (в том числе данные договоров, номера счетов, номера платежных карточек, кодовая информация по платежным карточкам, коды кредитных историй, информация о приобретаемом имуществе, которое является целевым назначением банковского займа, сумма и валюта займа, цель кредитования, условия кредитования, сведения о залоге и/или ином обеспечении по займу, остатки и суммы движения по счетам, тип платежных карточек, лимиты и другие сведения);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8) сведения, необходимые для надлежащего качества оказания услуг и его улучшения, персонализации предоставляемых услуг, включая дистанционное обслуживание: история оказанных услуг и поведенческие паттерны, </w:t>
      </w:r>
      <w:r w:rsidR="003D69F9" w:rsidRPr="004725F9">
        <w:rPr>
          <w:rFonts w:ascii="Arial" w:hAnsi="Arial" w:cs="Arial"/>
          <w:lang w:val="ru-RU"/>
        </w:rPr>
        <w:t>результаты опросов</w:t>
      </w:r>
      <w:r w:rsidR="007A073F" w:rsidRPr="004725F9">
        <w:rPr>
          <w:rFonts w:ascii="Arial" w:hAnsi="Arial" w:cs="Arial"/>
          <w:lang w:val="ru-RU"/>
        </w:rPr>
        <w:t xml:space="preserve"> и </w:t>
      </w:r>
      <w:r w:rsidR="003D69F9" w:rsidRPr="004725F9">
        <w:rPr>
          <w:rFonts w:ascii="Arial" w:hAnsi="Arial" w:cs="Arial"/>
          <w:lang w:val="ru-RU"/>
        </w:rPr>
        <w:t>оценки качества услуг</w:t>
      </w:r>
      <w:r w:rsidR="007A073F" w:rsidRPr="004725F9">
        <w:rPr>
          <w:rFonts w:ascii="Arial" w:hAnsi="Arial" w:cs="Arial"/>
          <w:lang w:val="ru-RU"/>
        </w:rPr>
        <w:t>, данные о коммуникации с Банком</w:t>
      </w:r>
      <w:r w:rsidR="003D69F9" w:rsidRPr="004725F9">
        <w:rPr>
          <w:rFonts w:ascii="Arial" w:hAnsi="Arial" w:cs="Arial"/>
          <w:lang w:val="ru-RU"/>
        </w:rPr>
        <w:t xml:space="preserve">, </w:t>
      </w:r>
      <w:r w:rsidRPr="004725F9">
        <w:rPr>
          <w:rFonts w:ascii="Arial" w:hAnsi="Arial" w:cs="Arial"/>
          <w:lang w:val="ru-RU"/>
        </w:rPr>
        <w:t xml:space="preserve">данные об используемом устройстве и с датчиков на устройстве, сведения об объектах вокруг (например, точках доступа Wi-Fi, антеннах сотовой связи и устройствах с включенным модулем Bluetooth), метаданные, данные cookie-файлов, cookie-идентификаторы, теги пикселей, IP-адреса, сведения о браузере и операционной системе, телеметрия, геопозиция, список контактов в мобильном устройстве при использовании системы удаленного доступа и пр.; </w:t>
      </w:r>
    </w:p>
    <w:p w:rsidR="00760373" w:rsidRPr="004725F9" w:rsidRDefault="00760373" w:rsidP="00760373">
      <w:pPr>
        <w:ind w:firstLine="567"/>
        <w:jc w:val="both"/>
        <w:rPr>
          <w:rFonts w:ascii="Arial" w:hAnsi="Arial" w:cs="Arial"/>
          <w:lang w:val="ru-RU"/>
        </w:rPr>
      </w:pPr>
      <w:r w:rsidRPr="004725F9">
        <w:rPr>
          <w:rFonts w:ascii="Arial" w:hAnsi="Arial" w:cs="Arial"/>
          <w:lang w:val="ru-RU"/>
        </w:rPr>
        <w:t>9) сведения, составляющие банковскую, страховую, налоговую тайну, а также иные виды охраняемой законом тайны;</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10) сведения об имуществе (имущественном положении): сведения об имуществе Субъекта, которое является обеспечением по обязательствам, изображение (фото/видео) такого (любого) имущества в любом формате, сведения о наличии/отсутствии обременений (аресте) на имущество; идентификационные и регистрационные данные, данные о наличии (отсутствии) регистрации; общие характеристики имущества; стоимость; сведения о произведенной оценке имущества; адрес (местонахождения/регистрации) имущества, VIN-код и другие сведения);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11) иные сведения, необходимые Банку, в том числе для заполнения анкеты, формирования досье, в соответствии с требованиями законодательства Республики Казахстан и внутренних документов Банка (в том числе, информация об участии Субъекта в уставном капитале юридических лиц: доли участия и количество акций, находящихся в собственности или доверительном управлении; занимаемые должности, а также информация об изменении и/или дополнении таких данных; перечень юридических лиц, </w:t>
      </w:r>
      <w:r w:rsidRPr="004725F9">
        <w:rPr>
          <w:rFonts w:ascii="Arial" w:hAnsi="Arial" w:cs="Arial"/>
          <w:lang w:val="ru-RU"/>
        </w:rPr>
        <w:lastRenderedPageBreak/>
        <w:t xml:space="preserve">представителем которых является Субъект) для взаимодействия Банка с операторами баз данных, контрагентами Банка и третьими лицами; </w:t>
      </w:r>
    </w:p>
    <w:p w:rsidR="008A77F6" w:rsidRDefault="00760373" w:rsidP="00760373">
      <w:pPr>
        <w:ind w:firstLine="567"/>
        <w:jc w:val="both"/>
        <w:rPr>
          <w:rFonts w:ascii="Arial" w:hAnsi="Arial" w:cs="Arial"/>
          <w:lang w:val="ru-RU"/>
        </w:rPr>
      </w:pPr>
      <w:r w:rsidRPr="004725F9">
        <w:rPr>
          <w:rFonts w:ascii="Arial" w:hAnsi="Arial" w:cs="Arial"/>
          <w:lang w:val="ru-RU"/>
        </w:rPr>
        <w:t>12)</w:t>
      </w:r>
      <w:r w:rsidR="0082525C" w:rsidRPr="0082525C">
        <w:rPr>
          <w:rFonts w:ascii="Arial" w:hAnsi="Arial" w:cs="Arial"/>
          <w:lang w:val="ru-RU"/>
        </w:rPr>
        <w:t>сведения об обучающихся в организациях  технического и профессионального, послесреднего и высшего образования, а также послевузовского образования, полученные из информационной системы Platonus и/или иных информационных систем и платформ, необходимые для рассмотрения заявления и/или оказания банковских услуг, включая информацию о наличии статуса стипендиата, размере назначенной стипендии, а также размере ежемесячных выплат стипендии</w:t>
      </w:r>
      <w:r w:rsidR="00DD4B15">
        <w:rPr>
          <w:rFonts w:ascii="Arial" w:hAnsi="Arial" w:cs="Arial"/>
          <w:lang w:val="ru-RU"/>
        </w:rPr>
        <w:t>;</w:t>
      </w:r>
    </w:p>
    <w:p w:rsidR="00760373" w:rsidRPr="004725F9" w:rsidRDefault="005C7404" w:rsidP="00760373">
      <w:pPr>
        <w:ind w:firstLine="567"/>
        <w:jc w:val="both"/>
        <w:rPr>
          <w:rFonts w:ascii="Arial" w:hAnsi="Arial" w:cs="Arial"/>
          <w:lang w:val="ru-RU"/>
        </w:rPr>
      </w:pPr>
      <w:r>
        <w:rPr>
          <w:rFonts w:ascii="Arial" w:hAnsi="Arial" w:cs="Arial"/>
          <w:lang w:val="ru-RU"/>
        </w:rPr>
        <w:t xml:space="preserve">13) </w:t>
      </w:r>
      <w:r w:rsidR="00760373" w:rsidRPr="004725F9">
        <w:rPr>
          <w:rFonts w:ascii="Arial" w:hAnsi="Arial" w:cs="Arial"/>
          <w:lang w:val="ru-RU"/>
        </w:rPr>
        <w:t>информация об изменении и/или дополнении вышеуказанных данных.</w:t>
      </w:r>
    </w:p>
    <w:p w:rsidR="00760373" w:rsidRPr="004725F9" w:rsidRDefault="00760373" w:rsidP="00760373">
      <w:pPr>
        <w:jc w:val="both"/>
        <w:rPr>
          <w:rFonts w:ascii="Arial" w:hAnsi="Arial" w:cs="Arial"/>
          <w:lang w:val="ru-RU"/>
        </w:rPr>
      </w:pPr>
    </w:p>
    <w:p w:rsidR="00760373" w:rsidRPr="004725F9" w:rsidRDefault="00760373" w:rsidP="00760373">
      <w:pPr>
        <w:ind w:firstLine="567"/>
        <w:jc w:val="both"/>
        <w:rPr>
          <w:rFonts w:ascii="Arial" w:hAnsi="Arial" w:cs="Arial"/>
          <w:lang w:val="ru-RU"/>
        </w:rPr>
      </w:pPr>
      <w:r w:rsidRPr="004725F9">
        <w:rPr>
          <w:rFonts w:ascii="Arial" w:hAnsi="Arial" w:cs="Arial"/>
          <w:lang w:val="ru-RU"/>
        </w:rPr>
        <w:t>4. Сбор, обработка данных Cубъекта (в том числе, включая, но не ограничиваясь сбор, обработка и хранение на бумажных, материальных носителях и/или в электронном виде/формате, в системах и/или базах данных Банка/операторов) осуществляется, в том числе для следующих целей:</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1) рассмотрения заявки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на получение банковских и/или иных услуг, которые могут быть оказаны Банком в соответствии с законодательством Республики Казахстан;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2) оказания </w:t>
      </w:r>
      <w:r w:rsidRPr="004725F9">
        <w:rPr>
          <w:rFonts w:ascii="Arial" w:hAnsi="Arial" w:cs="Arial"/>
          <w:lang w:val="ru-RU" w:eastAsia="ru-RU"/>
        </w:rPr>
        <w:t>Субъекту (лицу, представителем которого является Субъект)</w:t>
      </w:r>
      <w:r w:rsidRPr="004725F9">
        <w:rPr>
          <w:rFonts w:ascii="Arial" w:hAnsi="Arial" w:cs="Arial"/>
          <w:lang w:val="ru-RU"/>
        </w:rPr>
        <w:t xml:space="preserve"> банковских и/или иных услуг, предусмотренных законодательством Республики Казахстан, в том числе электронных банковских услуг, предоставляемых посредством систем удаленного доступа, которые будут оказаны </w:t>
      </w:r>
      <w:r w:rsidRPr="004725F9">
        <w:rPr>
          <w:rFonts w:ascii="Arial" w:hAnsi="Arial" w:cs="Arial"/>
          <w:lang w:val="ru-RU" w:eastAsia="ru-RU"/>
        </w:rPr>
        <w:t>Субъекту (лицу, представителем которого является Субъект)</w:t>
      </w:r>
      <w:r w:rsidRPr="004725F9">
        <w:rPr>
          <w:rFonts w:ascii="Arial" w:hAnsi="Arial" w:cs="Arial"/>
          <w:lang w:val="ru-RU"/>
        </w:rPr>
        <w:t xml:space="preserve"> Банком на условиях соответствующих договоров (соглашений), исполнения операций/платежей, возврата ошибочно зачисленных сумм, поиска сумм и т.д.;</w:t>
      </w:r>
      <w:r w:rsidRPr="004725F9">
        <w:rPr>
          <w:rFonts w:ascii="Arial" w:hAnsi="Arial" w:cs="Arial"/>
          <w:lang w:val="ru-RU" w:eastAsia="ru-RU"/>
        </w:rPr>
        <w:t xml:space="preserve">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3) рассмотрения возможности заключения сделок, в том числе по обеспечению в рамках предоставления банковского займа Банком и проведения Банком операций, выполнения Банком указанных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действий;</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4) осуществления платежей и/или переводов денег;</w:t>
      </w:r>
    </w:p>
    <w:p w:rsidR="00760373" w:rsidRPr="004725F9" w:rsidRDefault="00760373" w:rsidP="00760373">
      <w:pPr>
        <w:tabs>
          <w:tab w:val="left" w:pos="851"/>
        </w:tabs>
        <w:autoSpaceDE w:val="0"/>
        <w:autoSpaceDN w:val="0"/>
        <w:ind w:firstLine="567"/>
        <w:jc w:val="both"/>
        <w:rPr>
          <w:rFonts w:ascii="Arial" w:hAnsi="Arial" w:cs="Arial"/>
          <w:lang w:val="ru-RU"/>
        </w:rPr>
      </w:pPr>
      <w:r w:rsidRPr="004725F9">
        <w:rPr>
          <w:rFonts w:ascii="Arial" w:hAnsi="Arial" w:cs="Arial"/>
          <w:lang w:val="ru-RU"/>
        </w:rPr>
        <w:t>5) заключения/совершения/исполнения сделок/операций в рамках поручений, приказов, распоряжений, заказов и т.д., в том числе, на организованном/неорганизованном рынке ценных бумаг Республики Казахстан, международном организованном/неорганизованном зарубежном рынке;</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6) </w:t>
      </w:r>
      <w:r w:rsidRPr="004725F9">
        <w:rPr>
          <w:rFonts w:ascii="Arial" w:hAnsi="Arial" w:cs="Arial"/>
          <w:lang w:val="ru-RU" w:eastAsia="ru-RU"/>
        </w:rPr>
        <w:t>осуществления</w:t>
      </w:r>
      <w:r w:rsidRPr="004725F9">
        <w:rPr>
          <w:rFonts w:ascii="Arial" w:hAnsi="Arial" w:cs="Arial"/>
          <w:lang w:val="ru-RU"/>
        </w:rPr>
        <w:t xml:space="preserve"> внутреннего контроля и учета Банка, а также для контроля и подтверждения надлежащего исполнения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и Банком своих обязательств, по соответствующим договорам (соглашениям);</w:t>
      </w:r>
    </w:p>
    <w:p w:rsidR="00760373" w:rsidRPr="004725F9" w:rsidRDefault="00760373" w:rsidP="00760373">
      <w:pPr>
        <w:tabs>
          <w:tab w:val="left" w:pos="851"/>
        </w:tabs>
        <w:autoSpaceDE w:val="0"/>
        <w:autoSpaceDN w:val="0"/>
        <w:ind w:firstLine="567"/>
        <w:jc w:val="both"/>
        <w:rPr>
          <w:rFonts w:ascii="Arial" w:hAnsi="Arial" w:cs="Arial"/>
          <w:lang w:val="ru-RU"/>
        </w:rPr>
      </w:pPr>
      <w:r w:rsidRPr="004725F9">
        <w:rPr>
          <w:rFonts w:ascii="Arial" w:hAnsi="Arial" w:cs="Arial"/>
          <w:lang w:val="ru-RU"/>
        </w:rPr>
        <w:t xml:space="preserve">7) </w:t>
      </w:r>
      <w:r w:rsidRPr="004725F9">
        <w:rPr>
          <w:rFonts w:ascii="Arial" w:hAnsi="Arial" w:cs="Arial"/>
          <w:lang w:val="ru-RU"/>
        </w:rPr>
        <w:tab/>
        <w:t xml:space="preserve">выполнения обязанности по надлежащей проверке Банком (как субъектом финансового мониторинга)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при установлении деловых отношений и осуществлении операций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в соответствии с законодательством Республики Казахстан, выполнения функций валютного контроля; </w:t>
      </w:r>
    </w:p>
    <w:p w:rsidR="00760373" w:rsidRPr="004725F9" w:rsidRDefault="00760373" w:rsidP="00760373">
      <w:pPr>
        <w:tabs>
          <w:tab w:val="left" w:pos="851"/>
          <w:tab w:val="left" w:pos="993"/>
        </w:tabs>
        <w:autoSpaceDE w:val="0"/>
        <w:autoSpaceDN w:val="0"/>
        <w:ind w:firstLine="567"/>
        <w:jc w:val="both"/>
        <w:rPr>
          <w:rFonts w:ascii="Arial" w:hAnsi="Arial" w:cs="Arial"/>
          <w:lang w:val="ru-RU"/>
        </w:rPr>
      </w:pPr>
      <w:r w:rsidRPr="004725F9">
        <w:rPr>
          <w:rFonts w:ascii="Arial" w:hAnsi="Arial" w:cs="Arial"/>
          <w:lang w:val="ru-RU"/>
        </w:rPr>
        <w:t>8) выполнения Банком мероприятий (обязанностей), связанных с идентификацией/аутентификацией/регистрацией/авторизацией Субъекта и проверки достоверности (корректности) предоставленных/используемых Субъектом/Банком сведений/данных/алгоритмов/кодов/символов/ идентификаторов/номеров, сверки и получения информации о принадлежности мобильных номеров, раскрываемых Субъектом от операторов сотовой связи и прочее (в том числе, путем получения/сверки персональных данных и иных сведений из имеющихся в Банке и других доступных Банку источников), в целях установления отношений с Субъектом (лицом, представителем которого является Субъект), минимизации риска несанкционированных операций в соответствии с законодательством Республики Казахстан и условиями соответствующих договоров (соглашений);</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lastRenderedPageBreak/>
        <w:t>9) выполнения Банком обязанности по хранению и учету первичных документов, используемых в бухгалтерском учете в течение сроков, установленных законодательством Республики Казахстан;</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10) выполнения Банком обязанности по хранению сведений, информации, документов, материалов, досье, установленной законодательством Республики Казахстан;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11) подтверждения осуществления между Банком и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операций по соответствующим договорам (соглашениям) по запросу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и/или третьих лиц, имеющих такое право в соответствии с законодательством Республики Казахстан; </w:t>
      </w:r>
    </w:p>
    <w:p w:rsidR="00760373" w:rsidRPr="004725F9" w:rsidRDefault="00760373" w:rsidP="00760373">
      <w:pPr>
        <w:tabs>
          <w:tab w:val="left" w:pos="567"/>
        </w:tabs>
        <w:autoSpaceDE w:val="0"/>
        <w:autoSpaceDN w:val="0"/>
        <w:ind w:firstLine="567"/>
        <w:jc w:val="both"/>
        <w:rPr>
          <w:rFonts w:ascii="Arial" w:hAnsi="Arial" w:cs="Arial"/>
          <w:lang w:val="ru-RU"/>
        </w:rPr>
      </w:pPr>
      <w:r w:rsidRPr="004725F9">
        <w:rPr>
          <w:rFonts w:ascii="Arial" w:hAnsi="Arial" w:cs="Arial"/>
          <w:lang w:val="ru-RU"/>
        </w:rPr>
        <w:t xml:space="preserve">12) судебной и внесудебной защиты прав Банка: (i) в случае нарушения обязательств по соответствующим договорам (соглашениям); (ii) в случае возникновения спорных ситуаций, включая спорные ситуации с третьими лицами;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13) </w:t>
      </w:r>
      <w:r w:rsidRPr="004725F9">
        <w:rPr>
          <w:rFonts w:ascii="Arial" w:hAnsi="Arial" w:cs="Arial"/>
          <w:lang w:val="ru-RU" w:eastAsia="ru-RU"/>
        </w:rPr>
        <w:t>работы</w:t>
      </w:r>
      <w:r w:rsidRPr="004725F9">
        <w:rPr>
          <w:rFonts w:ascii="Arial" w:hAnsi="Arial" w:cs="Arial"/>
          <w:lang w:val="ru-RU"/>
        </w:rPr>
        <w:t xml:space="preserve"> Банка с коллекторскими агентствами и/или иными специализированными лицами или работниками/представителями Банка, которым будет поручено осуществить мероприятия по взысканию задолженности по соответствующим договорам (соглашениям), в случае нарушения обязательств по таким договорам (соглашениям), а также проведения торгов, связанных с реализацией залогового имущества;</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14) организации Банком работы с задолженностью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перед Банком;</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1</w:t>
      </w:r>
      <w:r w:rsidRPr="004725F9">
        <w:rPr>
          <w:rFonts w:ascii="Arial" w:hAnsi="Arial" w:cs="Arial"/>
          <w:lang w:val="ru-RU" w:eastAsia="ru-RU"/>
        </w:rPr>
        <w:t>5</w:t>
      </w:r>
      <w:r w:rsidRPr="004725F9">
        <w:rPr>
          <w:rFonts w:ascii="Arial" w:hAnsi="Arial" w:cs="Arial"/>
          <w:lang w:val="ru-RU"/>
        </w:rPr>
        <w:t>) размещения публичных (раскрытых) данных и сведений в средствах массовой информации с соблюдением требований законодательства Республики Казахстан;</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1</w:t>
      </w:r>
      <w:r w:rsidRPr="004725F9">
        <w:rPr>
          <w:rFonts w:ascii="Arial" w:hAnsi="Arial" w:cs="Arial"/>
          <w:lang w:val="ru-RU" w:eastAsia="ru-RU"/>
        </w:rPr>
        <w:t>6</w:t>
      </w:r>
      <w:r w:rsidRPr="004725F9">
        <w:rPr>
          <w:rFonts w:ascii="Arial" w:hAnsi="Arial" w:cs="Arial"/>
          <w:lang w:val="ru-RU"/>
        </w:rPr>
        <w:t xml:space="preserve">) расчета Банком максимального размера риска на одного заемщика и соблюдения пруденциальных нормативов и иных обязательных к соблюдению норм и лимитов, и проверки «прозрачности»;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eastAsia="ru-RU"/>
        </w:rPr>
        <w:t>17</w:t>
      </w:r>
      <w:r w:rsidRPr="004725F9">
        <w:rPr>
          <w:rFonts w:ascii="Arial" w:hAnsi="Arial" w:cs="Arial"/>
          <w:lang w:val="ru-RU"/>
        </w:rPr>
        <w:t>) взаимодействия Банка с третьими лицами (для взаимодействия третьих лиц с Банком, третьих лиц друг с другом), которые имеют и/или могут иметь отношение к заключению и/или исполнению любых сделок</w:t>
      </w:r>
      <w:r w:rsidRPr="004725F9">
        <w:rPr>
          <w:rFonts w:ascii="Arial" w:hAnsi="Arial" w:cs="Arial"/>
          <w:lang w:val="ru-RU" w:eastAsia="ru-RU"/>
        </w:rPr>
        <w:t>/операций</w:t>
      </w:r>
      <w:r w:rsidRPr="004725F9">
        <w:rPr>
          <w:rFonts w:ascii="Arial" w:hAnsi="Arial" w:cs="Arial"/>
          <w:lang w:val="ru-RU"/>
        </w:rPr>
        <w:t>, заключенных</w:t>
      </w:r>
      <w:r w:rsidRPr="004725F9">
        <w:rPr>
          <w:rFonts w:ascii="Arial" w:hAnsi="Arial" w:cs="Arial"/>
          <w:lang w:val="ru-RU" w:eastAsia="ru-RU"/>
        </w:rPr>
        <w:t>/совершенных</w:t>
      </w:r>
      <w:r w:rsidRPr="004725F9">
        <w:rPr>
          <w:rFonts w:ascii="Arial" w:hAnsi="Arial" w:cs="Arial"/>
          <w:lang w:val="ru-RU"/>
        </w:rPr>
        <w:t xml:space="preserve"> (которые возможно будут заключены</w:t>
      </w:r>
      <w:r w:rsidRPr="004725F9">
        <w:rPr>
          <w:rFonts w:ascii="Arial" w:hAnsi="Arial" w:cs="Arial"/>
          <w:lang w:val="ru-RU" w:eastAsia="ru-RU"/>
        </w:rPr>
        <w:t>/совершены</w:t>
      </w:r>
      <w:r w:rsidRPr="004725F9">
        <w:rPr>
          <w:rFonts w:ascii="Arial" w:hAnsi="Arial" w:cs="Arial"/>
          <w:lang w:val="ru-RU"/>
        </w:rPr>
        <w:t xml:space="preserve">) между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и Банком; </w:t>
      </w:r>
    </w:p>
    <w:p w:rsidR="00760373" w:rsidRPr="004725F9" w:rsidRDefault="00760373" w:rsidP="00760373">
      <w:pPr>
        <w:tabs>
          <w:tab w:val="left" w:pos="851"/>
        </w:tabs>
        <w:autoSpaceDE w:val="0"/>
        <w:autoSpaceDN w:val="0"/>
        <w:ind w:firstLine="567"/>
        <w:jc w:val="both"/>
        <w:rPr>
          <w:rFonts w:ascii="Arial" w:hAnsi="Arial" w:cs="Arial"/>
          <w:lang w:val="ru-RU"/>
        </w:rPr>
      </w:pPr>
      <w:r w:rsidRPr="004725F9">
        <w:rPr>
          <w:rFonts w:ascii="Arial" w:hAnsi="Arial" w:cs="Arial"/>
          <w:lang w:val="ru-RU" w:eastAsia="ru-RU"/>
        </w:rPr>
        <w:t>18)</w:t>
      </w:r>
      <w:r w:rsidRPr="004725F9">
        <w:rPr>
          <w:rFonts w:ascii="Arial" w:hAnsi="Arial" w:cs="Arial"/>
          <w:lang w:val="ru-RU"/>
        </w:rPr>
        <w:t xml:space="preserve"> предоставления/получения Банком отчетности и/или информации в/от уполномоченных(-ых) органы(-ов), аудиторским(-их), оценочным(-ых) и иным(-ых) компетентным(-ых) организациям(-ий), государственным(-ых) и частным(-ых) кредитным(-ых) бюро, акционерам(-ов) и/или аффилированным(-ых) лиц(-ам) Банка и/или лиц(-ам), связанных(-м) с Банком особыми отношениями, операторам(-ов) баз данных, контрагентам(-ов) Банка; </w:t>
      </w:r>
    </w:p>
    <w:p w:rsidR="00760373" w:rsidRPr="004725F9" w:rsidRDefault="00760373" w:rsidP="00760373">
      <w:pPr>
        <w:tabs>
          <w:tab w:val="left" w:pos="851"/>
        </w:tabs>
        <w:autoSpaceDE w:val="0"/>
        <w:autoSpaceDN w:val="0"/>
        <w:ind w:firstLine="567"/>
        <w:jc w:val="both"/>
        <w:rPr>
          <w:rFonts w:ascii="Arial" w:hAnsi="Arial" w:cs="Arial"/>
          <w:lang w:val="ru-RU"/>
        </w:rPr>
      </w:pPr>
      <w:r w:rsidRPr="004725F9">
        <w:rPr>
          <w:rFonts w:ascii="Arial" w:hAnsi="Arial" w:cs="Arial"/>
          <w:lang w:val="ru-RU" w:eastAsia="ru-RU"/>
        </w:rPr>
        <w:t>19</w:t>
      </w:r>
      <w:r w:rsidRPr="004725F9">
        <w:rPr>
          <w:rFonts w:ascii="Arial" w:hAnsi="Arial" w:cs="Arial"/>
          <w:lang w:val="ru-RU"/>
        </w:rPr>
        <w:t>) разработки, хранения и применения математических, статистических и поведенческих моделей, информационных систем, баз данных (в том числе анализ, моделирование, прогнозирование)</w:t>
      </w:r>
      <w:r w:rsidR="002A08C2" w:rsidRPr="004725F9">
        <w:rPr>
          <w:rFonts w:ascii="Arial" w:hAnsi="Arial" w:cs="Arial"/>
          <w:lang w:val="ru-RU"/>
        </w:rPr>
        <w:t>, определения эмоций (в том числе с использованием систем искусственного интеллекта)</w:t>
      </w:r>
      <w:r w:rsidRPr="004725F9">
        <w:rPr>
          <w:rFonts w:ascii="Arial" w:hAnsi="Arial" w:cs="Arial"/>
          <w:lang w:val="ru-RU"/>
        </w:rPr>
        <w:t xml:space="preserve">; </w:t>
      </w:r>
    </w:p>
    <w:p w:rsidR="00760373" w:rsidRPr="004725F9" w:rsidRDefault="00760373" w:rsidP="00760373">
      <w:pPr>
        <w:tabs>
          <w:tab w:val="left" w:pos="993"/>
        </w:tabs>
        <w:autoSpaceDE w:val="0"/>
        <w:autoSpaceDN w:val="0"/>
        <w:ind w:firstLine="567"/>
        <w:jc w:val="both"/>
        <w:rPr>
          <w:rFonts w:ascii="Arial" w:hAnsi="Arial" w:cs="Arial"/>
          <w:lang w:val="ru-RU"/>
        </w:rPr>
      </w:pPr>
      <w:r w:rsidRPr="004725F9">
        <w:rPr>
          <w:rFonts w:ascii="Arial" w:hAnsi="Arial" w:cs="Arial"/>
          <w:lang w:val="ru-RU" w:eastAsia="ru-RU"/>
        </w:rPr>
        <w:t>20</w:t>
      </w:r>
      <w:r w:rsidRPr="004725F9">
        <w:rPr>
          <w:rFonts w:ascii="Arial" w:hAnsi="Arial" w:cs="Arial"/>
          <w:lang w:val="ru-RU"/>
        </w:rPr>
        <w:t xml:space="preserve">) </w:t>
      </w:r>
      <w:r w:rsidRPr="004725F9">
        <w:rPr>
          <w:rFonts w:ascii="Arial" w:hAnsi="Arial" w:cs="Arial"/>
          <w:lang w:val="ru-RU"/>
        </w:rPr>
        <w:tab/>
        <w:t>осуществления страхования рисков и/или иных видов страхования, если такое страхование предусмотрено условиями соответствующих договоров (соглашений), продуктов Банка;</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eastAsia="ru-RU"/>
        </w:rPr>
        <w:t>21)</w:t>
      </w:r>
      <w:r w:rsidRPr="004725F9">
        <w:rPr>
          <w:rFonts w:ascii="Arial" w:hAnsi="Arial" w:cs="Arial"/>
          <w:lang w:val="ru-RU"/>
        </w:rPr>
        <w:t xml:space="preserve"> предоставления информации в АО «Казахстанский фонд гарантирования депозитов»;</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eastAsia="ru-RU"/>
        </w:rPr>
        <w:t>22)</w:t>
      </w:r>
      <w:r w:rsidRPr="004725F9">
        <w:rPr>
          <w:rFonts w:ascii="Arial" w:hAnsi="Arial" w:cs="Arial"/>
          <w:lang w:val="ru-RU"/>
        </w:rPr>
        <w:t xml:space="preserve"> идентификации/аутентификации/регистрации/авторизации и для реализации пропускного режима и предоставления доступа в помещения/здания/офисы/информационные системы Банка или сторонних поставщиков услуг, в порядке и с учетом ограничений, предусмотренных внутренними документами Банка, для обеспечения режима безопасности Банка;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23) обмена информацией/документами, в том числе, для рассмотрения и/или предоставления ответов на обращения Субъекта </w:t>
      </w:r>
      <w:r w:rsidRPr="004725F9">
        <w:rPr>
          <w:rFonts w:ascii="Arial" w:hAnsi="Arial" w:cs="Arial"/>
          <w:lang w:val="ru-RU" w:eastAsia="ru-RU"/>
        </w:rPr>
        <w:t>(лица, представителем которого является Субъект)</w:t>
      </w:r>
      <w:r w:rsidRPr="004725F9">
        <w:rPr>
          <w:rFonts w:ascii="Arial" w:hAnsi="Arial" w:cs="Arial"/>
          <w:lang w:val="ru-RU"/>
        </w:rPr>
        <w:t xml:space="preserve">, и/или третьих лиц, жалобы, предложения, рекомендации, претензии, поручения и </w:t>
      </w:r>
      <w:r w:rsidRPr="004725F9">
        <w:rPr>
          <w:rFonts w:ascii="Arial" w:hAnsi="Arial" w:cs="Arial"/>
          <w:lang w:val="ru-RU"/>
        </w:rPr>
        <w:lastRenderedPageBreak/>
        <w:t xml:space="preserve">т.д., передачи (получения) корреспонденции (почты) в адрес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2</w:t>
      </w:r>
      <w:r w:rsidRPr="004725F9">
        <w:rPr>
          <w:rFonts w:ascii="Arial" w:hAnsi="Arial" w:cs="Arial"/>
          <w:lang w:val="ru-RU" w:eastAsia="ru-RU"/>
        </w:rPr>
        <w:t>4</w:t>
      </w:r>
      <w:r w:rsidRPr="004725F9">
        <w:rPr>
          <w:rFonts w:ascii="Arial" w:hAnsi="Arial" w:cs="Arial"/>
          <w:lang w:val="ru-RU"/>
        </w:rPr>
        <w:t xml:space="preserve">) уступки Банком прав требования/перевода Банком долга по договорам (соглашениям), заключенным между Субъектом </w:t>
      </w:r>
      <w:r w:rsidRPr="004725F9">
        <w:rPr>
          <w:rFonts w:ascii="Arial" w:hAnsi="Arial" w:cs="Arial"/>
          <w:lang w:val="ru-RU" w:eastAsia="ru-RU"/>
        </w:rPr>
        <w:t>(лицом, представителем которого является Субъект)</w:t>
      </w:r>
      <w:r w:rsidRPr="004725F9">
        <w:rPr>
          <w:rFonts w:ascii="Arial" w:hAnsi="Arial" w:cs="Arial"/>
          <w:lang w:val="ru-RU"/>
        </w:rPr>
        <w:t xml:space="preserve"> и Банком;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2</w:t>
      </w:r>
      <w:r w:rsidRPr="004725F9">
        <w:rPr>
          <w:rFonts w:ascii="Arial" w:hAnsi="Arial" w:cs="Arial"/>
          <w:lang w:val="ru-RU" w:eastAsia="ru-RU"/>
        </w:rPr>
        <w:t>5</w:t>
      </w:r>
      <w:r w:rsidRPr="004725F9">
        <w:rPr>
          <w:rFonts w:ascii="Arial" w:hAnsi="Arial" w:cs="Arial"/>
          <w:lang w:val="ru-RU"/>
        </w:rPr>
        <w:t>) маркетинговых/рекламных</w:t>
      </w:r>
      <w:r w:rsidRPr="004725F9">
        <w:rPr>
          <w:rFonts w:ascii="Arial" w:hAnsi="Arial" w:cs="Arial"/>
          <w:lang w:val="ru-RU" w:eastAsia="ru-RU"/>
        </w:rPr>
        <w:t>, статистических</w:t>
      </w:r>
      <w:r w:rsidRPr="004725F9">
        <w:rPr>
          <w:rFonts w:ascii="Arial" w:hAnsi="Arial" w:cs="Arial"/>
          <w:lang w:val="ru-RU"/>
        </w:rPr>
        <w:t xml:space="preserve"> целей, проведения акций (в том числе маркетинговых и рекламных акций), предоставления (пересылки) Субъекту</w:t>
      </w:r>
      <w:r w:rsidRPr="004725F9">
        <w:rPr>
          <w:rFonts w:ascii="Arial" w:hAnsi="Arial" w:cs="Arial"/>
          <w:lang w:val="ru-RU" w:eastAsia="ru-RU"/>
        </w:rPr>
        <w:t xml:space="preserve"> (лицу, представителем которого является Субъект)</w:t>
      </w:r>
      <w:r w:rsidRPr="004725F9">
        <w:rPr>
          <w:rFonts w:ascii="Arial" w:hAnsi="Arial" w:cs="Arial"/>
          <w:lang w:val="ru-RU"/>
        </w:rPr>
        <w:t xml:space="preserve">  любых информационных материалов, в том числе о продуктах и/или услугах и/или предложениях Банка, а также иных уведомлений посредством телефонной, факсимильной связи, иных видов связи, а также по открытым каналам связи (в том числе SMS-сообщения, e-mail, факс, push-уведомления, голосовое сообщение, системы удаленного доступа, социальные сети и т.п.);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eastAsia="ru-RU"/>
        </w:rPr>
        <w:t>26)</w:t>
      </w:r>
      <w:r w:rsidRPr="004725F9">
        <w:rPr>
          <w:rFonts w:ascii="Arial" w:hAnsi="Arial" w:cs="Arial"/>
          <w:lang w:val="ru-RU"/>
        </w:rPr>
        <w:t xml:space="preserve"> персонализации предоставляемых Банком или партнером Банка сервисов;</w:t>
      </w:r>
    </w:p>
    <w:p w:rsidR="00760373" w:rsidRPr="004725F9" w:rsidRDefault="00760373" w:rsidP="00760373">
      <w:pPr>
        <w:pStyle w:val="a7"/>
        <w:tabs>
          <w:tab w:val="left" w:pos="284"/>
        </w:tabs>
        <w:ind w:left="0" w:firstLine="567"/>
        <w:jc w:val="both"/>
        <w:rPr>
          <w:rFonts w:ascii="Arial" w:hAnsi="Arial" w:cs="Arial"/>
        </w:rPr>
      </w:pPr>
      <w:r w:rsidRPr="004725F9">
        <w:rPr>
          <w:rFonts w:ascii="Arial" w:hAnsi="Arial" w:cs="Arial"/>
        </w:rPr>
        <w:t xml:space="preserve">27) взаимодействия Банка с третьими лицами, партнерами Банка, оказывающими услуги/предоставляющими товары Субъекту (лицу, представителем которого является Субъект), в связи с заинтересованностью Субъекта (лица, представителем которого является Субъект) в получении услуг/товара, осуществляющими сервисное обслуживание </w:t>
      </w:r>
      <w:r w:rsidRPr="004725F9">
        <w:rPr>
          <w:rFonts w:ascii="Arial" w:hAnsi="Arial" w:cs="Arial"/>
          <w:lang w:eastAsia="ru-RU"/>
        </w:rPr>
        <w:t>Субъекта (лица, представителем которого является Субъект)</w:t>
      </w:r>
      <w:r w:rsidRPr="004725F9">
        <w:rPr>
          <w:rFonts w:ascii="Arial" w:hAnsi="Arial" w:cs="Arial"/>
        </w:rPr>
        <w:t xml:space="preserve">, в рамках банковского и иного обслуживания;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eastAsia="ru-RU"/>
        </w:rPr>
        <w:t>28)</w:t>
      </w:r>
      <w:r w:rsidRPr="004725F9">
        <w:rPr>
          <w:rFonts w:ascii="Arial" w:hAnsi="Arial" w:cs="Arial"/>
          <w:lang w:val="ru-RU"/>
        </w:rPr>
        <w:t xml:space="preserve"> мониторинга, в том числе залогового обеспечения, осуществляемого Банком, а также нанятыми ими организациями/лицами;</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eastAsia="ru-RU"/>
        </w:rPr>
        <w:t>29</w:t>
      </w:r>
      <w:r w:rsidRPr="004725F9">
        <w:rPr>
          <w:rFonts w:ascii="Arial" w:hAnsi="Arial" w:cs="Arial"/>
          <w:lang w:val="ru-RU"/>
        </w:rPr>
        <w:t xml:space="preserve">) процесса выявления и предотвращения мошеннических и/или подозрительных операций при оказании Банком услуг </w:t>
      </w:r>
      <w:r w:rsidRPr="004725F9">
        <w:rPr>
          <w:rFonts w:ascii="Arial" w:hAnsi="Arial" w:cs="Arial"/>
          <w:lang w:val="ru-RU" w:eastAsia="ru-RU"/>
        </w:rPr>
        <w:t>Субъекту (лицу, представителем которого является Субъект)</w:t>
      </w:r>
      <w:r w:rsidRPr="004725F9">
        <w:rPr>
          <w:rFonts w:ascii="Arial" w:hAnsi="Arial" w:cs="Arial"/>
          <w:lang w:val="ru-RU"/>
        </w:rPr>
        <w:t>, в том числе операций с использованием платежных карточек (фрод-мониторинг), осуществляемого Банком или иным лицом по поручению Банка;</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30) рассмотрения заявки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и оказания </w:t>
      </w:r>
      <w:r w:rsidRPr="004725F9">
        <w:rPr>
          <w:rFonts w:ascii="Arial" w:hAnsi="Arial" w:cs="Arial"/>
          <w:lang w:val="ru-RU" w:eastAsia="ru-RU"/>
        </w:rPr>
        <w:t>Субъекту (лицу, представителем которого является Субъект)</w:t>
      </w:r>
      <w:r w:rsidRPr="004725F9">
        <w:rPr>
          <w:rFonts w:ascii="Arial" w:hAnsi="Arial" w:cs="Arial"/>
          <w:lang w:val="ru-RU"/>
        </w:rPr>
        <w:t xml:space="preserve"> кастодиальных услуг, которые Банк оказывает в соответствии с законодательством Республики Казахстан, в том числе для: (i) открытия </w:t>
      </w:r>
      <w:r w:rsidRPr="004725F9">
        <w:rPr>
          <w:rFonts w:ascii="Arial" w:hAnsi="Arial" w:cs="Arial"/>
          <w:lang w:val="ru-RU" w:eastAsia="ru-RU"/>
        </w:rPr>
        <w:t>Субъекту (лицу, представителем которого является Субъект)</w:t>
      </w:r>
      <w:r w:rsidRPr="004725F9">
        <w:rPr>
          <w:rFonts w:ascii="Arial" w:hAnsi="Arial" w:cs="Arial"/>
          <w:lang w:val="ru-RU"/>
        </w:rPr>
        <w:t xml:space="preserve"> Банком счета для учета и хранения финансовых инструментов, переданных на кастодиальное обслуживание (лицевого счета), изменения реквизитов лицевого счета, закрытия лицевого счета; (ii) для проведения Банком биржевых и внебиржевых операций с ценными бумагами </w:t>
      </w:r>
      <w:r w:rsidRPr="004725F9">
        <w:rPr>
          <w:rFonts w:ascii="Arial" w:hAnsi="Arial" w:cs="Arial"/>
          <w:lang w:val="ru-RU" w:eastAsia="ru-RU"/>
        </w:rPr>
        <w:t>Субъекта (лицом, представителем которого является Субъект)</w:t>
      </w:r>
      <w:r w:rsidRPr="004725F9">
        <w:rPr>
          <w:rFonts w:ascii="Arial" w:hAnsi="Arial" w:cs="Arial"/>
          <w:lang w:val="ru-RU"/>
        </w:rPr>
        <w:t xml:space="preserve"> </w:t>
      </w:r>
      <w:r w:rsidRPr="004725F9">
        <w:rPr>
          <w:rFonts w:ascii="Arial" w:hAnsi="Arial" w:cs="Arial"/>
          <w:lang w:val="ru-RU" w:eastAsia="ru-RU"/>
        </w:rPr>
        <w:t>;</w:t>
      </w:r>
      <w:r w:rsidRPr="004725F9">
        <w:rPr>
          <w:rFonts w:ascii="Arial" w:hAnsi="Arial" w:cs="Arial"/>
          <w:lang w:val="ru-RU"/>
        </w:rPr>
        <w:t xml:space="preserve"> (iii) проведения Банком операций с иностранными ценными бумагами </w:t>
      </w:r>
      <w:r w:rsidRPr="004725F9">
        <w:rPr>
          <w:rFonts w:ascii="Arial" w:hAnsi="Arial" w:cs="Arial"/>
          <w:lang w:val="ru-RU" w:eastAsia="ru-RU"/>
        </w:rPr>
        <w:t>Субъекта (лицом, представителем которого является Субъект);</w:t>
      </w:r>
      <w:r w:rsidRPr="004725F9">
        <w:rPr>
          <w:rFonts w:ascii="Arial" w:hAnsi="Arial" w:cs="Arial"/>
          <w:lang w:val="ru-RU"/>
        </w:rPr>
        <w:t xml:space="preserve"> (iv) залога/обременения/блокирования Банком ценных бумаг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(v) исполнения Банком приказов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(vi) расчета текущей стоимости портфеля финансовых инструментов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(vii) выдачи выписок/отчетов Банком; (viii) получения вознаграждения по ценным бумагам </w:t>
      </w:r>
      <w:r w:rsidRPr="004725F9">
        <w:rPr>
          <w:rFonts w:ascii="Arial" w:hAnsi="Arial" w:cs="Arial"/>
          <w:lang w:val="ru-RU" w:eastAsia="ru-RU"/>
        </w:rPr>
        <w:t>Субъекта (лица, представителем которого является Субъект);</w:t>
      </w:r>
      <w:r w:rsidRPr="004725F9">
        <w:rPr>
          <w:rFonts w:ascii="Arial" w:hAnsi="Arial" w:cs="Arial"/>
          <w:lang w:val="ru-RU"/>
        </w:rPr>
        <w:t xml:space="preserve"> (x) иных корпоративных операции с ценными бумагами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(xii) бухгалтерского учета кастодиальных активов в системе Банка; (xiii) проведения сверки данных между системой учета Банка и данными внешних учетных организаций; (xiv) предоставления Банком отчета в уполномоченный орган;</w:t>
      </w:r>
    </w:p>
    <w:p w:rsidR="00760373" w:rsidRPr="004725F9" w:rsidRDefault="00760373" w:rsidP="00760373">
      <w:pPr>
        <w:ind w:firstLine="567"/>
        <w:jc w:val="both"/>
        <w:rPr>
          <w:rFonts w:ascii="Arial" w:hAnsi="Arial" w:cs="Arial"/>
          <w:lang w:val="ru-RU"/>
        </w:rPr>
      </w:pPr>
      <w:r w:rsidRPr="004725F9">
        <w:rPr>
          <w:rFonts w:ascii="Arial" w:hAnsi="Arial" w:cs="Arial"/>
          <w:lang w:val="ru-RU"/>
        </w:rPr>
        <w:t>31) проведения проверок/расследований, в том числе внутренних;</w:t>
      </w:r>
    </w:p>
    <w:p w:rsidR="00760373" w:rsidRPr="004725F9" w:rsidRDefault="00760373" w:rsidP="00760373">
      <w:pPr>
        <w:ind w:firstLine="567"/>
        <w:jc w:val="both"/>
        <w:rPr>
          <w:rFonts w:ascii="Arial" w:hAnsi="Arial" w:cs="Arial"/>
          <w:u w:val="single"/>
          <w:lang w:val="ru-RU"/>
        </w:rPr>
      </w:pPr>
      <w:r w:rsidRPr="004725F9">
        <w:rPr>
          <w:rFonts w:ascii="Arial" w:hAnsi="Arial" w:cs="Arial"/>
          <w:lang w:val="ru-RU"/>
        </w:rPr>
        <w:t xml:space="preserve">32) предоставления </w:t>
      </w:r>
      <w:r w:rsidRPr="004725F9">
        <w:rPr>
          <w:rFonts w:ascii="Arial" w:hAnsi="Arial" w:cs="Arial"/>
          <w:lang w:val="ru-RU" w:eastAsia="ru-RU"/>
        </w:rPr>
        <w:t>Субъекту (лицу, представителем которого является Субъект)</w:t>
      </w:r>
      <w:r w:rsidRPr="004725F9">
        <w:rPr>
          <w:rFonts w:ascii="Arial" w:hAnsi="Arial" w:cs="Arial"/>
          <w:lang w:val="ru-RU"/>
        </w:rPr>
        <w:t xml:space="preserve"> различного рода программ/акций, в том числе с участием платежных систем/международных платежных систем, дочерних организаций/аффилированных лиц платежных систем/международных платежных систем с возможностью интегрирования в системы/базы, принадлежащие, контролируемые или полученные платежными системами/международными платежными системами, дочерними </w:t>
      </w:r>
      <w:r w:rsidRPr="004725F9">
        <w:rPr>
          <w:rFonts w:ascii="Arial" w:hAnsi="Arial" w:cs="Arial"/>
          <w:lang w:val="ru-RU"/>
        </w:rPr>
        <w:lastRenderedPageBreak/>
        <w:t>организациями/аффилированными лицами платежных систем/международных платежных систем, а также любыми третьими лицами, которые наняты или будут наняты ими в будущем;</w:t>
      </w:r>
    </w:p>
    <w:p w:rsidR="00760373" w:rsidRPr="004725F9" w:rsidRDefault="00760373" w:rsidP="00760373">
      <w:pPr>
        <w:ind w:firstLine="567"/>
        <w:jc w:val="both"/>
        <w:rPr>
          <w:rFonts w:ascii="Arial" w:hAnsi="Arial" w:cs="Arial"/>
          <w:lang w:val="ru-RU"/>
        </w:rPr>
      </w:pPr>
      <w:r w:rsidRPr="004725F9">
        <w:rPr>
          <w:rFonts w:ascii="Arial" w:hAnsi="Arial" w:cs="Arial"/>
          <w:lang w:val="ru-RU"/>
        </w:rPr>
        <w:t>3</w:t>
      </w:r>
      <w:r w:rsidRPr="004725F9">
        <w:rPr>
          <w:rFonts w:ascii="Arial" w:hAnsi="Arial" w:cs="Arial"/>
          <w:lang w:val="ru-RU" w:eastAsia="ru-RU"/>
        </w:rPr>
        <w:t>3</w:t>
      </w:r>
      <w:r w:rsidRPr="004725F9">
        <w:rPr>
          <w:rFonts w:ascii="Arial" w:hAnsi="Arial" w:cs="Arial"/>
          <w:lang w:val="ru-RU"/>
        </w:rPr>
        <w:t>) исполнения Банком обязательств, предусмотренных законодательством Республики Казахстан;</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34) оценки рисков Банком (формирования и построения Банком системы управления рисками, эффективного управления рисками Банком, в том числе для определения риск-профиля, риск-аппетита и пр.);</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35) оказания/возможного оказания Банком услуг </w:t>
      </w:r>
      <w:r w:rsidRPr="004725F9">
        <w:rPr>
          <w:rFonts w:ascii="Arial" w:hAnsi="Arial" w:cs="Arial"/>
          <w:color w:val="000000"/>
          <w:lang w:val="ru-RU"/>
        </w:rPr>
        <w:t xml:space="preserve">недееспособному/ограниченно дееспособному гражданину, интересы которого представляет Субъект, являющийся законным представителем/уполномоченным лицом законного представителя, в том числе </w:t>
      </w:r>
      <w:r w:rsidRPr="004725F9">
        <w:rPr>
          <w:rFonts w:ascii="Arial" w:hAnsi="Arial" w:cs="Arial"/>
          <w:lang w:val="ru-RU"/>
        </w:rPr>
        <w:t xml:space="preserve">для исполнения договоров (соглашений), заключенных между Банком и Субъектом, являющимся </w:t>
      </w:r>
      <w:r w:rsidRPr="004725F9">
        <w:rPr>
          <w:rFonts w:ascii="Arial" w:hAnsi="Arial" w:cs="Arial"/>
          <w:color w:val="000000"/>
          <w:lang w:val="ru-RU"/>
        </w:rPr>
        <w:t>законным представителем/уполномоченным лицом законного представителя;</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36) получения государственных услуг и иных услуг, связанных с реализацией прав и обязанностей Субъекта</w:t>
      </w:r>
      <w:r w:rsidRPr="004725F9">
        <w:rPr>
          <w:rFonts w:ascii="Arial" w:hAnsi="Arial" w:cs="Arial"/>
          <w:lang w:val="ru-RU" w:eastAsia="ru-RU"/>
        </w:rPr>
        <w:t>,</w:t>
      </w:r>
      <w:r w:rsidRPr="004725F9">
        <w:rPr>
          <w:rFonts w:ascii="Arial" w:hAnsi="Arial" w:cs="Arial"/>
          <w:lang w:val="ru-RU"/>
        </w:rPr>
        <w:t xml:space="preserve"> предусмотренных законодательством Республики Казахстан при взаимодействии с государственными органами и организациями, включая НАО «Государственная корпорация «Правительство для граждан» и иные;</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37) выпуска электронной цифровой подписи Удостоверяющего центра Банка;</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38) предоставления Банком отчетности и/или информации органам и/или организациям МФЦА;</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39) финансовой поддержки, предоставляемой АО «Фонд «Даму» в виде льготного кредитования через Банк, субсидирования на развитие предпринимательства, гарантирования посредством предоставления частичной гарантии;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40) иной деятельности Банка, в том числе операционной и административно-хозяйственной деятельности;</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41) иных целей, которые установлены (могут быть установлены) законодательством Республики Казахстан или предусмотрены заключаемыми между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и Банком договорами (соглашениями) и иными направляемыми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Банку и/или Банком </w:t>
      </w:r>
      <w:r w:rsidRPr="004725F9">
        <w:rPr>
          <w:rFonts w:ascii="Arial" w:hAnsi="Arial" w:cs="Arial"/>
          <w:lang w:val="ru-RU" w:eastAsia="ru-RU"/>
        </w:rPr>
        <w:t>Субъекту (лицу, представителем которого является Субъект)</w:t>
      </w:r>
      <w:r w:rsidRPr="004725F9">
        <w:rPr>
          <w:rFonts w:ascii="Arial" w:hAnsi="Arial" w:cs="Arial"/>
          <w:lang w:val="ru-RU"/>
        </w:rPr>
        <w:t xml:space="preserve"> документами.</w:t>
      </w:r>
    </w:p>
    <w:p w:rsidR="00760373" w:rsidRPr="004725F9" w:rsidRDefault="00760373" w:rsidP="00760373">
      <w:pPr>
        <w:autoSpaceDE w:val="0"/>
        <w:autoSpaceDN w:val="0"/>
        <w:ind w:firstLine="426"/>
        <w:jc w:val="both"/>
        <w:rPr>
          <w:rFonts w:ascii="Arial" w:hAnsi="Arial" w:cs="Arial"/>
          <w:lang w:val="ru-RU"/>
        </w:rPr>
      </w:pP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5. Настоящим, Субъект подтверждает, что: </w:t>
      </w:r>
    </w:p>
    <w:p w:rsidR="00760373" w:rsidRPr="004725F9" w:rsidRDefault="00760373" w:rsidP="00760373">
      <w:pPr>
        <w:autoSpaceDE w:val="0"/>
        <w:autoSpaceDN w:val="0"/>
        <w:ind w:firstLine="567"/>
        <w:jc w:val="both"/>
        <w:rPr>
          <w:rFonts w:ascii="Arial" w:hAnsi="Arial" w:cs="Arial"/>
          <w:lang w:val="ru-RU"/>
        </w:rPr>
      </w:pPr>
      <w:r w:rsidRPr="004725F9">
        <w:rPr>
          <w:rFonts w:ascii="Arial" w:hAnsi="Arial" w:cs="Arial"/>
          <w:lang w:val="ru-RU"/>
        </w:rPr>
        <w:t xml:space="preserve">(1) уведомлен Банком о защите персональных данных Субъекта Банком в режиме аналогичном режиму защиты информации, составляющей банковскую тайну, если иные требования не установлены законодательством Республики Казахстан;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(2) письменное согласие на сбор и обработку персональных данных не подлежит отзыву в случаях, если это противоречит законам Республики Казахстан либо при наличии неисполненного обязательства перед Банком;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(3) Банк вправе производить сбор и обработку персональных данных без согласия Субъекта в случаях, установленных законами Республики Казахстан, в том числе в иных банках и/или организациях для целей проведения любых незапрещенных законодательством Республики Казахстан мероприятий по взысканию задолженности;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(4) Банк вправе собирать (получать) и обрабатывать персональные данные Субъекта от Субъекта и любых третьих лиц, а также передавать персональные данные Субъекта третьим лицам, указанным в Условиях (включая трансграничную передачу), а также распространять в общедоступных источниках персональные данные, с учетом требований законодательства Республики Казахстан и требований международного права (требований международных договоров) и Условий;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 (5) согласие на сбор и обработку персональных данных предоставляет Банку право, в установленном законодательством Республики Казахстан порядке, осуществлять с персональными данными Субъекта любое действие (операцию) или совокупности таких действий (операций), в том числе, совершаемых с использованием средств автоматизации или без использования последних, включая, но не ограничиваясь, сбор, обработка, запись, копирование, резервное копирование, защита, скрининг, систематизация, накопление, </w:t>
      </w:r>
      <w:r w:rsidRPr="004725F9">
        <w:rPr>
          <w:rFonts w:ascii="Arial" w:hAnsi="Arial" w:cs="Arial"/>
          <w:lang w:val="ru-RU"/>
        </w:rPr>
        <w:lastRenderedPageBreak/>
        <w:t xml:space="preserve">хранение внутри Банка и за его пределами (с соблюдением требований безопасности и конфиденциальности), уточнение (изменение, обновление), извлечение, использование, распространение (передачу, предоставление доступа, в том числе, передачу третьим лицам с правом обработки персональных данных Субъекта, включая трансграничную передачу), обезличивание, блокирование, удаление, уничтожение, в том числе осуществление этих действий третьим лицом по поручению Банка, если это не противоречит требованиям законодательства Республики Казахстан;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(6) согласие на сбор и обработку персональных данных может быть использовано Банком в том числе, при получении </w:t>
      </w:r>
      <w:r w:rsidRPr="004725F9">
        <w:rPr>
          <w:rFonts w:ascii="Arial" w:hAnsi="Arial" w:cs="Arial"/>
          <w:lang w:val="ru-RU" w:eastAsia="ru-RU"/>
        </w:rPr>
        <w:t>Субъектом (лицом, представителем которого является Субъект)</w:t>
      </w:r>
      <w:r w:rsidRPr="004725F9">
        <w:rPr>
          <w:rFonts w:ascii="Arial" w:hAnsi="Arial" w:cs="Arial"/>
          <w:lang w:val="ru-RU"/>
        </w:rPr>
        <w:t xml:space="preserve"> и/или юридическим лицом, в котором Субъект является первым руководителем, главным бухгалтером, акционером/участником и т.д., любых продуктов, банковских и/или иных услуг в Банке, а также при заключении таким юридическим лицом (как контрагентом) сделок с Банком; </w:t>
      </w:r>
    </w:p>
    <w:p w:rsidR="00760373" w:rsidRPr="004725F9" w:rsidRDefault="00760373" w:rsidP="00760373">
      <w:pPr>
        <w:ind w:firstLine="567"/>
        <w:jc w:val="both"/>
        <w:rPr>
          <w:rFonts w:ascii="Arial" w:hAnsi="Arial" w:cs="Arial"/>
          <w:lang w:val="ru-RU"/>
        </w:rPr>
      </w:pPr>
      <w:r w:rsidRPr="004725F9">
        <w:rPr>
          <w:rFonts w:ascii="Arial" w:hAnsi="Arial" w:cs="Arial"/>
          <w:lang w:val="ru-RU"/>
        </w:rPr>
        <w:t>(7) согласие на сбор и обработку персональных данных может быть использовано Банком для передачи в государственные органы при разрешении спорных ситуаций и разногласий между Субъектом (лицом, представителем которого является Субъект) и Банком;</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(8) уведомление Субъекта о получении Банком от третьих лиц и/или передаче Банком персональных данных Субъекта третьим лицам, указанным в Условии, не требуется, такие персональные данные могут собираться, обрабатываться, передаваться Банком без уведомления; </w:t>
      </w:r>
    </w:p>
    <w:p w:rsidR="00760373" w:rsidRPr="004725F9" w:rsidRDefault="00760373" w:rsidP="00760373">
      <w:pPr>
        <w:ind w:firstLine="567"/>
        <w:jc w:val="both"/>
        <w:rPr>
          <w:rFonts w:ascii="Arial" w:hAnsi="Arial" w:cs="Arial"/>
          <w:lang w:val="ru-RU"/>
        </w:rPr>
      </w:pPr>
      <w:r w:rsidRPr="004725F9">
        <w:rPr>
          <w:rFonts w:ascii="Arial" w:hAnsi="Arial" w:cs="Arial"/>
          <w:lang w:val="ru-RU"/>
        </w:rPr>
        <w:t>(10) согласие на сбор и обработку персональных данных может быть предоставлено Банком третьим лицам, указанным в Условии, в качестве доказательства о том, что согласие на сбор и обработку персональных данных Субъекта было предоставлено Субъектом;</w:t>
      </w:r>
    </w:p>
    <w:p w:rsidR="00760373" w:rsidRPr="004725F9" w:rsidRDefault="00760373" w:rsidP="00760373">
      <w:pPr>
        <w:ind w:firstLine="567"/>
        <w:jc w:val="both"/>
        <w:rPr>
          <w:rFonts w:ascii="Arial" w:hAnsi="Arial" w:cs="Arial"/>
          <w:lang w:val="ru-RU"/>
        </w:rPr>
      </w:pPr>
      <w:r w:rsidRPr="004725F9">
        <w:rPr>
          <w:rFonts w:ascii="Arial" w:hAnsi="Arial" w:cs="Arial"/>
          <w:lang w:val="ru-RU"/>
        </w:rPr>
        <w:t>(11) персональные данные Субъекта могут быть переданы Банком на территорию иностранных государств;</w:t>
      </w:r>
    </w:p>
    <w:p w:rsidR="00760373" w:rsidRPr="004725F9" w:rsidRDefault="00760373" w:rsidP="00760373">
      <w:pPr>
        <w:pStyle w:val="a7"/>
        <w:ind w:left="0" w:firstLine="567"/>
        <w:jc w:val="both"/>
        <w:rPr>
          <w:rFonts w:ascii="Arial" w:hAnsi="Arial" w:cs="Arial"/>
        </w:rPr>
      </w:pPr>
      <w:r w:rsidRPr="004725F9">
        <w:rPr>
          <w:rFonts w:ascii="Arial" w:hAnsi="Arial" w:cs="Arial"/>
        </w:rPr>
        <w:t>(12) понимает и согласен с тем, что Банк:</w:t>
      </w:r>
    </w:p>
    <w:p w:rsidR="00760373" w:rsidRPr="004725F9" w:rsidRDefault="00760373" w:rsidP="00760373">
      <w:pPr>
        <w:pStyle w:val="a7"/>
        <w:ind w:left="0" w:firstLine="567"/>
        <w:jc w:val="both"/>
        <w:rPr>
          <w:rFonts w:ascii="Arial" w:hAnsi="Arial" w:cs="Arial"/>
        </w:rPr>
      </w:pPr>
      <w:r w:rsidRPr="004725F9">
        <w:rPr>
          <w:rFonts w:ascii="Arial" w:hAnsi="Arial" w:cs="Arial"/>
        </w:rPr>
        <w:t>(i) хранит персональные данные Субъекта на любых носителях в течение сроков, установленных законодательством Республики Казахстан и внутренними документами Банка, после прекращения правоотношений с Банком;</w:t>
      </w:r>
    </w:p>
    <w:p w:rsidR="00760373" w:rsidRPr="004725F9" w:rsidRDefault="00760373" w:rsidP="00760373">
      <w:pPr>
        <w:pStyle w:val="a7"/>
        <w:ind w:left="0" w:firstLine="567"/>
        <w:jc w:val="both"/>
        <w:rPr>
          <w:rFonts w:ascii="Arial" w:hAnsi="Arial" w:cs="Arial"/>
        </w:rPr>
      </w:pPr>
      <w:r w:rsidRPr="004725F9">
        <w:rPr>
          <w:rFonts w:ascii="Arial" w:hAnsi="Arial" w:cs="Arial"/>
        </w:rPr>
        <w:t>(ii) может проверять достоверность предоставленных данных, а также получать дополнительную информацию по любым из указанных в документах сведений;</w:t>
      </w:r>
    </w:p>
    <w:p w:rsidR="00760373" w:rsidRPr="004725F9" w:rsidRDefault="00760373" w:rsidP="00760373">
      <w:pPr>
        <w:pStyle w:val="a7"/>
        <w:ind w:left="0" w:firstLine="567"/>
        <w:jc w:val="both"/>
        <w:rPr>
          <w:rFonts w:ascii="Arial" w:hAnsi="Arial" w:cs="Arial"/>
        </w:rPr>
      </w:pPr>
      <w:r w:rsidRPr="004725F9">
        <w:rPr>
          <w:rFonts w:ascii="Arial" w:hAnsi="Arial" w:cs="Arial"/>
        </w:rPr>
        <w:t xml:space="preserve">(iii) будет вынужден отказать </w:t>
      </w:r>
      <w:r w:rsidRPr="004725F9">
        <w:rPr>
          <w:rFonts w:ascii="Arial" w:hAnsi="Arial" w:cs="Arial"/>
          <w:lang w:eastAsia="ru-RU"/>
        </w:rPr>
        <w:t>Субъекту (лицу, представителем которого является Субъект)</w:t>
      </w:r>
      <w:r w:rsidRPr="004725F9">
        <w:rPr>
          <w:rFonts w:ascii="Arial" w:hAnsi="Arial" w:cs="Arial"/>
        </w:rPr>
        <w:t xml:space="preserve"> в установлении деловых отношений и оказании услуг в случае отказа Субъекта от представления его персональных данных, необходимых Банку для оказания услуг в соответствии с законодательством Республики Казахстан;</w:t>
      </w:r>
    </w:p>
    <w:p w:rsidR="00760373" w:rsidRPr="004725F9" w:rsidRDefault="00760373" w:rsidP="00760373">
      <w:pPr>
        <w:pStyle w:val="a7"/>
        <w:ind w:left="0" w:firstLine="567"/>
        <w:jc w:val="both"/>
        <w:rPr>
          <w:rFonts w:ascii="Arial" w:hAnsi="Arial" w:cs="Arial"/>
        </w:rPr>
      </w:pPr>
      <w:r w:rsidRPr="004725F9">
        <w:rPr>
          <w:rFonts w:ascii="Arial" w:hAnsi="Arial" w:cs="Arial"/>
        </w:rPr>
        <w:t>(iv) формирует профиль клиента/Субъекта</w:t>
      </w:r>
      <w:r w:rsidRPr="004725F9">
        <w:rPr>
          <w:rStyle w:val="a8"/>
          <w:rFonts w:ascii="Arial" w:hAnsi="Arial" w:cs="Arial"/>
        </w:rPr>
        <w:footnoteReference w:id="2"/>
      </w:r>
      <w:r w:rsidRPr="004725F9">
        <w:rPr>
          <w:rFonts w:ascii="Arial" w:hAnsi="Arial" w:cs="Arial"/>
        </w:rPr>
        <w:t xml:space="preserve"> и в результате этого Банк может предоставить </w:t>
      </w:r>
      <w:r w:rsidRPr="004725F9">
        <w:rPr>
          <w:rFonts w:ascii="Arial" w:hAnsi="Arial" w:cs="Arial"/>
          <w:lang w:eastAsia="ru-RU"/>
        </w:rPr>
        <w:t>Субъекту (лицу, представителем которого является Субъект)</w:t>
      </w:r>
      <w:r w:rsidRPr="004725F9">
        <w:rPr>
          <w:rFonts w:ascii="Arial" w:hAnsi="Arial" w:cs="Arial"/>
        </w:rPr>
        <w:t xml:space="preserve">  услугу/отказать в предоставлении услуги;</w:t>
      </w:r>
    </w:p>
    <w:p w:rsidR="00760373" w:rsidRPr="004725F9" w:rsidRDefault="00760373" w:rsidP="00760373">
      <w:pPr>
        <w:pStyle w:val="a7"/>
        <w:ind w:left="0" w:firstLine="567"/>
        <w:jc w:val="both"/>
        <w:rPr>
          <w:rFonts w:ascii="Arial" w:hAnsi="Arial" w:cs="Arial"/>
        </w:rPr>
      </w:pPr>
      <w:r w:rsidRPr="004725F9">
        <w:rPr>
          <w:rFonts w:ascii="Arial" w:hAnsi="Arial" w:cs="Arial"/>
        </w:rPr>
        <w:t>(v) устанавливает срок в течение которого действует согласие на сбор и обработку сведений, в том числе содержащих персональные данные, банковскую и иную охраняемую законом тайну в соответствии со сроками, предусмотренными законодательством Республики Казахстан и настоящими Условиями;</w:t>
      </w:r>
    </w:p>
    <w:p w:rsidR="00760373" w:rsidRPr="004725F9" w:rsidRDefault="00760373" w:rsidP="00760373">
      <w:pPr>
        <w:pStyle w:val="a7"/>
        <w:ind w:left="0" w:firstLine="567"/>
        <w:jc w:val="both"/>
        <w:rPr>
          <w:rFonts w:ascii="Arial" w:hAnsi="Arial" w:cs="Arial"/>
        </w:rPr>
      </w:pPr>
      <w:r w:rsidRPr="004725F9">
        <w:rPr>
          <w:rFonts w:ascii="Arial" w:hAnsi="Arial" w:cs="Arial"/>
        </w:rPr>
        <w:t xml:space="preserve">(vi) самостоятельно определяет положения Условий, размещает на интернет-сайте Банка </w:t>
      </w:r>
      <w:r w:rsidRPr="004725F9">
        <w:rPr>
          <w:rStyle w:val="a3"/>
          <w:rFonts w:ascii="Arial" w:hAnsi="Arial" w:cs="Arial"/>
          <w:lang w:val="ru-RU"/>
        </w:rPr>
        <w:t>https://berekebank.kz/ru/personaldata</w:t>
      </w:r>
      <w:r w:rsidRPr="004725F9">
        <w:rPr>
          <w:rFonts w:ascii="Arial" w:hAnsi="Arial" w:cs="Arial"/>
        </w:rPr>
        <w:t xml:space="preserve"> </w:t>
      </w:r>
      <w:r w:rsidRPr="004725F9">
        <w:rPr>
          <w:rStyle w:val="a3"/>
          <w:rFonts w:ascii="Arial" w:hAnsi="Arial" w:cs="Arial"/>
          <w:color w:val="000000"/>
          <w:u w:val="none"/>
          <w:lang w:val="ru-RU"/>
        </w:rPr>
        <w:t xml:space="preserve">и может дополнять/изменять их в одностороннем порядке. При этом, </w:t>
      </w:r>
      <w:r w:rsidRPr="004725F9">
        <w:rPr>
          <w:rFonts w:ascii="Arial" w:hAnsi="Arial" w:cs="Arial"/>
        </w:rPr>
        <w:t>Банк уведомляет об изменении положений Условий не позднее, чем за 5 (пять) календарных дней до вступления таких изменений в силу, путем размещения информации (а именно новой редакции Условий) на интернет-сайте Банка</w:t>
      </w:r>
      <w:hyperlink r:id="rId11" w:history="1">
        <w:r w:rsidRPr="004725F9">
          <w:rPr>
            <w:rStyle w:val="a3"/>
            <w:rFonts w:ascii="Arial" w:hAnsi="Arial" w:cs="Arial"/>
            <w:lang w:val="ru-RU"/>
          </w:rPr>
          <w:t xml:space="preserve"> https://berekebank.kz</w:t>
        </w:r>
      </w:hyperlink>
      <w:r w:rsidRPr="004725F9">
        <w:rPr>
          <w:rFonts w:ascii="Arial" w:hAnsi="Arial" w:cs="Arial"/>
        </w:rPr>
        <w:t>.</w:t>
      </w:r>
    </w:p>
    <w:p w:rsidR="00760373" w:rsidRPr="004725F9" w:rsidRDefault="00760373" w:rsidP="00760373">
      <w:pPr>
        <w:pStyle w:val="a7"/>
        <w:ind w:left="0" w:firstLine="567"/>
        <w:jc w:val="both"/>
        <w:rPr>
          <w:rFonts w:ascii="Arial" w:hAnsi="Arial" w:cs="Arial"/>
        </w:rPr>
      </w:pPr>
      <w:r w:rsidRPr="004725F9">
        <w:rPr>
          <w:rFonts w:ascii="Arial" w:hAnsi="Arial" w:cs="Arial"/>
        </w:rPr>
        <w:lastRenderedPageBreak/>
        <w:t>По истечении указанного срока Субъект и Банк принимают положения Условий в измененной редакции.</w:t>
      </w:r>
    </w:p>
    <w:p w:rsidR="00760373" w:rsidRPr="004725F9" w:rsidRDefault="00760373" w:rsidP="00760373">
      <w:pPr>
        <w:pStyle w:val="Default"/>
        <w:ind w:firstLine="567"/>
        <w:jc w:val="both"/>
        <w:rPr>
          <w:rFonts w:ascii="Arial" w:hAnsi="Arial" w:cs="Arial"/>
          <w:lang w:val="ru-RU"/>
        </w:rPr>
      </w:pPr>
      <w:r w:rsidRPr="004725F9">
        <w:rPr>
          <w:rFonts w:ascii="Arial" w:hAnsi="Arial" w:cs="Arial"/>
          <w:lang w:val="ru-RU"/>
        </w:rPr>
        <w:t xml:space="preserve">Согласие Субъекта с Условиями представляют собой полное взаимопонимание Банка и Субъекта с тем, что Условия заменяют собой редакции всех предыдущих письменных или устных согласий на сбор и обработку сведений, в том числе содержащих банковскую тайну и персональные данные, которые предоставлены Субъектом. Субъект подтверждает, что ознакомлен и выражает свое согласие с изменением ранее действующих условий согласий на сбор и обработку сведений, в том числе содержащих персональные данные и банковскую тайну (в любом виде и в любой форме) в редакции Условий; </w:t>
      </w:r>
    </w:p>
    <w:p w:rsidR="00760373" w:rsidRPr="004725F9" w:rsidRDefault="00760373" w:rsidP="00760373">
      <w:pPr>
        <w:pStyle w:val="a7"/>
        <w:tabs>
          <w:tab w:val="left" w:pos="709"/>
          <w:tab w:val="left" w:pos="1276"/>
        </w:tabs>
        <w:ind w:left="0" w:firstLine="567"/>
        <w:jc w:val="both"/>
        <w:rPr>
          <w:rFonts w:ascii="Arial" w:hAnsi="Arial" w:cs="Arial"/>
        </w:rPr>
      </w:pPr>
      <w:r w:rsidRPr="004725F9">
        <w:rPr>
          <w:rFonts w:ascii="Arial" w:hAnsi="Arial" w:cs="Arial"/>
        </w:rPr>
        <w:t xml:space="preserve">(13) Субъект может подпадать под действие решения, основанного исключительно на автоматической обработке, включая формирование профиля, которое порождает юридические последствия в отношении Субъекта </w:t>
      </w:r>
      <w:r w:rsidRPr="004725F9">
        <w:rPr>
          <w:rFonts w:ascii="Arial" w:hAnsi="Arial" w:cs="Arial"/>
          <w:lang w:eastAsia="ru-RU"/>
        </w:rPr>
        <w:t>(лица, представителем которого является Субъект)</w:t>
      </w:r>
      <w:r w:rsidRPr="004725F9">
        <w:rPr>
          <w:rFonts w:ascii="Arial" w:hAnsi="Arial" w:cs="Arial"/>
        </w:rPr>
        <w:t xml:space="preserve"> или существенно воздействует на Субъекта </w:t>
      </w:r>
      <w:r w:rsidRPr="004725F9">
        <w:rPr>
          <w:rFonts w:ascii="Arial" w:hAnsi="Arial" w:cs="Arial"/>
          <w:lang w:eastAsia="ru-RU"/>
        </w:rPr>
        <w:t>(лица, представителем которого является Субъект);</w:t>
      </w:r>
    </w:p>
    <w:p w:rsidR="00760373" w:rsidRPr="004725F9" w:rsidRDefault="00760373" w:rsidP="00760373">
      <w:pPr>
        <w:pStyle w:val="a7"/>
        <w:ind w:left="0" w:firstLine="567"/>
        <w:jc w:val="both"/>
        <w:rPr>
          <w:rFonts w:ascii="Arial" w:hAnsi="Arial" w:cs="Arial"/>
        </w:rPr>
      </w:pPr>
      <w:r w:rsidRPr="004725F9">
        <w:rPr>
          <w:rFonts w:ascii="Arial" w:hAnsi="Arial" w:cs="Arial"/>
        </w:rPr>
        <w:t>(14) Банку предоставлено право самостоятельно определять и изменять перечень персональных данных Субъекта, необходимых и достаточных для достижения целей сбора, обработки персональных данных Субъекта.</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6. Согласие на сбор и обработку сведений, в том числе содержащих персональные данные и банковскую тайну, в редакции изложенной в Условиях может быть предоставлено (подтверждено его предоставление) Субъектом любым способом, не противоречащим требованиям законодательства Республики Казахстан, включая, но не ограничиваясь: </w:t>
      </w:r>
    </w:p>
    <w:p w:rsidR="00760373" w:rsidRPr="004725F9" w:rsidRDefault="00760373" w:rsidP="00760373">
      <w:pPr>
        <w:ind w:firstLine="567"/>
        <w:jc w:val="both"/>
        <w:rPr>
          <w:rFonts w:ascii="Arial" w:hAnsi="Arial" w:cs="Arial"/>
          <w:lang w:val="ru-RU"/>
        </w:rPr>
      </w:pPr>
      <w:r w:rsidRPr="004725F9">
        <w:rPr>
          <w:rFonts w:ascii="Arial" w:hAnsi="Arial" w:cs="Arial"/>
          <w:lang w:val="ru-RU"/>
        </w:rPr>
        <w:t xml:space="preserve">(1) письменно на бумажном носителе; </w:t>
      </w:r>
    </w:p>
    <w:p w:rsidR="00760373" w:rsidRPr="004725F9" w:rsidRDefault="00760373" w:rsidP="00760373">
      <w:pPr>
        <w:ind w:firstLine="567"/>
        <w:jc w:val="both"/>
        <w:rPr>
          <w:rFonts w:ascii="Arial" w:hAnsi="Arial" w:cs="Arial"/>
          <w:lang w:val="ru-RU"/>
        </w:rPr>
      </w:pPr>
      <w:r w:rsidRPr="004725F9">
        <w:rPr>
          <w:rFonts w:ascii="Arial" w:hAnsi="Arial" w:cs="Arial"/>
          <w:lang w:val="ru-RU"/>
        </w:rPr>
        <w:t>(2) в форме электронного документа, подписанного электронно-цифровой подписью;</w:t>
      </w:r>
    </w:p>
    <w:p w:rsidR="00760373" w:rsidRPr="004725F9" w:rsidRDefault="00760373" w:rsidP="00760373">
      <w:pPr>
        <w:tabs>
          <w:tab w:val="left" w:pos="567"/>
        </w:tabs>
        <w:ind w:firstLine="567"/>
        <w:jc w:val="both"/>
        <w:rPr>
          <w:rFonts w:ascii="Arial" w:hAnsi="Arial" w:cs="Arial"/>
          <w:lang w:val="ru-RU"/>
        </w:rPr>
      </w:pPr>
      <w:r w:rsidRPr="004725F9">
        <w:rPr>
          <w:rFonts w:ascii="Arial" w:hAnsi="Arial" w:cs="Arial"/>
          <w:lang w:val="ru-RU"/>
        </w:rPr>
        <w:t>(3) посредством государственного и/или негосударственного сервиса контроля доступа к персональным данным;</w:t>
      </w:r>
    </w:p>
    <w:p w:rsidR="00760373" w:rsidRPr="004725F9" w:rsidRDefault="00760373" w:rsidP="00760373">
      <w:pPr>
        <w:ind w:firstLine="567"/>
        <w:jc w:val="both"/>
        <w:rPr>
          <w:rFonts w:ascii="Arial" w:hAnsi="Arial" w:cs="Arial"/>
          <w:lang w:val="ru-RU"/>
        </w:rPr>
      </w:pPr>
      <w:r w:rsidRPr="004725F9">
        <w:rPr>
          <w:rFonts w:ascii="Arial" w:hAnsi="Arial" w:cs="Arial"/>
          <w:lang w:val="ru-RU"/>
        </w:rPr>
        <w:t>(4) в электронной форме, удостоверенное посредством идентификационных средств (в том числе одноразовый (единовременный) код);</w:t>
      </w:r>
    </w:p>
    <w:p w:rsidR="00760373" w:rsidRPr="004725F9" w:rsidRDefault="00760373" w:rsidP="00760373">
      <w:pPr>
        <w:ind w:firstLine="567"/>
        <w:jc w:val="both"/>
        <w:rPr>
          <w:rFonts w:ascii="Arial" w:hAnsi="Arial" w:cs="Arial"/>
          <w:lang w:val="ru-RU"/>
        </w:rPr>
      </w:pPr>
      <w:r w:rsidRPr="004725F9">
        <w:rPr>
          <w:rFonts w:ascii="Arial" w:hAnsi="Arial" w:cs="Arial"/>
          <w:lang w:val="ru-RU"/>
        </w:rPr>
        <w:t>(5) любым иным способом, позволяющим подтвердить согласие (по телефону или иному средству коммуникации, путем проставления соответствующих отметок в специально обозначенных полях интернет-ресурсов, путем совершения действий в информационных системах, аппаратно-программных комплексах, программном обеспечении или сервисном программном продукте, в том числе направление субъекту или законному представителю смс-сообщения с одноразовым паролем на номер мобильного телефона, принадлежащий данному субъекту или законному представителю, которые обозначены как действия, выражающие предоставление согласия (например, на сбор персональных данных).</w:t>
      </w:r>
    </w:p>
    <w:p w:rsidR="00A12B6A" w:rsidRPr="00760373" w:rsidRDefault="00A12B6A" w:rsidP="00760373">
      <w:pPr>
        <w:pStyle w:val="Default"/>
        <w:ind w:left="567"/>
        <w:jc w:val="both"/>
        <w:rPr>
          <w:b/>
          <w:lang w:val="ru-RU"/>
        </w:rPr>
      </w:pPr>
    </w:p>
    <w:p w:rsidR="00760373" w:rsidRPr="00693F6D" w:rsidRDefault="00760373" w:rsidP="00760373">
      <w:pPr>
        <w:pStyle w:val="Default"/>
        <w:ind w:left="567"/>
        <w:jc w:val="both"/>
        <w:rPr>
          <w:rFonts w:ascii="Arial" w:hAnsi="Arial" w:cs="Arial"/>
          <w:b/>
          <w:lang w:val="en-US"/>
        </w:rPr>
      </w:pPr>
      <w:r w:rsidRPr="00693F6D">
        <w:rPr>
          <w:rFonts w:ascii="Arial" w:hAnsi="Arial" w:cs="Arial"/>
          <w:b/>
          <w:lang w:val="ru-RU"/>
        </w:rPr>
        <w:t>АО</w:t>
      </w:r>
      <w:r w:rsidRPr="00693F6D">
        <w:rPr>
          <w:rFonts w:ascii="Arial" w:hAnsi="Arial" w:cs="Arial"/>
          <w:b/>
          <w:lang w:val="en-US"/>
        </w:rPr>
        <w:t xml:space="preserve"> «Bereke Bank» (ДБ Lesha Bank LLC (Public))</w:t>
      </w:r>
    </w:p>
    <w:p w:rsidR="00760373" w:rsidRPr="00693F6D" w:rsidRDefault="00760373" w:rsidP="00760373">
      <w:pPr>
        <w:pStyle w:val="Default"/>
        <w:ind w:left="567"/>
        <w:jc w:val="both"/>
        <w:rPr>
          <w:rFonts w:ascii="Arial" w:hAnsi="Arial" w:cs="Arial"/>
          <w:lang w:val="ru-RU"/>
        </w:rPr>
      </w:pPr>
      <w:r w:rsidRPr="00693F6D">
        <w:rPr>
          <w:rFonts w:ascii="Arial" w:hAnsi="Arial" w:cs="Arial"/>
          <w:lang w:val="ru-RU"/>
        </w:rPr>
        <w:t>БИН 930740000137</w:t>
      </w:r>
    </w:p>
    <w:p w:rsidR="00760373" w:rsidRPr="00693F6D" w:rsidRDefault="00760373" w:rsidP="00760373">
      <w:pPr>
        <w:pStyle w:val="Default"/>
        <w:ind w:left="567"/>
        <w:jc w:val="both"/>
        <w:rPr>
          <w:rFonts w:ascii="Arial" w:hAnsi="Arial" w:cs="Arial"/>
          <w:lang w:val="ru-RU"/>
        </w:rPr>
      </w:pPr>
      <w:r w:rsidRPr="00693F6D">
        <w:rPr>
          <w:rFonts w:ascii="Arial" w:hAnsi="Arial" w:cs="Arial"/>
          <w:lang w:val="ru-RU"/>
        </w:rPr>
        <w:t>Республика Казахстан, город Алматы, 050059,</w:t>
      </w:r>
    </w:p>
    <w:p w:rsidR="00760373" w:rsidRPr="00693F6D" w:rsidRDefault="00760373" w:rsidP="00760373">
      <w:pPr>
        <w:pStyle w:val="Default"/>
        <w:ind w:left="567"/>
        <w:jc w:val="both"/>
        <w:rPr>
          <w:rFonts w:ascii="Arial" w:hAnsi="Arial" w:cs="Arial"/>
          <w:lang w:val="ru-RU"/>
        </w:rPr>
      </w:pPr>
      <w:r w:rsidRPr="00693F6D">
        <w:rPr>
          <w:rFonts w:ascii="Arial" w:hAnsi="Arial" w:cs="Arial"/>
          <w:lang w:val="ru-RU"/>
        </w:rPr>
        <w:t>Бостандыкский район, проспект Аль-Фараби, дом 13/1</w:t>
      </w:r>
    </w:p>
    <w:p w:rsidR="00760373" w:rsidRPr="00693F6D" w:rsidRDefault="00760373" w:rsidP="00760373">
      <w:pPr>
        <w:pStyle w:val="Default"/>
        <w:ind w:left="567"/>
        <w:jc w:val="both"/>
        <w:rPr>
          <w:rFonts w:ascii="Arial" w:hAnsi="Arial" w:cs="Arial"/>
          <w:lang w:val="ru-RU"/>
        </w:rPr>
      </w:pPr>
      <w:r w:rsidRPr="00693F6D">
        <w:rPr>
          <w:rFonts w:ascii="Arial" w:hAnsi="Arial" w:cs="Arial"/>
          <w:lang w:val="ru-RU"/>
        </w:rPr>
        <w:t xml:space="preserve">Интернет-сайт Банка: </w:t>
      </w:r>
      <w:hyperlink r:id="rId12" w:history="1">
        <w:r w:rsidRPr="00693F6D">
          <w:rPr>
            <w:rStyle w:val="a3"/>
            <w:rFonts w:ascii="Arial" w:hAnsi="Arial" w:cs="Arial"/>
            <w:lang w:val="ru-RU" w:eastAsia="en-US"/>
          </w:rPr>
          <w:t>https://berekebank.kz</w:t>
        </w:r>
      </w:hyperlink>
      <w:r w:rsidRPr="00693F6D">
        <w:rPr>
          <w:rFonts w:ascii="Arial" w:hAnsi="Arial" w:cs="Arial"/>
          <w:lang w:val="ru-RU"/>
        </w:rPr>
        <w:t xml:space="preserve">  </w:t>
      </w:r>
    </w:p>
    <w:p w:rsidR="00760373" w:rsidRPr="00693F6D" w:rsidRDefault="00760373" w:rsidP="00760373">
      <w:pPr>
        <w:pStyle w:val="Default"/>
        <w:ind w:left="567"/>
        <w:jc w:val="both"/>
        <w:rPr>
          <w:rFonts w:ascii="Arial" w:hAnsi="Arial" w:cs="Arial"/>
          <w:lang w:val="ru-RU"/>
        </w:rPr>
      </w:pPr>
      <w:r w:rsidRPr="00693F6D">
        <w:rPr>
          <w:rFonts w:ascii="Arial" w:hAnsi="Arial" w:cs="Arial"/>
          <w:lang w:val="ru-RU"/>
        </w:rPr>
        <w:t xml:space="preserve">Электронный адрес: </w:t>
      </w:r>
      <w:hyperlink r:id="rId13" w:history="1">
        <w:r w:rsidRPr="00693F6D">
          <w:rPr>
            <w:rStyle w:val="a3"/>
            <w:rFonts w:ascii="Arial" w:hAnsi="Arial" w:cs="Arial"/>
            <w:lang w:val="ru-RU" w:eastAsia="en-US"/>
          </w:rPr>
          <w:t>post@berekebank.kz</w:t>
        </w:r>
      </w:hyperlink>
      <w:r w:rsidRPr="00693F6D">
        <w:rPr>
          <w:rFonts w:ascii="Arial" w:hAnsi="Arial" w:cs="Arial"/>
          <w:u w:val="single"/>
          <w:lang w:val="ru-RU"/>
        </w:rPr>
        <w:t xml:space="preserve"> </w:t>
      </w:r>
    </w:p>
    <w:p w:rsidR="00760373" w:rsidRPr="00693F6D" w:rsidRDefault="00760373" w:rsidP="00760373">
      <w:pPr>
        <w:ind w:left="567"/>
        <w:jc w:val="both"/>
        <w:rPr>
          <w:rFonts w:ascii="Arial" w:hAnsi="Arial" w:cs="Arial"/>
          <w:lang w:val="ru-RU"/>
        </w:rPr>
      </w:pPr>
      <w:r w:rsidRPr="00693F6D">
        <w:rPr>
          <w:rFonts w:ascii="Arial" w:hAnsi="Arial" w:cs="Arial"/>
          <w:color w:val="000000"/>
          <w:lang w:val="ru-RU"/>
        </w:rPr>
        <w:t xml:space="preserve">Контакт Центр Банка </w:t>
      </w:r>
      <w:hyperlink r:id="rId14" w:history="1">
        <w:r w:rsidRPr="00693F6D">
          <w:rPr>
            <w:rStyle w:val="a3"/>
            <w:rFonts w:ascii="Arial" w:hAnsi="Arial" w:cs="Arial"/>
            <w:color w:val="000000"/>
            <w:u w:val="none"/>
            <w:lang w:val="ru-RU"/>
          </w:rPr>
          <w:t>+7 (727) 250-30-20</w:t>
        </w:r>
      </w:hyperlink>
      <w:r w:rsidRPr="00693F6D">
        <w:rPr>
          <w:rFonts w:ascii="Arial" w:hAnsi="Arial" w:cs="Arial"/>
          <w:color w:val="000000"/>
          <w:lang w:val="ru-RU"/>
        </w:rPr>
        <w:t xml:space="preserve"> (для звонков с городского), 5030 (для звонков с мобильного)</w:t>
      </w:r>
    </w:p>
    <w:p w:rsidR="00602335" w:rsidRDefault="00760373" w:rsidP="00760373">
      <w:pPr>
        <w:ind w:left="567"/>
        <w:jc w:val="both"/>
        <w:rPr>
          <w:rStyle w:val="a3"/>
          <w:rFonts w:ascii="Arial" w:eastAsia="Batang" w:hAnsi="Arial" w:cs="Arial"/>
          <w:lang w:val="ru-RU"/>
        </w:rPr>
      </w:pPr>
      <w:r w:rsidRPr="00693F6D">
        <w:rPr>
          <w:rFonts w:ascii="Arial" w:hAnsi="Arial" w:cs="Arial"/>
          <w:lang w:val="ru-RU"/>
        </w:rPr>
        <w:t xml:space="preserve">По вопросам защиты персональных данных - Инспектор по защите персональных данных, электронный адрес: </w:t>
      </w:r>
      <w:hyperlink r:id="rId15" w:history="1">
        <w:r w:rsidRPr="00693F6D">
          <w:rPr>
            <w:rStyle w:val="a3"/>
            <w:rFonts w:ascii="Arial" w:eastAsia="Batang" w:hAnsi="Arial" w:cs="Arial"/>
            <w:lang w:val="ru-RU"/>
          </w:rPr>
          <w:t>dpo@berekebank.kz</w:t>
        </w:r>
      </w:hyperlink>
    </w:p>
    <w:p w:rsidR="00DB0FE4" w:rsidRDefault="00DB0FE4" w:rsidP="00760373">
      <w:pPr>
        <w:ind w:left="567"/>
        <w:jc w:val="both"/>
        <w:rPr>
          <w:rStyle w:val="a3"/>
          <w:rFonts w:ascii="Arial" w:eastAsia="Batang" w:hAnsi="Arial" w:cs="Arial"/>
          <w:lang w:val="ru-RU"/>
        </w:rPr>
      </w:pPr>
    </w:p>
    <w:p w:rsidR="00DB0FE4" w:rsidRDefault="00DB0FE4" w:rsidP="00760373">
      <w:pPr>
        <w:ind w:left="567"/>
        <w:jc w:val="both"/>
        <w:rPr>
          <w:rStyle w:val="a3"/>
          <w:rFonts w:ascii="Arial" w:eastAsia="Batang" w:hAnsi="Arial" w:cs="Arial"/>
          <w:lang w:val="ru-RU"/>
        </w:rPr>
      </w:pPr>
    </w:p>
    <w:p w:rsidR="00DB0FE4" w:rsidRDefault="00DB0FE4" w:rsidP="00760373">
      <w:pPr>
        <w:ind w:left="567"/>
        <w:jc w:val="both"/>
        <w:rPr>
          <w:rStyle w:val="a3"/>
          <w:rFonts w:ascii="Arial" w:eastAsia="Batang" w:hAnsi="Arial" w:cs="Arial"/>
          <w:lang w:val="ru-RU"/>
        </w:rPr>
      </w:pPr>
    </w:p>
    <w:p w:rsidR="00DB0FE4" w:rsidRDefault="00DB0FE4" w:rsidP="00760373">
      <w:pPr>
        <w:ind w:left="567"/>
        <w:jc w:val="both"/>
        <w:rPr>
          <w:rStyle w:val="a3"/>
          <w:rFonts w:ascii="Arial" w:eastAsia="Batang" w:hAnsi="Arial" w:cs="Arial"/>
          <w:lang w:val="ru-RU"/>
        </w:rPr>
      </w:pPr>
    </w:p>
    <w:p w:rsidR="00DB0FE4" w:rsidRDefault="00DB0FE4" w:rsidP="00760373">
      <w:pPr>
        <w:ind w:left="567"/>
        <w:jc w:val="both"/>
        <w:rPr>
          <w:rStyle w:val="a3"/>
          <w:rFonts w:ascii="Arial" w:eastAsia="Batang" w:hAnsi="Arial" w:cs="Arial"/>
          <w:lang w:val="ru-RU"/>
        </w:rPr>
      </w:pPr>
    </w:p>
    <w:p w:rsidR="00DB0FE4" w:rsidRDefault="00DB0FE4" w:rsidP="00760373">
      <w:pPr>
        <w:ind w:left="567"/>
        <w:jc w:val="both"/>
        <w:rPr>
          <w:rStyle w:val="a3"/>
          <w:rFonts w:ascii="Arial" w:eastAsia="Batang" w:hAnsi="Arial" w:cs="Arial"/>
          <w:lang w:val="ru-RU"/>
        </w:rPr>
      </w:pPr>
    </w:p>
    <w:p w:rsidR="00DB0FE4" w:rsidRDefault="00DB0FE4" w:rsidP="00760373">
      <w:pPr>
        <w:ind w:left="567"/>
        <w:jc w:val="both"/>
        <w:rPr>
          <w:rStyle w:val="a3"/>
          <w:rFonts w:ascii="Arial" w:eastAsia="Batang" w:hAnsi="Arial" w:cs="Arial"/>
          <w:lang w:val="ru-RU"/>
        </w:rPr>
      </w:pPr>
    </w:p>
    <w:p w:rsidR="00DB0FE4" w:rsidRDefault="00DB0FE4" w:rsidP="00760373">
      <w:pPr>
        <w:ind w:left="567"/>
        <w:jc w:val="both"/>
        <w:rPr>
          <w:rStyle w:val="a3"/>
          <w:rFonts w:ascii="Arial" w:eastAsia="Batang" w:hAnsi="Arial" w:cs="Arial"/>
          <w:lang w:val="ru-RU"/>
        </w:rPr>
      </w:pPr>
    </w:p>
    <w:p w:rsidR="00DB0FE4" w:rsidRPr="00DB0FE4" w:rsidRDefault="00DB0FE4" w:rsidP="00DB0FE4">
      <w:pPr>
        <w:jc w:val="right"/>
        <w:rPr>
          <w:rFonts w:ascii="Arial" w:hAnsi="Arial" w:cs="Arial"/>
          <w:sz w:val="18"/>
          <w:szCs w:val="18"/>
          <w:lang w:val="en-US"/>
        </w:rPr>
      </w:pPr>
      <w:r w:rsidRPr="00DB0FE4">
        <w:rPr>
          <w:rFonts w:ascii="Arial" w:hAnsi="Arial" w:cs="Arial"/>
          <w:sz w:val="18"/>
          <w:szCs w:val="18"/>
          <w:lang w:val="en-US"/>
        </w:rPr>
        <w:t>Registration № 1432</w:t>
      </w:r>
    </w:p>
    <w:p w:rsidR="00DB0FE4" w:rsidRDefault="00DB0FE4" w:rsidP="00DB0FE4">
      <w:pPr>
        <w:rPr>
          <w:rFonts w:ascii="Arial" w:hAnsi="Arial" w:cs="Arial"/>
        </w:rPr>
      </w:pPr>
    </w:p>
    <w:p w:rsidR="00DB0FE4" w:rsidRPr="00DB0FE4" w:rsidRDefault="00DB0FE4" w:rsidP="00DB0FE4">
      <w:pPr>
        <w:autoSpaceDE w:val="0"/>
        <w:autoSpaceDN w:val="0"/>
        <w:adjustRightInd w:val="0"/>
        <w:jc w:val="right"/>
        <w:rPr>
          <w:rFonts w:ascii="Arial" w:eastAsia="Calibri" w:hAnsi="Arial" w:cs="Arial"/>
          <w:i/>
          <w:iCs/>
          <w:sz w:val="20"/>
          <w:szCs w:val="20"/>
          <w:lang w:val="en-US"/>
        </w:rPr>
      </w:pPr>
      <w:r w:rsidRPr="00DB0FE4">
        <w:rPr>
          <w:rFonts w:ascii="Arial" w:hAnsi="Arial" w:cs="Arial"/>
          <w:i/>
          <w:sz w:val="20"/>
          <w:szCs w:val="20"/>
          <w:lang w:val="en-US"/>
        </w:rPr>
        <w:t xml:space="preserve">ATTENTION! </w:t>
      </w:r>
    </w:p>
    <w:p w:rsidR="00DB0FE4" w:rsidRPr="00DB0FE4" w:rsidRDefault="00DB0FE4" w:rsidP="00DB0FE4">
      <w:pPr>
        <w:autoSpaceDE w:val="0"/>
        <w:autoSpaceDN w:val="0"/>
        <w:adjustRightInd w:val="0"/>
        <w:ind w:left="-284" w:firstLine="142"/>
        <w:jc w:val="right"/>
        <w:rPr>
          <w:rFonts w:ascii="Arial" w:eastAsia="Calibri" w:hAnsi="Arial" w:cs="Arial"/>
          <w:i/>
          <w:iCs/>
          <w:sz w:val="20"/>
          <w:szCs w:val="20"/>
          <w:lang w:val="en-US"/>
        </w:rPr>
      </w:pPr>
      <w:r w:rsidRPr="00DB0FE4">
        <w:rPr>
          <w:rFonts w:ascii="Arial" w:hAnsi="Arial" w:cs="Arial"/>
          <w:i/>
          <w:sz w:val="20"/>
          <w:szCs w:val="20"/>
          <w:lang w:val="en-US"/>
        </w:rPr>
        <w:t>The consent form is a multicopy business form. Bereke Bank JSC (SB of Lesha Bank LLC (Public)) will collect and process exactly the amount of personal data that is required to provide the relevant service/perform an operation/execute a transaction with a subject or person whose representative is a subject.</w:t>
      </w:r>
    </w:p>
    <w:p w:rsidR="00DB0FE4" w:rsidRDefault="00DB0FE4" w:rsidP="00DB0FE4">
      <w:pPr>
        <w:tabs>
          <w:tab w:val="center" w:pos="5244"/>
          <w:tab w:val="right" w:pos="10915"/>
        </w:tabs>
        <w:ind w:left="-397" w:right="-449"/>
        <w:jc w:val="right"/>
        <w:rPr>
          <w:b/>
          <w:lang w:val="en-US"/>
        </w:rPr>
      </w:pPr>
    </w:p>
    <w:p w:rsidR="00DB0FE4" w:rsidRDefault="00DB0FE4" w:rsidP="00DB0FE4">
      <w:pPr>
        <w:tabs>
          <w:tab w:val="center" w:pos="5244"/>
          <w:tab w:val="right" w:pos="10915"/>
        </w:tabs>
        <w:ind w:left="-397" w:right="-449"/>
        <w:jc w:val="right"/>
        <w:rPr>
          <w:b/>
          <w:lang w:val="en-US"/>
        </w:rPr>
      </w:pPr>
    </w:p>
    <w:p w:rsidR="00DB0FE4" w:rsidRPr="00DB0FE4" w:rsidRDefault="00DB0FE4" w:rsidP="00DB0FE4">
      <w:pPr>
        <w:ind w:right="-24"/>
        <w:jc w:val="center"/>
        <w:rPr>
          <w:rFonts w:ascii="Arial" w:hAnsi="Arial" w:cs="Arial"/>
          <w:b/>
          <w:lang w:val="en-US"/>
        </w:rPr>
      </w:pPr>
      <w:r w:rsidRPr="00DB0FE4">
        <w:rPr>
          <w:rFonts w:ascii="Arial" w:hAnsi="Arial" w:cs="Arial"/>
          <w:b/>
          <w:lang w:val="en-US"/>
        </w:rPr>
        <w:t xml:space="preserve">Terms of consent to the collection and processing of information, </w:t>
      </w:r>
    </w:p>
    <w:p w:rsidR="00DB0FE4" w:rsidRPr="00DB0FE4" w:rsidRDefault="00DB0FE4" w:rsidP="00DB0FE4">
      <w:pPr>
        <w:ind w:right="-24"/>
        <w:jc w:val="center"/>
        <w:rPr>
          <w:rFonts w:ascii="Arial" w:hAnsi="Arial" w:cs="Arial"/>
          <w:b/>
          <w:lang w:val="en-US"/>
        </w:rPr>
      </w:pPr>
      <w:r w:rsidRPr="00DB0FE4">
        <w:rPr>
          <w:rFonts w:ascii="Arial" w:hAnsi="Arial" w:cs="Arial"/>
          <w:b/>
          <w:lang w:val="en-US"/>
        </w:rPr>
        <w:t xml:space="preserve">including information containing personal data, banking </w:t>
      </w:r>
    </w:p>
    <w:p w:rsidR="00DB0FE4" w:rsidRPr="00DB0FE4" w:rsidRDefault="00DB0FE4" w:rsidP="00DB0FE4">
      <w:pPr>
        <w:ind w:right="-24"/>
        <w:jc w:val="center"/>
        <w:rPr>
          <w:rFonts w:ascii="Arial" w:hAnsi="Arial" w:cs="Arial"/>
          <w:b/>
          <w:lang w:val="en-US"/>
        </w:rPr>
      </w:pPr>
      <w:r w:rsidRPr="00DB0FE4">
        <w:rPr>
          <w:rFonts w:ascii="Arial" w:hAnsi="Arial" w:cs="Arial"/>
          <w:b/>
          <w:lang w:val="en-US"/>
        </w:rPr>
        <w:t>and other secrets protected by law</w:t>
      </w:r>
    </w:p>
    <w:p w:rsidR="00DB0FE4" w:rsidRPr="00DB0FE4" w:rsidRDefault="00DB0FE4" w:rsidP="00DB0FE4">
      <w:pPr>
        <w:ind w:right="-449" w:firstLine="426"/>
        <w:jc w:val="center"/>
        <w:rPr>
          <w:rFonts w:ascii="Arial" w:hAnsi="Arial" w:cs="Arial"/>
          <w:b/>
          <w:lang w:val="en-US"/>
        </w:rPr>
      </w:pPr>
    </w:p>
    <w:p w:rsidR="00DB0FE4" w:rsidRPr="00DB0FE4" w:rsidRDefault="00DB0FE4" w:rsidP="00DB0FE4">
      <w:pPr>
        <w:jc w:val="both"/>
        <w:rPr>
          <w:rFonts w:ascii="Arial" w:hAnsi="Arial" w:cs="Arial"/>
          <w:lang w:val="en-US"/>
        </w:rPr>
      </w:pPr>
      <w:r w:rsidRPr="00DB0FE4">
        <w:rPr>
          <w:rFonts w:ascii="Arial" w:hAnsi="Arial" w:cs="Arial"/>
          <w:lang w:val="en-US"/>
        </w:rPr>
        <w:t>These Terms of consent to the collection and processing of information, including information containing personal data, banking and other secrets protected by law (hereinafter referred to as the Terms) shall regulate relations between Bereke Bank JSC (SB of Lesha Bank LLC (Public)) and personal data subject (hereinafter referred to as the Subject), related to the provision/possible provision of services by the Bank to the Subject (person whose representative is the Subject) and also provide for the conditions and features of the collection and processing of personal data, disclosure of information constituting banking and other secrets protected by law.</w:t>
      </w:r>
    </w:p>
    <w:p w:rsidR="00DB0FE4" w:rsidRPr="00DB0FE4" w:rsidRDefault="00DB0FE4" w:rsidP="00DB0FE4">
      <w:pPr>
        <w:ind w:firstLine="426"/>
        <w:jc w:val="both"/>
        <w:rPr>
          <w:rFonts w:ascii="Arial" w:hAnsi="Arial" w:cs="Arial"/>
          <w:lang w:val="en-US"/>
        </w:rPr>
      </w:pPr>
    </w:p>
    <w:p w:rsidR="00DB0FE4" w:rsidRPr="00DB0FE4" w:rsidRDefault="00DB0FE4" w:rsidP="00DB0FE4">
      <w:pPr>
        <w:ind w:firstLine="567"/>
        <w:jc w:val="both"/>
        <w:rPr>
          <w:rFonts w:ascii="Arial" w:hAnsi="Arial" w:cs="Arial"/>
          <w:lang w:val="en-US"/>
        </w:rPr>
      </w:pPr>
      <w:r w:rsidRPr="00DB0FE4">
        <w:rPr>
          <w:rFonts w:ascii="Arial" w:hAnsi="Arial" w:cs="Arial"/>
          <w:lang w:val="en-US"/>
        </w:rPr>
        <w:t>1. The Subject shall give his/her/its unconditional consent:</w:t>
      </w:r>
    </w:p>
    <w:p w:rsidR="00DB0FE4" w:rsidRPr="00DB0FE4" w:rsidRDefault="00DB0FE4" w:rsidP="00DB0FE4">
      <w:pPr>
        <w:pStyle w:val="a7"/>
        <w:numPr>
          <w:ilvl w:val="0"/>
          <w:numId w:val="3"/>
        </w:numPr>
        <w:tabs>
          <w:tab w:val="left" w:pos="993"/>
        </w:tabs>
        <w:ind w:left="0" w:firstLine="567"/>
        <w:jc w:val="both"/>
        <w:rPr>
          <w:rFonts w:ascii="Arial" w:hAnsi="Arial" w:cs="Arial"/>
          <w:lang w:val="en-US"/>
        </w:rPr>
      </w:pPr>
      <w:r w:rsidRPr="00DB0FE4">
        <w:rPr>
          <w:rFonts w:ascii="Arial" w:hAnsi="Arial" w:cs="Arial"/>
          <w:lang w:val="en-US"/>
        </w:rPr>
        <w:t>to Bereke Bank JSC (SB of Lesha Bank LLC (Public)) (hereinafter referred to as the Bank) to the collection and processing of personal data of the Subject, including to cross-border transfer of personal data both in hard copy, on tangible media, and in electronic form/format, in systems, services and/or databases of the Bank/operators/database owners/third parties, as well as in publicly available sources, to the extent specified by the Terms;</w:t>
      </w:r>
    </w:p>
    <w:p w:rsidR="00DB0FE4" w:rsidRPr="00DB0FE4" w:rsidRDefault="00DB0FE4" w:rsidP="00DB0FE4">
      <w:pPr>
        <w:numPr>
          <w:ilvl w:val="0"/>
          <w:numId w:val="3"/>
        </w:numPr>
        <w:tabs>
          <w:tab w:val="left" w:pos="851"/>
        </w:tabs>
        <w:ind w:left="0" w:firstLine="567"/>
        <w:contextualSpacing/>
        <w:jc w:val="both"/>
        <w:rPr>
          <w:rFonts w:ascii="Arial" w:hAnsi="Arial" w:cs="Arial"/>
          <w:lang w:val="en-US"/>
        </w:rPr>
      </w:pPr>
      <w:r w:rsidRPr="00DB0FE4">
        <w:rPr>
          <w:rFonts w:ascii="Arial" w:hAnsi="Arial" w:cs="Arial"/>
          <w:lang w:val="en-US"/>
        </w:rPr>
        <w:t xml:space="preserve"> to the transfer (distribution) by the Bank of information constituting the personal data of the Subject to the persons specified in clause 2 of the Terms, which are and/or may be related to the conclusion and/or execution, and/or control/regulation and/or maintenance/support, including technical one, of any transactions/operations completed (may be completed) by the Subject (the person whose representative is the Subject), and/or with which the Subject (the person whose representative is the Subject) and/or the Bank are related by circumstances/relationships, in connection with the emergence/possibility of emergence between the Bank and/or the Subject and/or a third party of any relationship in which there is a need to collect, process, and transfer data;</w:t>
      </w:r>
    </w:p>
    <w:p w:rsidR="00DB0FE4" w:rsidRPr="00DB0FE4" w:rsidRDefault="00DB0FE4" w:rsidP="00DB0FE4">
      <w:pPr>
        <w:numPr>
          <w:ilvl w:val="0"/>
          <w:numId w:val="3"/>
        </w:numPr>
        <w:tabs>
          <w:tab w:val="left" w:pos="851"/>
        </w:tabs>
        <w:ind w:left="0" w:firstLine="567"/>
        <w:contextualSpacing/>
        <w:jc w:val="both"/>
        <w:rPr>
          <w:rFonts w:ascii="Arial" w:hAnsi="Arial" w:cs="Arial"/>
          <w:lang w:val="en-US"/>
        </w:rPr>
      </w:pPr>
      <w:r w:rsidRPr="00DB0FE4">
        <w:rPr>
          <w:rFonts w:ascii="Arial" w:hAnsi="Arial" w:cs="Arial"/>
          <w:lang w:val="en-US"/>
        </w:rPr>
        <w:t xml:space="preserve"> to the persons specified in clause 2 of the Terms, which are and/or may be related to the conclusion and/or execution and/or control/regulation and/or maintenance/support (including technical one) of any transactions/operations made (which may be made) by the Subject (the person whose representative is the Subject) to the collection and processing of the personal data of the Subject;</w:t>
      </w:r>
    </w:p>
    <w:p w:rsidR="00DB0FE4" w:rsidRPr="00DB0FE4" w:rsidRDefault="00DB0FE4" w:rsidP="00DB0FE4">
      <w:pPr>
        <w:numPr>
          <w:ilvl w:val="0"/>
          <w:numId w:val="3"/>
        </w:numPr>
        <w:tabs>
          <w:tab w:val="left" w:pos="993"/>
          <w:tab w:val="left" w:pos="1276"/>
        </w:tabs>
        <w:ind w:left="0" w:firstLine="567"/>
        <w:contextualSpacing/>
        <w:jc w:val="both"/>
        <w:rPr>
          <w:rFonts w:ascii="Arial" w:hAnsi="Arial" w:cs="Arial"/>
          <w:lang w:val="en-US"/>
        </w:rPr>
      </w:pPr>
      <w:r w:rsidRPr="00DB0FE4">
        <w:rPr>
          <w:rFonts w:ascii="Arial" w:hAnsi="Arial" w:cs="Arial"/>
          <w:lang w:val="en-US"/>
        </w:rPr>
        <w:t xml:space="preserve">to the collection and processing of the personal data of the Subject, including biometric data, to the following persons and / or by the following persons: National Payment Corporation of the National Bank of the Republic of Kazakhstan JSC (BIN 960440000151) (hereinafter NPC JSC), State Credit Bureau JSC (BIN 120940011577), First Credit Bureau LLP (BIN 040940002421), National Information Technologies JSC (BIN 000740000728) (hereinafter NIT JSC), Entrepreneurship Development Fund Damu JSC (BIN 970840000277) (hereinafter Fund Damu JSC), including to the receipt by NPC JSC, State Credit Bureau JSC, First Credit Bureau LLP, NIT JSC, Fund Damu JSC of information about the Subject from government database and operators/owners of government databases; to the transfer by NPC JSC, State Credit Bureau JSC, First Credit Bureau LLP, NIT JSC, Fund Damu JSC government databases and operators/owners of government databases to the Bank of information about the Subject received from government databases and operators/owners of government databases; to the transfer to operators / owners of government databases of information about the Subject from all government databases, State Credit Bureau JSC, First Credit Bureau LLP, NPC JSC, NIT JSC, Fund Damu JSC directly or through third </w:t>
      </w:r>
      <w:r w:rsidRPr="00DB0FE4">
        <w:rPr>
          <w:rFonts w:ascii="Arial" w:hAnsi="Arial" w:cs="Arial"/>
          <w:lang w:val="en-US"/>
        </w:rPr>
        <w:lastRenderedPageBreak/>
        <w:t>parties; to the receipt by the Bank of information about the Subject from government databases and operators/owners of government databases through State Credit Bureau JSC, First Credit Bureau LLP, NPC JSC, NIT JSC, Fund Damu JSC or third parties;</w:t>
      </w:r>
    </w:p>
    <w:p w:rsidR="00DB0FE4" w:rsidRPr="00DB0FE4" w:rsidRDefault="00DB0FE4" w:rsidP="00DB0FE4">
      <w:pPr>
        <w:numPr>
          <w:ilvl w:val="0"/>
          <w:numId w:val="3"/>
        </w:numPr>
        <w:tabs>
          <w:tab w:val="left" w:pos="851"/>
        </w:tabs>
        <w:ind w:left="0" w:firstLine="567"/>
        <w:contextualSpacing/>
        <w:jc w:val="both"/>
        <w:rPr>
          <w:rFonts w:ascii="Arial" w:hAnsi="Arial" w:cs="Arial"/>
          <w:lang w:val="en-US"/>
        </w:rPr>
      </w:pPr>
      <w:r w:rsidRPr="00DB0FE4">
        <w:rPr>
          <w:rFonts w:ascii="Arial" w:hAnsi="Arial" w:cs="Arial"/>
          <w:lang w:val="en-US"/>
        </w:rPr>
        <w:t xml:space="preserve"> to the transfer (distribution) by credit bureaus of the data of the Subject without limitation to a legal entity engaged in activities to attract pension contributions and payments; to the provision by a legal entity engaged in the activity to attract pension contributions and payments of existing and future information about the Subject to credit bureaus, as well as to the provision by credit bureaus of the above information to the Bank;</w:t>
      </w:r>
    </w:p>
    <w:p w:rsidR="00DB0FE4" w:rsidRPr="00DB0FE4" w:rsidRDefault="00DB0FE4" w:rsidP="00DB0FE4">
      <w:pPr>
        <w:numPr>
          <w:ilvl w:val="0"/>
          <w:numId w:val="3"/>
        </w:numPr>
        <w:tabs>
          <w:tab w:val="left" w:pos="851"/>
        </w:tabs>
        <w:ind w:left="0" w:firstLine="567"/>
        <w:contextualSpacing/>
        <w:jc w:val="both"/>
        <w:rPr>
          <w:rFonts w:ascii="Arial" w:hAnsi="Arial" w:cs="Arial"/>
          <w:lang w:val="en-US"/>
        </w:rPr>
      </w:pPr>
      <w:r w:rsidRPr="00DB0FE4">
        <w:rPr>
          <w:rFonts w:ascii="Arial" w:hAnsi="Arial" w:cs="Arial"/>
          <w:lang w:val="en-US"/>
        </w:rPr>
        <w:t xml:space="preserve"> to the provision by the credit bureaus to the Bank of information about the Subject from the unified insurance database as the Subject of the unified insurance database; </w:t>
      </w:r>
    </w:p>
    <w:p w:rsidR="00DB0FE4" w:rsidRPr="00DB0FE4" w:rsidRDefault="00DB0FE4" w:rsidP="00DB0FE4">
      <w:pPr>
        <w:numPr>
          <w:ilvl w:val="0"/>
          <w:numId w:val="3"/>
        </w:numPr>
        <w:tabs>
          <w:tab w:val="left" w:pos="993"/>
        </w:tabs>
        <w:ind w:left="0" w:firstLine="567"/>
        <w:contextualSpacing/>
        <w:jc w:val="both"/>
        <w:rPr>
          <w:rFonts w:ascii="Arial" w:hAnsi="Arial" w:cs="Arial"/>
          <w:lang w:val="en-US"/>
        </w:rPr>
      </w:pPr>
      <w:r w:rsidRPr="00DB0FE4">
        <w:rPr>
          <w:rFonts w:ascii="Arial" w:hAnsi="Arial" w:cs="Arial"/>
          <w:lang w:val="en-US"/>
        </w:rPr>
        <w:t xml:space="preserve">to the provision by government and non-government databases of information about the Subject, sibling relationship of the Subject, containing information constituting a tax secret and other types of secrets protected by law, to the Bank, credit bureaus, database operators/owners, as well as by credit bureaus, database operators/owners to the Bank - from all government and non-government databases directly or through third parties; </w:t>
      </w:r>
    </w:p>
    <w:p w:rsidR="00DB0FE4" w:rsidRPr="00DB0FE4" w:rsidRDefault="00DB0FE4" w:rsidP="00DB0FE4">
      <w:pPr>
        <w:numPr>
          <w:ilvl w:val="0"/>
          <w:numId w:val="3"/>
        </w:numPr>
        <w:ind w:left="0" w:firstLine="567"/>
        <w:contextualSpacing/>
        <w:jc w:val="both"/>
        <w:rPr>
          <w:rFonts w:ascii="Arial" w:hAnsi="Arial" w:cs="Arial"/>
          <w:lang w:val="en-US"/>
        </w:rPr>
      </w:pPr>
      <w:r w:rsidRPr="00DB0FE4">
        <w:rPr>
          <w:rFonts w:ascii="Arial" w:hAnsi="Arial" w:cs="Arial"/>
          <w:lang w:val="en-US"/>
        </w:rPr>
        <w:t>to the provision of existing and future information about the Subject to the credit bureau and the Bank, including through the credit bureau, by a legal entity carrying out activities for the provision of government services by the decision of the Government of the Republic of Kazakhstan or another body/organization in accordance with the laws of the Republic of Kazakhstan; to the provision by a legal entity engaged in the payment of pensions and benefits of existing and future information about the Subject to the Bank, as well as the submission by the Bank to such legal entity of existing and future information about the Subject;</w:t>
      </w:r>
    </w:p>
    <w:p w:rsidR="00DB0FE4" w:rsidRPr="00DB0FE4" w:rsidRDefault="00DB0FE4" w:rsidP="00DB0FE4">
      <w:pPr>
        <w:numPr>
          <w:ilvl w:val="0"/>
          <w:numId w:val="3"/>
        </w:numPr>
        <w:tabs>
          <w:tab w:val="left" w:pos="993"/>
        </w:tabs>
        <w:ind w:left="0" w:firstLine="567"/>
        <w:contextualSpacing/>
        <w:jc w:val="both"/>
        <w:rPr>
          <w:rFonts w:ascii="Arial" w:hAnsi="Arial" w:cs="Arial"/>
          <w:lang w:val="en-US"/>
        </w:rPr>
      </w:pPr>
      <w:r w:rsidRPr="00DB0FE4">
        <w:rPr>
          <w:rFonts w:ascii="Arial" w:hAnsi="Arial" w:cs="Arial"/>
          <w:lang w:val="en-US"/>
        </w:rPr>
        <w:t>to the disclosure by the Bank of information about the Subject (the person whose representative is the Subject) constituting banking and other secrets protected by law to the persons specified in clause 2 of the Terms, which are and/or may be related to the conclusion and/or execution, and/or control/regulation and/or maintenance/support, including technical one, of any transactions/operations completed (may be completed) by the Subject (the person whose representative is the Subject), or with which the Subject (the person whose representative is the Subject) and/or the Bank are related by circumstances/relationships, in connection with the emergence/possibility of emergence between the Bank and/or the Subject and/or a third party of any relationship in which there is a need to disclose data; At the same time, the procedure and methods for disclosing such information shall be determined by the Bank independently;</w:t>
      </w:r>
    </w:p>
    <w:p w:rsidR="00DB0FE4" w:rsidRPr="00DB0FE4" w:rsidRDefault="00DB0FE4" w:rsidP="00DB0FE4">
      <w:pPr>
        <w:numPr>
          <w:ilvl w:val="0"/>
          <w:numId w:val="3"/>
        </w:numPr>
        <w:tabs>
          <w:tab w:val="left" w:pos="1134"/>
        </w:tabs>
        <w:ind w:left="0" w:firstLine="567"/>
        <w:contextualSpacing/>
        <w:jc w:val="both"/>
        <w:rPr>
          <w:rFonts w:ascii="Arial" w:hAnsi="Arial" w:cs="Arial"/>
          <w:lang w:val="en-US"/>
        </w:rPr>
      </w:pPr>
      <w:r w:rsidRPr="00DB0FE4">
        <w:rPr>
          <w:rFonts w:ascii="Arial" w:hAnsi="Arial" w:cs="Arial"/>
          <w:lang w:val="en-US"/>
        </w:rPr>
        <w:t>to the receipt from the Bank, partners of the Bank of any information materials (including information of an advertising nature), including about products and / or services and / or offers of the Bank, via telephone, facsimile, other types of communication, as well as open communication channels (including SMS messages, e-mail, fax, push notifications, voice message, remote access systems, social networks, etc.);</w:t>
      </w:r>
    </w:p>
    <w:p w:rsidR="00DB0FE4" w:rsidRPr="00DB0FE4" w:rsidRDefault="00DB0FE4" w:rsidP="00DB0FE4">
      <w:pPr>
        <w:numPr>
          <w:ilvl w:val="0"/>
          <w:numId w:val="3"/>
        </w:numPr>
        <w:tabs>
          <w:tab w:val="left" w:pos="1134"/>
        </w:tabs>
        <w:ind w:left="0" w:firstLine="567"/>
        <w:contextualSpacing/>
        <w:jc w:val="both"/>
        <w:rPr>
          <w:rFonts w:ascii="Arial" w:hAnsi="Arial" w:cs="Arial"/>
          <w:lang w:val="en-US"/>
        </w:rPr>
      </w:pPr>
      <w:r w:rsidRPr="00DB0FE4">
        <w:rPr>
          <w:rFonts w:ascii="Arial" w:hAnsi="Arial" w:cs="Arial"/>
          <w:lang w:val="en-US"/>
        </w:rPr>
        <w:t>to the use by the Bank of the Subject's biometric data (including an image) as a method of identification/authentication/registration/authorization;</w:t>
      </w:r>
    </w:p>
    <w:p w:rsidR="00DB0FE4" w:rsidRPr="00602335" w:rsidRDefault="00602335" w:rsidP="00602335">
      <w:pPr>
        <w:numPr>
          <w:ilvl w:val="0"/>
          <w:numId w:val="3"/>
        </w:numPr>
        <w:tabs>
          <w:tab w:val="left" w:pos="1134"/>
        </w:tabs>
        <w:ind w:left="0" w:firstLine="567"/>
        <w:contextualSpacing/>
        <w:jc w:val="both"/>
        <w:rPr>
          <w:rFonts w:ascii="Arial" w:hAnsi="Arial" w:cs="Arial"/>
          <w:lang w:val="en-US"/>
        </w:rPr>
      </w:pPr>
      <w:r w:rsidRPr="00602335">
        <w:rPr>
          <w:rFonts w:ascii="Arial" w:hAnsi="Arial" w:cs="Arial"/>
          <w:lang w:val="en-US"/>
        </w:rPr>
        <w:t>for the Bank to photograph and video record the Subject and the Subject’s documents, as well as to make audio and/or telephone recordings</w:t>
      </w:r>
      <w:r w:rsidR="00DB0FE4" w:rsidRPr="00602335">
        <w:rPr>
          <w:rFonts w:ascii="Arial" w:hAnsi="Arial" w:cs="Arial"/>
          <w:lang w:val="en-US"/>
        </w:rPr>
        <w:t>;</w:t>
      </w:r>
    </w:p>
    <w:p w:rsidR="00DB0FE4" w:rsidRPr="00DB0FE4" w:rsidRDefault="00DB0FE4" w:rsidP="00DB0FE4">
      <w:pPr>
        <w:numPr>
          <w:ilvl w:val="0"/>
          <w:numId w:val="3"/>
        </w:numPr>
        <w:tabs>
          <w:tab w:val="left" w:pos="709"/>
          <w:tab w:val="left" w:pos="1134"/>
        </w:tabs>
        <w:ind w:left="0" w:firstLine="567"/>
        <w:contextualSpacing/>
        <w:jc w:val="both"/>
        <w:rPr>
          <w:rFonts w:ascii="Arial" w:hAnsi="Arial" w:cs="Arial"/>
          <w:lang w:val="en-US"/>
        </w:rPr>
      </w:pPr>
      <w:r w:rsidRPr="00DB0FE4">
        <w:rPr>
          <w:rFonts w:ascii="Arial" w:hAnsi="Arial" w:cs="Arial"/>
          <w:lang w:val="en-US"/>
        </w:rPr>
        <w:t>to the provision by the authorized state body of the Republic of Kazakhstan for labor of information on the Subject’s employment contract from the unified system for recording employment contracts to the Bank, credit bureaus, operators/database owners, directly or through third parties;</w:t>
      </w:r>
    </w:p>
    <w:p w:rsidR="00DB0FE4" w:rsidRPr="00DB0FE4" w:rsidRDefault="00DB0FE4" w:rsidP="00DB0FE4">
      <w:pPr>
        <w:numPr>
          <w:ilvl w:val="0"/>
          <w:numId w:val="3"/>
        </w:numPr>
        <w:tabs>
          <w:tab w:val="left" w:pos="1134"/>
        </w:tabs>
        <w:spacing w:before="240"/>
        <w:ind w:left="0" w:firstLine="567"/>
        <w:contextualSpacing/>
        <w:jc w:val="both"/>
        <w:rPr>
          <w:rFonts w:ascii="Arial" w:hAnsi="Arial" w:cs="Arial"/>
          <w:lang w:val="en-US"/>
        </w:rPr>
      </w:pPr>
      <w:r w:rsidRPr="00DB0FE4">
        <w:rPr>
          <w:rFonts w:ascii="Arial" w:hAnsi="Arial" w:cs="Arial"/>
          <w:lang w:val="en-US"/>
        </w:rPr>
        <w:t>to the provision by the owners of the relevant databases of information about the participation of the Subject (the person whose representative is the Subject) in government and non-state procurements as a contractor and the results of these procurements, the presence or absence of the Subject (the person whose representative is the Subject) in the registers of unscrupulous participants, dishonest suppliers or other similar registers to the Bank to credit bureaus directly or through third parties.</w:t>
      </w:r>
    </w:p>
    <w:p w:rsidR="00DB0FE4" w:rsidRPr="00DB0FE4" w:rsidRDefault="00DB0FE4" w:rsidP="00DB0FE4">
      <w:pPr>
        <w:jc w:val="both"/>
        <w:rPr>
          <w:rFonts w:ascii="Arial" w:hAnsi="Arial" w:cs="Arial"/>
          <w:lang w:val="en-US"/>
        </w:rPr>
      </w:pPr>
    </w:p>
    <w:p w:rsidR="00DB0FE4" w:rsidRPr="00DB0FE4" w:rsidRDefault="00DB0FE4" w:rsidP="00DB0FE4">
      <w:pPr>
        <w:ind w:firstLine="567"/>
        <w:jc w:val="both"/>
        <w:rPr>
          <w:rFonts w:ascii="Arial" w:hAnsi="Arial" w:cs="Arial"/>
          <w:lang w:val="en-US"/>
        </w:rPr>
      </w:pPr>
      <w:r w:rsidRPr="00DB0FE4">
        <w:rPr>
          <w:rFonts w:ascii="Arial" w:hAnsi="Arial" w:cs="Arial"/>
          <w:lang w:val="en-US"/>
        </w:rPr>
        <w:t>2.  The persons shall be:</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lastRenderedPageBreak/>
        <w:t>1) a major shareholder of the Bank, subsidiary/affiliated companies of a major shareholder of the Bank;</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2) State Credit Bureau JSC, First Credit Bureau LLP, other credit bureaus, NIT JSC, Fund Damu JSC, Human Resources Development Center JSC (BIN 990440000385), identification data exchange centers, operators/owners of databases containing personal data, including government databases, government service for controlling access to personal data, non-government services for controlling access to personal data, NPC JSC, State Corporation Government for Citizens NJSC (BIN 160440007161), State Center for Pension Payment Republican State Budget-supported Enterprise of the Ministry of Labor and Social Protection of the Population of the Republic of Kazakhstan (BIN 970740001013), State Social Insurance Fund JSC  (BIN 040440004549), Unified Accumulative Pension Fund JSC (BIN 971240002115), Kazakhstan Sustainability Fund JSC (BIN 170940012405), Kazakhstan Deposit Insurance Fund JSC (BIN 991240000414);</w:t>
      </w:r>
    </w:p>
    <w:p w:rsidR="00DB0FE4" w:rsidRPr="00DB0FE4" w:rsidRDefault="00DB0FE4" w:rsidP="00DB0FE4">
      <w:pPr>
        <w:tabs>
          <w:tab w:val="left" w:pos="284"/>
          <w:tab w:val="left" w:pos="851"/>
        </w:tabs>
        <w:ind w:firstLine="567"/>
        <w:jc w:val="both"/>
        <w:rPr>
          <w:rFonts w:ascii="Arial" w:hAnsi="Arial" w:cs="Arial"/>
          <w:lang w:val="en-US"/>
        </w:rPr>
      </w:pPr>
      <w:r w:rsidRPr="00DB0FE4">
        <w:rPr>
          <w:rFonts w:ascii="Arial" w:hAnsi="Arial" w:cs="Arial"/>
          <w:lang w:val="en-US"/>
        </w:rPr>
        <w:t>3) authorized bodies, special state bodies, officials and other authorized persons according to the laws of the Republic of Kazakhstan;</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4) legal entities carrying out activities for the provision of government services by the decision of the Government of the Republic of Kazakhstan in accordance with the laws of the Republic of Kazakhstan;</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 xml:space="preserve">5) insurers, postal and communications organizations/operators, any other persons who are employed or will be employed by the Bank in the future to provide any services to the Bank, including, but not limited to, debt collection, consulting, legal, auditing, analytical, information, courier services, to ensure information technology interaction, to provide electronic document management systems, provided that the agreement with the Bank includes the obligation of such a person to ensure the confidentiality of the information received and liability for violation of confidentiality provisions; </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6) persons to whom the Bank assigns its rights of claim under agreements concluded/to be concluded by the Bank, persons with whom the Bank will enter into agreement(s) in connection with a change of persons in the obligation;</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7) partners of the Bank and other persons providing services/goods to the Subject (the person whose representative is the Subject) in connection with the interest of the Subject (the person whose representative is the Subject) in receiving services/goods, as well as persons with whom the Bank has entered into contract/agreement to provide a loan to the Subject (the person whose representative is the Subject) for the purchase of goods/services sold by such persons;</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8) payment systems, including international payment systems, as well as their participants, indirect participants, subsidiary / affiliated companies, any other third parties that are employed or will be employed by them or the Bank in the future to provide services, participants of payment  and / or money transfers;</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 xml:space="preserve">9) persons who are owners of software, mobile payment apps that are used/will be used by Subject (the person whose representative is the Subject); </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10) persons who are owners of electronic document management systems that are used/will be used by the Subject (the person whose representative is the Subject) and Bank;</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 xml:space="preserve">11) correspondent banks, processing organizations; </w:t>
      </w:r>
    </w:p>
    <w:p w:rsidR="00DB0FE4" w:rsidRPr="00DB0FE4" w:rsidRDefault="00DB0FE4" w:rsidP="00DB0FE4">
      <w:pPr>
        <w:tabs>
          <w:tab w:val="left" w:pos="284"/>
          <w:tab w:val="left" w:pos="709"/>
        </w:tabs>
        <w:ind w:firstLine="567"/>
        <w:jc w:val="both"/>
        <w:rPr>
          <w:rFonts w:ascii="Arial" w:hAnsi="Arial" w:cs="Arial"/>
          <w:lang w:val="en-US"/>
        </w:rPr>
      </w:pPr>
      <w:r w:rsidRPr="00DB0FE4">
        <w:rPr>
          <w:rFonts w:ascii="Arial" w:hAnsi="Arial" w:cs="Arial"/>
          <w:lang w:val="en-US"/>
        </w:rPr>
        <w:t>12) persons involved in the transfer/routing/processing of the instruction(s) and/or orders for transactions/operations of the Subject (the person whose representative is the Subject), including payment companies;</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13) sender of money, counterparty of the Subject (the person whose representative is the Subject), beneficiary, payment agent/subagent of the Bank (if payment services are provided by the Bank through a payment agent/subagent);</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14) third-party providers of payment services and payment (mobile) services;</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15) accounting/clearing companies, depositories, custodians, foreign custodians, stock exchanges, international settlement (payment) systems;</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 xml:space="preserve">16) employers of the Subject (including management employees, representatives of the HR and accounting departments), persons making payments to the Subject in the case of crediting wages, scholarships, social, compensation, other payments provided for by the laws of the Republic </w:t>
      </w:r>
      <w:r w:rsidRPr="00DB0FE4">
        <w:rPr>
          <w:rFonts w:ascii="Arial" w:hAnsi="Arial" w:cs="Arial"/>
          <w:lang w:val="en-US"/>
        </w:rPr>
        <w:lastRenderedPageBreak/>
        <w:t>of Kazakhstan to the bank account of the Subject with the Bank, and also in case of delay of the Subject on the loan;</w:t>
      </w:r>
    </w:p>
    <w:p w:rsidR="00DB0FE4" w:rsidRPr="00DB0FE4" w:rsidRDefault="00DB0FE4" w:rsidP="00DB0FE4">
      <w:pPr>
        <w:ind w:firstLine="567"/>
        <w:jc w:val="both"/>
        <w:rPr>
          <w:rFonts w:ascii="Arial" w:hAnsi="Arial" w:cs="Arial"/>
          <w:lang w:val="en-US"/>
        </w:rPr>
      </w:pPr>
      <w:r w:rsidRPr="00DB0FE4">
        <w:rPr>
          <w:rFonts w:ascii="Arial" w:hAnsi="Arial" w:cs="Arial"/>
          <w:lang w:val="en-US"/>
        </w:rPr>
        <w:t>17) bodies and/or companies of Astana International Financial Center (hereinafter referred to as the AIFC), if the Subject (the person whose representative is the Subject) is a member of the AIFC;</w:t>
      </w:r>
    </w:p>
    <w:p w:rsidR="00DB0FE4" w:rsidRPr="00DB0FE4" w:rsidRDefault="00DB0FE4" w:rsidP="00DB0FE4">
      <w:pPr>
        <w:ind w:firstLine="567"/>
        <w:jc w:val="both"/>
        <w:rPr>
          <w:rFonts w:ascii="Arial" w:hAnsi="Arial" w:cs="Arial"/>
          <w:lang w:val="en-US"/>
        </w:rPr>
      </w:pPr>
      <w:r w:rsidRPr="00DB0FE4">
        <w:rPr>
          <w:rFonts w:ascii="Arial" w:hAnsi="Arial" w:cs="Arial"/>
          <w:lang w:val="en-US"/>
        </w:rPr>
        <w:t>18) fiscal data operators</w:t>
      </w:r>
      <w:r w:rsidRPr="00DB0FE4">
        <w:rPr>
          <w:rFonts w:ascii="Arial" w:hAnsi="Arial" w:cs="Arial"/>
          <w:color w:val="000000"/>
          <w:lang w:val="en-US"/>
        </w:rPr>
        <w:t>.</w:t>
      </w:r>
    </w:p>
    <w:p w:rsidR="00DB0FE4" w:rsidRPr="00DB0FE4" w:rsidRDefault="00DB0FE4" w:rsidP="00DB0FE4">
      <w:pPr>
        <w:ind w:firstLine="426"/>
        <w:jc w:val="both"/>
        <w:rPr>
          <w:rFonts w:ascii="Arial" w:hAnsi="Arial" w:cs="Arial"/>
          <w:lang w:val="en-US"/>
        </w:rPr>
      </w:pPr>
    </w:p>
    <w:p w:rsidR="00DB0FE4" w:rsidRPr="00DB0FE4" w:rsidRDefault="00DB0FE4" w:rsidP="00DB0FE4">
      <w:pPr>
        <w:tabs>
          <w:tab w:val="left" w:pos="426"/>
        </w:tabs>
        <w:ind w:firstLine="567"/>
        <w:jc w:val="both"/>
        <w:rPr>
          <w:rFonts w:ascii="Arial" w:hAnsi="Arial" w:cs="Arial"/>
          <w:lang w:val="en-US"/>
        </w:rPr>
      </w:pPr>
      <w:r w:rsidRPr="00DB0FE4">
        <w:rPr>
          <w:rFonts w:ascii="Arial" w:hAnsi="Arial" w:cs="Arial"/>
          <w:lang w:val="en-US"/>
        </w:rPr>
        <w:t xml:space="preserve">3. Personal data means any information related to the Subject, recorded in hard copy, on electronic and / or other tangible media, which may contain (including, but not limited to): </w:t>
      </w:r>
    </w:p>
    <w:p w:rsidR="00DB0FE4" w:rsidRPr="00DB0FE4" w:rsidRDefault="00DB0FE4" w:rsidP="00DB0FE4">
      <w:pPr>
        <w:tabs>
          <w:tab w:val="left" w:pos="567"/>
          <w:tab w:val="left" w:pos="851"/>
        </w:tabs>
        <w:ind w:firstLine="567"/>
        <w:jc w:val="both"/>
        <w:rPr>
          <w:rFonts w:ascii="Arial" w:hAnsi="Arial" w:cs="Arial"/>
          <w:lang w:val="en-US"/>
        </w:rPr>
      </w:pPr>
      <w:r w:rsidRPr="00DB0FE4">
        <w:rPr>
          <w:rFonts w:ascii="Arial" w:hAnsi="Arial" w:cs="Arial"/>
          <w:lang w:val="en-US"/>
        </w:rPr>
        <w:t xml:space="preserve">1) information required for filling out the questionnaire, as well as for identification/authentication/registration/authorization: full name; citizenship; residency; nationality; details of the identification document; individual identification number; date, place and details of birth/death; gender; portrait image (digitized copy); photo/video; signature (handwritten and digital); biometric data (fingerprint, digital voiceprint and face cast, etc.); seals, facsimiles, algorithms, codes (numeric, alphabetic, symbolic, and combined), identification words or codes and other data used for identification/authentication/registration/authorization;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2) information about the family / social status: data of the certificate of marriage / dissolution of marriage, information about marriage contract, full name of the spouse, passport / personal data of the spouse; data of the identification document of the spouse; presence/absence of guardian and/or other family members; degree of kinship, full names, date and place of birth of other family members, dependents; a list of individuals whose legal representative is the Subject; other information that the Subject has lawfully and voluntarily provided to the Bank;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3) information necessary to maintain communication, as well as identification/authentication/registration/authorization: legal address (place of registration), place of residence (where place of permanent or predominant residence), place of employment and position; cellular subscriber number/telephone number (home, office, cellular, ID - encrypted identifier of telephone numbers), e-mail address, etc.;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4) information related to the provision of services by the Bank (performing operations, concluding transactions, implementing actions): texts of contracts (agreements), addendums thereto, statements and consents, correspondence, instructions on conducting transactions (payment, cash, and other documents), title documents and identification documents, numbers of payment cards and bank accounts, code information for payment cards, type of payment card, etc.;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5) information about the purpose and nature of business relationships;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6) information about education, professional activity, official position, business reputation: education, profession, qualifications (including advanced training), position, membership in professional chambers/organizations, work experience, and other information; state registration of an individual entrepreneur, data on licenses/permits to carry out licensed/permitted activities, certificates, patents, diplomas, certificates; presence/absence of a criminal record, prosecution/instituting administrative action; litigation (including at the stage of trial, pre-trial settlement of the dispute and enforcement proceedings), their results, facts of non-execution of court decisions or contractual obligations;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7) information about credit (other) history of the Subject, details necessary for assessment of solvency and creditworthiness of the Subject: pension, tax, and other deductions, information about taxes and payments to the budget, information about debt, official, self-declared and other income and expenses, etc.; information on the presence/absence of bank/settlement/balance accounts; information on the presence/absence of loans, bank accounts, money and securities, including in trust management and storage (including contract data, account numbers, payment card numbers, code information on payment cards, credit history codes, information about the acquired property which is the intended purpose of the bank loan, amount and currency of the loan, purpose of the loan, lending terms, information about pledge and / or other collateral for the loan, balances and amounts of movement on the accounts, type of payment cards, limits, and other information);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8) </w:t>
      </w:r>
      <w:r w:rsidR="00602335" w:rsidRPr="00C12D52">
        <w:rPr>
          <w:rFonts w:ascii="Arial" w:hAnsi="Arial" w:cs="Arial"/>
          <w:lang w:val="en-US"/>
        </w:rPr>
        <w:t xml:space="preserve">Information necessary to ensure the proper quality of service provision and its improvement, as well as for the personalization of the services provided, including remote services: the history of </w:t>
      </w:r>
      <w:r w:rsidR="00602335" w:rsidRPr="00C12D52">
        <w:rPr>
          <w:rFonts w:ascii="Arial" w:hAnsi="Arial" w:cs="Arial"/>
          <w:lang w:val="en-US"/>
        </w:rPr>
        <w:lastRenderedPageBreak/>
        <w:t>services rendered and behavioral patterns, results of surveys and service quality assessments, data on communication with the Bank, data on the device used and data from sensors on the device, information about surrounding objects (for example, Wi-Fi access points, cellular communication antennas, and devices with an enabled Bluetooth module), metadata, cookie data, cookie identifiers, pixel tags, IP addresses, information about the browser and operating system, telemetry, geolocation, the list of contacts on the mobile device when using the remote access system, etc.</w:t>
      </w:r>
      <w:r w:rsidRPr="00DB0FE4">
        <w:rPr>
          <w:rFonts w:ascii="Arial" w:hAnsi="Arial" w:cs="Arial"/>
          <w:lang w:val="en-US"/>
        </w:rPr>
        <w:t xml:space="preserve">; </w:t>
      </w:r>
    </w:p>
    <w:p w:rsidR="00DB0FE4" w:rsidRPr="00DB0FE4" w:rsidRDefault="00DB0FE4" w:rsidP="00DB0FE4">
      <w:pPr>
        <w:ind w:firstLine="567"/>
        <w:jc w:val="both"/>
        <w:rPr>
          <w:rFonts w:ascii="Arial" w:hAnsi="Arial" w:cs="Arial"/>
          <w:lang w:val="en-US"/>
        </w:rPr>
      </w:pPr>
      <w:r w:rsidRPr="00DB0FE4">
        <w:rPr>
          <w:rFonts w:ascii="Arial" w:hAnsi="Arial" w:cs="Arial"/>
          <w:lang w:val="en-US"/>
        </w:rPr>
        <w:t>9) information constituting banking, insurance, tax secrets, as well as other types of secrets protected by law;</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10) information about the property (property status): information about the property of the Subject, which is collateral for obligations, an image (photo / video) of such (any) property in any format, presence / absence of encumbrances (arrest) on property; identification and registration data, presence (absence) of registration; general characteristics of the property; value; property valuation; address (location/registration) of the property, VIN code, and other information);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11) other information required by the Bank, including for filling out the questionnaire, formation of a file in accordance with the requirements of the laws of the Republic of Kazakhstan and internal documents of the Bank (including information on the participation of the Subject in the authorized capital of legal entities: participation shares and number of held and trust shares; positions held, as well as information on amendments and / or additions to such data; list of legal entities represented by the Subject) and for the Bank's interaction with database operators, counterparties of the Bank, and third parties; </w:t>
      </w:r>
    </w:p>
    <w:p w:rsidR="00971960" w:rsidRDefault="00DB0FE4" w:rsidP="00DB0FE4">
      <w:pPr>
        <w:ind w:firstLine="567"/>
        <w:jc w:val="both"/>
        <w:rPr>
          <w:rFonts w:ascii="Arial" w:hAnsi="Arial" w:cs="Arial"/>
          <w:lang w:val="en-US"/>
        </w:rPr>
      </w:pPr>
      <w:r w:rsidRPr="00DB0FE4">
        <w:rPr>
          <w:rFonts w:ascii="Arial" w:hAnsi="Arial" w:cs="Arial"/>
          <w:lang w:val="en-US"/>
        </w:rPr>
        <w:t xml:space="preserve">12) </w:t>
      </w:r>
      <w:r w:rsidR="00971960" w:rsidRPr="00971960">
        <w:rPr>
          <w:rFonts w:ascii="Arial" w:hAnsi="Arial" w:cs="Arial"/>
          <w:lang w:val="en-US"/>
        </w:rPr>
        <w:t>information on individuals enrolled in technical and vocational, post-secondary, higher, and postgraduate education institutions, obtained from the Platonus information system and/or other information systems and platforms, as required for the review of an application and/or the provision of banking services, including information on the recipient's scholarship status, the amount of the scholarship awarded, and the amount of monthly scholarship payments</w:t>
      </w:r>
      <w:r w:rsidR="00971960">
        <w:rPr>
          <w:rFonts w:ascii="Arial" w:hAnsi="Arial" w:cs="Arial"/>
          <w:lang w:val="en-US"/>
        </w:rPr>
        <w:t>;</w:t>
      </w:r>
    </w:p>
    <w:p w:rsidR="00DB0FE4" w:rsidRPr="00DB0FE4" w:rsidRDefault="00971960" w:rsidP="00DB0FE4">
      <w:pPr>
        <w:ind w:firstLine="567"/>
        <w:jc w:val="both"/>
        <w:rPr>
          <w:rFonts w:ascii="Arial" w:hAnsi="Arial" w:cs="Arial"/>
          <w:lang w:val="en-US"/>
        </w:rPr>
      </w:pPr>
      <w:r>
        <w:rPr>
          <w:rFonts w:ascii="Arial" w:hAnsi="Arial" w:cs="Arial"/>
          <w:lang w:val="en-US"/>
        </w:rPr>
        <w:t xml:space="preserve">13) </w:t>
      </w:r>
      <w:r w:rsidR="00DB0FE4" w:rsidRPr="00DB0FE4">
        <w:rPr>
          <w:rFonts w:ascii="Arial" w:hAnsi="Arial" w:cs="Arial"/>
          <w:lang w:val="en-US"/>
        </w:rPr>
        <w:t>information on amendments and / or additions to the above data.</w:t>
      </w:r>
    </w:p>
    <w:p w:rsidR="00DB0FE4" w:rsidRPr="00DB0FE4" w:rsidRDefault="00DB0FE4" w:rsidP="00DB0FE4">
      <w:pPr>
        <w:jc w:val="both"/>
        <w:rPr>
          <w:rFonts w:ascii="Arial" w:hAnsi="Arial" w:cs="Arial"/>
          <w:lang w:val="en-US"/>
        </w:rPr>
      </w:pP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4. </w:t>
      </w:r>
      <w:r w:rsidR="00C12D52" w:rsidRPr="00A61C68">
        <w:rPr>
          <w:rFonts w:ascii="Arial" w:hAnsi="Arial" w:cs="Arial"/>
          <w:lang w:val="en-US"/>
        </w:rPr>
        <w:t>The collection and processing of the Subject’s data (including, but not limited to, the collection, processing, and storage on paper and other physical media and/or in electronic form/format, in the systems and/or databases of the Bank/operators) are carried out, including for the following purposes</w:t>
      </w:r>
      <w:r w:rsidRPr="00DB0FE4">
        <w:rPr>
          <w:rFonts w:ascii="Arial" w:hAnsi="Arial" w:cs="Arial"/>
          <w:lang w:val="en-US"/>
        </w:rPr>
        <w:t>:</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1) consideration of the Subject's application (the application of the person whose representative is the Subject) for banking and (or) other services that can be provided by the Bank in accordance with the laws of the Republic of Kazakhstan;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2) rendering to the Subject (the person whose representative is the Subject) banking and/or other services provided for by the laws of the Republic of Kazakhstan, including electronic banking services provided through remote access systems, which will be provided to the Subject (the person whose representative is the Subject) by the Bank under the terms of relevant contracts (agreements), execution of operations/payments, return of erroneously credited amounts, search for amounts, etc.;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3) consideration of the possibility of concluding transactions, including in the framework of granting bank loans and conducting operations by the Bank, performance by the Bank of the actions indicated by the Subject (the person whose representative is the Subject);</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4) making payments and/or money transfers;</w:t>
      </w:r>
    </w:p>
    <w:p w:rsidR="00DB0FE4" w:rsidRPr="00DB0FE4" w:rsidRDefault="00DB0FE4" w:rsidP="00DB0FE4">
      <w:pPr>
        <w:tabs>
          <w:tab w:val="left" w:pos="851"/>
        </w:tabs>
        <w:autoSpaceDE w:val="0"/>
        <w:autoSpaceDN w:val="0"/>
        <w:ind w:firstLine="567"/>
        <w:jc w:val="both"/>
        <w:rPr>
          <w:rFonts w:ascii="Arial" w:hAnsi="Arial" w:cs="Arial"/>
          <w:lang w:val="en-US"/>
        </w:rPr>
      </w:pPr>
      <w:r w:rsidRPr="00DB0FE4">
        <w:rPr>
          <w:rFonts w:ascii="Arial" w:hAnsi="Arial" w:cs="Arial"/>
          <w:lang w:val="en-US"/>
        </w:rPr>
        <w:t>5) concluding / making / executing transactions / operations in the framework of instructions, orders, regulations, etc., including on the established / over-the-counter securities market of the Republic of Kazakhstan, international stablished / over-the-counter market;</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6) internal control and accounting of the Bank, as well as control and confirmation of proper fulfillment by the Subject (the person whose representative is the Subject) and the Bank of their obligations under the relevant contracts (agreements);</w:t>
      </w:r>
    </w:p>
    <w:p w:rsidR="00DB0FE4" w:rsidRPr="00DB0FE4" w:rsidRDefault="00DB0FE4" w:rsidP="00DB0FE4">
      <w:pPr>
        <w:tabs>
          <w:tab w:val="left" w:pos="851"/>
        </w:tabs>
        <w:autoSpaceDE w:val="0"/>
        <w:autoSpaceDN w:val="0"/>
        <w:ind w:firstLine="567"/>
        <w:jc w:val="both"/>
        <w:rPr>
          <w:rFonts w:ascii="Arial" w:hAnsi="Arial" w:cs="Arial"/>
          <w:lang w:val="en-US"/>
        </w:rPr>
      </w:pPr>
      <w:r w:rsidRPr="00DB0FE4">
        <w:rPr>
          <w:rFonts w:ascii="Arial" w:hAnsi="Arial" w:cs="Arial"/>
          <w:lang w:val="en-US"/>
        </w:rPr>
        <w:t xml:space="preserve">7) fulfillment of due diligence by the Bank (as a subject of financial monitoring) of the Subject (the person whose representative is the Subject) when establishing business relations and making </w:t>
      </w:r>
      <w:r w:rsidRPr="00DB0FE4">
        <w:rPr>
          <w:rFonts w:ascii="Arial" w:hAnsi="Arial" w:cs="Arial"/>
          <w:lang w:val="en-US"/>
        </w:rPr>
        <w:lastRenderedPageBreak/>
        <w:t xml:space="preserve">operations of the Subject (the person whose representative is the Subject) in accordance with the laws of the Republic of Kazakhstan, performance of foreign exchange control functions; </w:t>
      </w:r>
    </w:p>
    <w:p w:rsidR="00DB0FE4" w:rsidRPr="00DB0FE4" w:rsidRDefault="00DB0FE4" w:rsidP="00DB0FE4">
      <w:pPr>
        <w:tabs>
          <w:tab w:val="left" w:pos="851"/>
          <w:tab w:val="left" w:pos="993"/>
        </w:tabs>
        <w:autoSpaceDE w:val="0"/>
        <w:autoSpaceDN w:val="0"/>
        <w:ind w:firstLine="567"/>
        <w:jc w:val="both"/>
        <w:rPr>
          <w:rFonts w:ascii="Arial" w:hAnsi="Arial" w:cs="Arial"/>
          <w:lang w:val="en-US"/>
        </w:rPr>
      </w:pPr>
      <w:r w:rsidRPr="00DB0FE4">
        <w:rPr>
          <w:rFonts w:ascii="Arial" w:hAnsi="Arial" w:cs="Arial"/>
          <w:lang w:val="en-US"/>
        </w:rPr>
        <w:t>8) performance by the Bank of measures (duties) related to the identification/authentication/registration/authorization of the Subject, verification of the reliability (correctness) of information/data/algorithms/codes/symbols/identifiers/numbers provided/used by the Subject/Bank, reconciliation and receipt of information on the ownership of mobile numbers disclosed by the Subject from mobile operators, etc. (including by obtaining/verifying personal data and other information from the Bank and other sources available to the Bank) in order to establish relations with the Subject (the person whose representative is the Subject), minimize the risk of unauthorized transactions in accordance with the laws of the Republic of Kazakhstan and the terms of the relevant contracts (agreements);</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9) fulfillment by the Bank of the obligation to store and record primary documents used in accounting within the time limits established by the laws of the Republic of Kazakhstan;</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10) performance by the Bank of its obligation to store data, information, documents, materials, files established by the laws of the Republic of Kazakhstan;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11) confirmation of the implementation of transactions between the Bank and Subject (the person whose representative is the Subject) under the relevant contracts (agreements) at the request of the Subject (the person whose representative is the Subject) and (or) third parties having such a right in accordance with the laws of the Republic of Kazakhstan; </w:t>
      </w:r>
    </w:p>
    <w:p w:rsidR="00DB0FE4" w:rsidRPr="00DB0FE4" w:rsidRDefault="00DB0FE4" w:rsidP="00DB0FE4">
      <w:pPr>
        <w:tabs>
          <w:tab w:val="left" w:pos="567"/>
        </w:tabs>
        <w:autoSpaceDE w:val="0"/>
        <w:autoSpaceDN w:val="0"/>
        <w:ind w:firstLine="567"/>
        <w:jc w:val="both"/>
        <w:rPr>
          <w:rFonts w:ascii="Arial" w:hAnsi="Arial" w:cs="Arial"/>
          <w:lang w:val="en-US"/>
        </w:rPr>
      </w:pPr>
      <w:r w:rsidRPr="00DB0FE4">
        <w:rPr>
          <w:rFonts w:ascii="Arial" w:hAnsi="Arial" w:cs="Arial"/>
          <w:lang w:val="en-US"/>
        </w:rPr>
        <w:t xml:space="preserve">12) judicial and extrajudicial protection of the Bank’s rights: (i) in case of violation of obligations under the relevant agreements (contracts); (ii) in the event of a dispute, including a dispute with third parties;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13) the Bank’s work with collection agencies and (or) other specialized persons or employees/representatives of the Bank who will be entrusted with taking measures to recover debt under relevant contracts (agreements) in case of violation of obligations under such contracts (agreements), as well as bidding related to the sale of pledged property;</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14) work with debt of the Subject (the person whose representative is the Subject) to the Bank;</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15) placement of public (disclosed) data and information in the media in compliance with the requirements of the laws of the Republic of Kazakhstan;</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16) calculation by the Bank of the maximum amount of risk per borrower, compliance with prudential standards and other mandatory norms and limits, and verification of transparency;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17) interaction of the Bank with third parties (interaction of third parties with the Bank, third parties with each other) that are and (or) may be related to the conclusion and (or) settlement of any transactions/operations concluded/made (which may be concluded/made) between the Subject (the person whose representative is the Subject) and Bank; </w:t>
      </w:r>
    </w:p>
    <w:p w:rsidR="00DB0FE4" w:rsidRPr="00DB0FE4" w:rsidRDefault="00DB0FE4" w:rsidP="00DB0FE4">
      <w:pPr>
        <w:tabs>
          <w:tab w:val="left" w:pos="851"/>
        </w:tabs>
        <w:autoSpaceDE w:val="0"/>
        <w:autoSpaceDN w:val="0"/>
        <w:ind w:firstLine="567"/>
        <w:jc w:val="both"/>
        <w:rPr>
          <w:rFonts w:ascii="Arial" w:hAnsi="Arial" w:cs="Arial"/>
          <w:lang w:val="en-US"/>
        </w:rPr>
      </w:pPr>
      <w:r w:rsidRPr="00DB0FE4">
        <w:rPr>
          <w:rFonts w:ascii="Arial" w:hAnsi="Arial" w:cs="Arial"/>
          <w:lang w:val="en-US"/>
        </w:rPr>
        <w:t xml:space="preserve">18) provision / receipt by the Bank of reporting and / or information to / from authorized bodies, audit, appraisal, and other competent companies, public and private credit bureau, shareholders and/or affiliated persons of the Bank and/or persons related to the Bank, database operators, counterparties of the Bank; </w:t>
      </w:r>
    </w:p>
    <w:p w:rsidR="00DB0FE4" w:rsidRPr="00DB0FE4" w:rsidRDefault="00DB0FE4" w:rsidP="00DB0FE4">
      <w:pPr>
        <w:tabs>
          <w:tab w:val="left" w:pos="851"/>
        </w:tabs>
        <w:autoSpaceDE w:val="0"/>
        <w:autoSpaceDN w:val="0"/>
        <w:ind w:firstLine="567"/>
        <w:jc w:val="both"/>
        <w:rPr>
          <w:rFonts w:ascii="Arial" w:hAnsi="Arial" w:cs="Arial"/>
          <w:lang w:val="en-US"/>
        </w:rPr>
      </w:pPr>
      <w:r w:rsidRPr="00DB0FE4">
        <w:rPr>
          <w:rFonts w:ascii="Arial" w:hAnsi="Arial" w:cs="Arial"/>
          <w:lang w:val="en-US"/>
        </w:rPr>
        <w:t xml:space="preserve">19) </w:t>
      </w:r>
      <w:r w:rsidR="00A61C68" w:rsidRPr="00B512A4">
        <w:rPr>
          <w:rFonts w:ascii="Arial" w:hAnsi="Arial" w:cs="Arial"/>
          <w:lang w:val="en-US"/>
        </w:rPr>
        <w:t>for the development, storage, and application of mathematical, statistical, and behavioral models, information systems, and databases (including analysis, modeling, and forecasting), as well as for the determination of emotions (including through the use of artificial intelligence systems)</w:t>
      </w:r>
      <w:r w:rsidRPr="00DB0FE4">
        <w:rPr>
          <w:rFonts w:ascii="Arial" w:hAnsi="Arial" w:cs="Arial"/>
          <w:lang w:val="en-US"/>
        </w:rPr>
        <w:t xml:space="preserve">; </w:t>
      </w:r>
    </w:p>
    <w:p w:rsidR="00DB0FE4" w:rsidRPr="00DB0FE4" w:rsidRDefault="00DB0FE4" w:rsidP="00DB0FE4">
      <w:pPr>
        <w:tabs>
          <w:tab w:val="left" w:pos="993"/>
        </w:tabs>
        <w:autoSpaceDE w:val="0"/>
        <w:autoSpaceDN w:val="0"/>
        <w:ind w:firstLine="567"/>
        <w:jc w:val="both"/>
        <w:rPr>
          <w:rFonts w:ascii="Arial" w:hAnsi="Arial" w:cs="Arial"/>
          <w:lang w:val="en-US"/>
        </w:rPr>
      </w:pPr>
      <w:r w:rsidRPr="00DB0FE4">
        <w:rPr>
          <w:rFonts w:ascii="Arial" w:hAnsi="Arial" w:cs="Arial"/>
          <w:lang w:val="en-US"/>
        </w:rPr>
        <w:t>20) implementation of risk insurance and / or other types of insurance, if such insurance is provided for by the terms of the relevant contracts (agreements), products of the Bank;</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21) provision of information to Kazakhstan Deposit Insurance Fund JSC;</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22) identification/authentication/registration/authorization, and implementation of the access control and provision of access to the premises/buildings/offices/information systems of the Bank or third-party service providers in the manner and subject to the restrictions provided for by the internal documents of the Bank to ensure the security of the Bank;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23) exchange of information/documents, including consideration and/or provision of responses to requests from the Subject (the person whose representative is the Subject), and/or third parties, complaints, suggestions, recommendations, claims, instructions, etc., transfer (reception) of correspondence (mail) to the Subject (the person whose representative is the Subject);</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lastRenderedPageBreak/>
        <w:t xml:space="preserve">24) assignment by the Bank of the rights of claim/transfer by the Bank of debt under contracts (agreements) concluded between the Subject (the person whose representative is the Subject) and the Bank;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25) marketing/advertising, statistical purposes, conducting promotions (including marketing and promotions), providing (sending) to the Subject (the person whose representative is the Subject)many information materials, including information about products and/or services and/or offers of the Bank, as well as other notifications through telephone, fax, other types of communication, as well as through open communication channels (including SMS messages, e-mail, fax, push notifications, voice messages, remote access systems, social networks, etc.);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26) personalization of services provided by the Bank or a partner of the Bank;</w:t>
      </w:r>
    </w:p>
    <w:p w:rsidR="00DB0FE4" w:rsidRPr="00DB0FE4" w:rsidRDefault="00DB0FE4" w:rsidP="00DB0FE4">
      <w:pPr>
        <w:tabs>
          <w:tab w:val="left" w:pos="284"/>
        </w:tabs>
        <w:ind w:firstLine="567"/>
        <w:jc w:val="both"/>
        <w:rPr>
          <w:rFonts w:ascii="Arial" w:hAnsi="Arial" w:cs="Arial"/>
          <w:lang w:val="en-US"/>
        </w:rPr>
      </w:pPr>
      <w:r w:rsidRPr="00DB0FE4">
        <w:rPr>
          <w:rFonts w:ascii="Arial" w:hAnsi="Arial" w:cs="Arial"/>
          <w:lang w:val="en-US"/>
        </w:rPr>
        <w:t xml:space="preserve">27) interaction of the Bank with third parties, partners of the Bank, providing services/providing goods to the Subject (the person whose representative is the Subject) in connection with the interest of the Subject (the person whose representative is the Subject) in receiving services/goods, providing service to the Subject ( a person whose representative is the Subject) in the framework of banking and other service;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28) monitoring, including of collateral, carried out by the Bank, as well as organizations/persons employed by them;</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29) process of detecting and preventing fraudulent and / or suspicious transactions when the Bank provides services to the Subject (the person whose representative is the Subject), including transactions using payment cards (fraud monitoring), made by the Bank or another person on behalf of the Bank;</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30) consideration of the application of the Subject (the person whose representative is the Subject) and provision of the Subject (the person whose representative is the Subject) with custodial services that the Bank provides in accordance with the laws of the Republic of Kazakhstan, including for: (i) opening an account for the Subject (the person whose representative is the Subject) by the Bank for accounting and storing financial instruments transferred for custodial services (personal account), changing the details of the personal account, closing the personal account; (ii) conducting by the Bank exchange and over-the-counter transactions with securities of the Subject (the person whose representative is the Subject); (iii) conducting by the Bank transactions with foreign securities of the Subject (the person whose representative is the Subject); (iv) pledge/encumbrance/blocking by the Bank of the securities of the Subject (the person whose representative is the Subject); (v) execution by the Bank of the orders of the Subject (the person whose representative is the Subject); (vi) calculating the current value of the portfolio of financial instruments of the Subject (the person whose representative is the Subject); (vii) issuance of statements/reports by the Bank; (viii) receiving interest on the securities of the Subject (the person whose representative is the Subject); (x) other corporate transactions with securities by the Subject (the person whose representative is the Subject); (xii) accounting of custodial assets in the Bank's system; (xiii) conducting data reconciliation between the Bank’s accounting system and data from external accounting organizations; (xiv) provision of a report by the Bank to the authorized body;</w:t>
      </w:r>
    </w:p>
    <w:p w:rsidR="00DB0FE4" w:rsidRPr="00DB0FE4" w:rsidRDefault="00DB0FE4" w:rsidP="00DB0FE4">
      <w:pPr>
        <w:ind w:firstLine="567"/>
        <w:jc w:val="both"/>
        <w:rPr>
          <w:rFonts w:ascii="Arial" w:hAnsi="Arial" w:cs="Arial"/>
          <w:lang w:val="en-US"/>
        </w:rPr>
      </w:pPr>
      <w:r w:rsidRPr="00DB0FE4">
        <w:rPr>
          <w:rFonts w:ascii="Arial" w:hAnsi="Arial" w:cs="Arial"/>
          <w:lang w:val="en-US"/>
        </w:rPr>
        <w:t>31) conducting inspections/investigations, including internal ones;</w:t>
      </w:r>
    </w:p>
    <w:p w:rsidR="00DB0FE4" w:rsidRPr="00DB0FE4" w:rsidRDefault="00DB0FE4" w:rsidP="00DB0FE4">
      <w:pPr>
        <w:ind w:firstLine="567"/>
        <w:jc w:val="both"/>
        <w:rPr>
          <w:rFonts w:ascii="Arial" w:hAnsi="Arial" w:cs="Arial"/>
          <w:u w:val="single"/>
          <w:lang w:val="en-US"/>
        </w:rPr>
      </w:pPr>
      <w:r w:rsidRPr="00DB0FE4">
        <w:rPr>
          <w:rFonts w:ascii="Arial" w:hAnsi="Arial" w:cs="Arial"/>
          <w:lang w:val="en-US"/>
        </w:rPr>
        <w:t>32) providing the Subject (the person whose representative is the Subject) with various kinds of programs / campaigns, including with the participation of payment systems/international payment systems, subsidiary companies / affiliated persons of payment systems/international payment systems with the ability to integrate into systems / bases owned, controlled or received by payment systems/international payment systems, subsidiary companies / affiliated persons of payment systems/international payment systems, as well as any third persons who are employed or will be employed by them in the future;</w:t>
      </w:r>
    </w:p>
    <w:p w:rsidR="00DB0FE4" w:rsidRPr="00DB0FE4" w:rsidRDefault="00DB0FE4" w:rsidP="00DB0FE4">
      <w:pPr>
        <w:ind w:firstLine="567"/>
        <w:jc w:val="both"/>
        <w:rPr>
          <w:rFonts w:ascii="Arial" w:hAnsi="Arial" w:cs="Arial"/>
          <w:lang w:val="en-US"/>
        </w:rPr>
      </w:pPr>
      <w:r w:rsidRPr="00DB0FE4">
        <w:rPr>
          <w:rFonts w:ascii="Arial" w:hAnsi="Arial" w:cs="Arial"/>
          <w:lang w:val="en-US"/>
        </w:rPr>
        <w:t>33) fulfilling by the Bank its obligations stipulated by the laws of the Republic of Kazakhstan;</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34) risk assessment by the Bank (formation and creation by the Bank of a risk management system, effective risk management by the Bank, including for determining the risk profile, risk appetite, etc.);</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35) provision/possible provision by the Bank of services to an incapacitated/partially capable citizen, whose interests are represented by the Subject, who is the legal representative/authorized </w:t>
      </w:r>
      <w:r w:rsidRPr="00DB0FE4">
        <w:rPr>
          <w:rFonts w:ascii="Arial" w:hAnsi="Arial" w:cs="Arial"/>
          <w:lang w:val="en-US"/>
        </w:rPr>
        <w:lastRenderedPageBreak/>
        <w:t>person of the legal representative, including execution of contracts (agreements) concluded between the Bank and the Subject, who is the legal representative/authorized person by the person of the legal representative;</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36) receipt of state and other services related to the implementation of the rights and obligations of the Subject provided for by the laws of the Republic of Kazakhstan in interaction with state bodies and organizations, including  State Corporation Government for Citizens NJSC and others;</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37) issue of an electronic digital signature of the Certification Center of the Bank;</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38) provision by the Bank of reporting and/or information to AIFC bodies and/or companies;</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39) financial support provided by Fund Damu JSC in the form of concessional lending through the Bank, subsidizing for entrepreneurship development, guaranteeing by providing a partial guarantee;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40) other activities of the Bank, including operational and administrative activities;</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41) other purposes that are established (may be established) by the laws of the Republic of Kazakhstan or provided for by contracts (agreements) concluded between the Subject (the person whose representative is the Subject) and the Bank and other documents sent by the Subject (the person whose representative is the Subject) to the Bank and/ or by the Bank to the Subject (the person whose representative is the Subject).</w:t>
      </w:r>
    </w:p>
    <w:p w:rsidR="00DB0FE4" w:rsidRPr="00DB0FE4" w:rsidRDefault="00DB0FE4" w:rsidP="00DB0FE4">
      <w:pPr>
        <w:autoSpaceDE w:val="0"/>
        <w:autoSpaceDN w:val="0"/>
        <w:ind w:firstLine="426"/>
        <w:jc w:val="both"/>
        <w:rPr>
          <w:rFonts w:ascii="Arial" w:hAnsi="Arial" w:cs="Arial"/>
          <w:lang w:val="en-US"/>
        </w:rPr>
      </w:pP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5. The Subject hereby confirms that: </w:t>
      </w:r>
    </w:p>
    <w:p w:rsidR="00DB0FE4" w:rsidRPr="00DB0FE4" w:rsidRDefault="00DB0FE4" w:rsidP="00DB0FE4">
      <w:pPr>
        <w:autoSpaceDE w:val="0"/>
        <w:autoSpaceDN w:val="0"/>
        <w:ind w:firstLine="567"/>
        <w:jc w:val="both"/>
        <w:rPr>
          <w:rFonts w:ascii="Arial" w:hAnsi="Arial" w:cs="Arial"/>
          <w:lang w:val="en-US"/>
        </w:rPr>
      </w:pPr>
      <w:r w:rsidRPr="00DB0FE4">
        <w:rPr>
          <w:rFonts w:ascii="Arial" w:hAnsi="Arial" w:cs="Arial"/>
          <w:lang w:val="en-US"/>
        </w:rPr>
        <w:t xml:space="preserve">(1) he/she/it is notified by the Bank of the protection of the personal data of the Subject by the Bank in a regime similar to the regime for protecting information constituting banking secrecy, unless other requirements are established by the laws of the Republic of Kazakhstan;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(2) written consent to the collection and processing of personal data is not subject to withdrawal in cases where it is contrary to the laws of the Republic of Kazakhstan, or if there is an outstanding obligation to the Bank;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(3) the Bank has the right to collect and process personal data without the consent of the Subject in cases established by the laws of the Republic of Kazakhstan, including at other banks and / or in companies for the purpose of carrying out any debt collection activities not prohibited by the laws of the Republic of Kazakhstan;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(4) the Bank has the right to collect (receive) and process the personal data of the Subject from the Subject and any third parties, as well as transfer the personal data of the Subject to third parties specified in the Terms (including cross-border transfer), as well as disseminate personal data in publicly available sources, taking into account requirements of the laws of the Republic of Kazakhstan and requirements of international law (requirements of international treaties) and the Terms;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 (5) consent to the collection and processing of personal data provides the Bank with the right in accordance with the procedure established by the laws of the Republic of Kazakhstan to carry out with the personal data of the Subject any action (operation) or a combination of such actions (operations), including those performed using automation tools or without use of the latter, including, but not limited to, collection, processing, recording, copying, backup, protection, screening, systematization, accumulation, storage within the Bank and beyond (subject to security and confidentiality requirements), clarification (change, update) , extraction, use, distribution (transfer, provision of access, including transfer to third parties with the right to process the personal data of the Subject, including cross-border transfer), depersonalization, blocking, deletion, destruction, including the implementation of these actions by a third party on behalf of the Bank unless it is contrary to the requirements of the laws of the Republic of Kazakhstan;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(6) consent to the collection and processing of personal data can be used by the Bank, including when the Subject (the person whose representative is the Subject) and/or a legal entity in which the Subject is the chief executive officer, chief accountant, shareholder/participant, etc. receives any products, banking and / or other services with the Bank, as well as when such a legal entity (as a counterparty) concludes transactions with the Bank; </w:t>
      </w:r>
    </w:p>
    <w:p w:rsidR="00DB0FE4" w:rsidRPr="00DB0FE4" w:rsidRDefault="00DB0FE4" w:rsidP="00DB0FE4">
      <w:pPr>
        <w:ind w:firstLine="567"/>
        <w:jc w:val="both"/>
        <w:rPr>
          <w:rFonts w:ascii="Arial" w:hAnsi="Arial" w:cs="Arial"/>
          <w:lang w:val="en-US"/>
        </w:rPr>
      </w:pPr>
      <w:r w:rsidRPr="00DB0FE4">
        <w:rPr>
          <w:rFonts w:ascii="Arial" w:hAnsi="Arial" w:cs="Arial"/>
          <w:lang w:val="en-US"/>
        </w:rPr>
        <w:lastRenderedPageBreak/>
        <w:t>(7) consent to the collection and processing of personal data can be used by the Bank for transfer to state bodies at resolving disputes and disagreements between the Subject (the person whose representative is the Subject) and Bank;</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(8) notice of the Subject of the receipt by the Bank from third parties and / or transfer by the Bank of the personal data of the Subject to third parties specified in the Terms is not required, such personal data may be collected, processed, transferred by the Bank without notice; </w:t>
      </w:r>
    </w:p>
    <w:p w:rsidR="00DB0FE4" w:rsidRPr="00DB0FE4" w:rsidRDefault="00DB0FE4" w:rsidP="00DB0FE4">
      <w:pPr>
        <w:ind w:firstLine="567"/>
        <w:jc w:val="both"/>
        <w:rPr>
          <w:rFonts w:ascii="Arial" w:hAnsi="Arial" w:cs="Arial"/>
          <w:lang w:val="en-US"/>
        </w:rPr>
      </w:pPr>
      <w:r w:rsidRPr="00DB0FE4">
        <w:rPr>
          <w:rFonts w:ascii="Arial" w:hAnsi="Arial" w:cs="Arial"/>
          <w:lang w:val="en-US"/>
        </w:rPr>
        <w:t>(10) consent to the collection and processing of personal data may be provided by the Bank to third parties specified in the Terms as evidence that consent to the collection and processing of the personal data of the Subject is provided by the Subject;</w:t>
      </w:r>
    </w:p>
    <w:p w:rsidR="00DB0FE4" w:rsidRPr="00DB0FE4" w:rsidRDefault="00DB0FE4" w:rsidP="00DB0FE4">
      <w:pPr>
        <w:ind w:firstLine="567"/>
        <w:jc w:val="both"/>
        <w:rPr>
          <w:rFonts w:ascii="Arial" w:hAnsi="Arial" w:cs="Arial"/>
          <w:lang w:val="en-US"/>
        </w:rPr>
      </w:pPr>
      <w:r w:rsidRPr="00DB0FE4">
        <w:rPr>
          <w:rFonts w:ascii="Arial" w:hAnsi="Arial" w:cs="Arial"/>
          <w:lang w:val="en-US"/>
        </w:rPr>
        <w:t>(11) the personal data of the Subject may be transferred by the Bank to the territory of foreign states;</w:t>
      </w:r>
    </w:p>
    <w:p w:rsidR="00DB0FE4" w:rsidRPr="00DB0FE4" w:rsidRDefault="00DB0FE4" w:rsidP="00DB0FE4">
      <w:pPr>
        <w:ind w:firstLine="567"/>
        <w:jc w:val="both"/>
        <w:rPr>
          <w:rFonts w:ascii="Arial" w:hAnsi="Arial" w:cs="Arial"/>
          <w:lang w:val="en-US"/>
        </w:rPr>
      </w:pPr>
      <w:r w:rsidRPr="00DB0FE4">
        <w:rPr>
          <w:rFonts w:ascii="Arial" w:hAnsi="Arial" w:cs="Arial"/>
          <w:lang w:val="en-US"/>
        </w:rPr>
        <w:t>(12) he/she/it understands and agrees that the Bank:</w:t>
      </w:r>
    </w:p>
    <w:p w:rsidR="00DB0FE4" w:rsidRPr="00DB0FE4" w:rsidRDefault="00DB0FE4" w:rsidP="00DB0FE4">
      <w:pPr>
        <w:ind w:firstLine="567"/>
        <w:jc w:val="both"/>
        <w:rPr>
          <w:rFonts w:ascii="Arial" w:hAnsi="Arial" w:cs="Arial"/>
          <w:lang w:val="en-US"/>
        </w:rPr>
      </w:pPr>
      <w:r w:rsidRPr="00DB0FE4">
        <w:rPr>
          <w:rFonts w:ascii="Arial" w:hAnsi="Arial" w:cs="Arial"/>
          <w:lang w:val="en-US"/>
        </w:rPr>
        <w:t>(i) shall store the personal data of the Subject on any media for the period established by the laws of the Republic of Kazakhstan and internal documents of the Bank after termination of legal relations with the Bank;</w:t>
      </w:r>
    </w:p>
    <w:p w:rsidR="00DB0FE4" w:rsidRPr="00DB0FE4" w:rsidRDefault="00DB0FE4" w:rsidP="00DB0FE4">
      <w:pPr>
        <w:ind w:firstLine="567"/>
        <w:jc w:val="both"/>
        <w:rPr>
          <w:rFonts w:ascii="Arial" w:hAnsi="Arial" w:cs="Arial"/>
          <w:lang w:val="en-US"/>
        </w:rPr>
      </w:pPr>
      <w:r w:rsidRPr="00DB0FE4">
        <w:rPr>
          <w:rFonts w:ascii="Arial" w:hAnsi="Arial" w:cs="Arial"/>
          <w:lang w:val="en-US"/>
        </w:rPr>
        <w:t>(ii) may verify the accuracy of the data provided, as well as receive additional information on any of the information indicated in documents;</w:t>
      </w:r>
    </w:p>
    <w:p w:rsidR="00DB0FE4" w:rsidRPr="00DB0FE4" w:rsidRDefault="00DB0FE4" w:rsidP="00DB0FE4">
      <w:pPr>
        <w:ind w:firstLine="567"/>
        <w:jc w:val="both"/>
        <w:rPr>
          <w:rFonts w:ascii="Arial" w:hAnsi="Arial" w:cs="Arial"/>
          <w:lang w:val="en-US"/>
        </w:rPr>
      </w:pPr>
      <w:r w:rsidRPr="00DB0FE4">
        <w:rPr>
          <w:rFonts w:ascii="Arial" w:hAnsi="Arial" w:cs="Arial"/>
          <w:lang w:val="en-US"/>
        </w:rPr>
        <w:t>(iii) will be forced to refuse the Subject (the person whose representative is the Subject) to establish business relations and provide services in case the Subject refuses to provide his/her/its personal data necessary for the Bank to render services in accordance with the laws of the Republic of Kazakhstan;</w:t>
      </w:r>
    </w:p>
    <w:p w:rsidR="00DB0FE4" w:rsidRPr="00DB0FE4" w:rsidRDefault="00DB0FE4" w:rsidP="00DB0FE4">
      <w:pPr>
        <w:ind w:firstLine="567"/>
        <w:jc w:val="both"/>
        <w:rPr>
          <w:rFonts w:ascii="Arial" w:hAnsi="Arial" w:cs="Arial"/>
          <w:lang w:val="en-US"/>
        </w:rPr>
      </w:pPr>
      <w:r w:rsidRPr="00DB0FE4">
        <w:rPr>
          <w:rFonts w:ascii="Arial" w:hAnsi="Arial" w:cs="Arial"/>
          <w:lang w:val="en-US"/>
        </w:rPr>
        <w:t>(iv) shall form a profile of the client/Subject</w:t>
      </w:r>
      <w:r w:rsidRPr="00DB0FE4">
        <w:rPr>
          <w:rFonts w:ascii="Arial" w:hAnsi="Arial" w:cs="Arial"/>
          <w:vertAlign w:val="superscript"/>
          <w:lang w:val="ru-RU"/>
        </w:rPr>
        <w:footnoteReference w:id="3"/>
      </w:r>
      <w:r w:rsidRPr="00DB0FE4">
        <w:rPr>
          <w:rFonts w:ascii="Arial" w:hAnsi="Arial" w:cs="Arial"/>
          <w:lang w:val="en-US"/>
        </w:rPr>
        <w:t>, and as a result of this, the Bank may provide the Subject (the person whose representative is the Subject) with the service / refuse to provide the service;</w:t>
      </w:r>
    </w:p>
    <w:p w:rsidR="00DB0FE4" w:rsidRPr="00DB0FE4" w:rsidRDefault="00DB0FE4" w:rsidP="00DB0FE4">
      <w:pPr>
        <w:ind w:firstLine="567"/>
        <w:jc w:val="both"/>
        <w:rPr>
          <w:rFonts w:ascii="Arial" w:hAnsi="Arial" w:cs="Arial"/>
          <w:lang w:val="en-US"/>
        </w:rPr>
      </w:pPr>
      <w:r w:rsidRPr="00DB0FE4">
        <w:rPr>
          <w:rFonts w:ascii="Arial" w:hAnsi="Arial" w:cs="Arial"/>
          <w:lang w:val="en-US"/>
        </w:rPr>
        <w:t>(v) shall establish the period during which the consent to the collection and processing of information is valid, including information containing personal data, banking and other secrets protected by law in accordance with the terms provided for by the laws of the Republic of Kazakhstan and the Terms;</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(vi) shall independently determine the provisions of the Terms, place on the Bank's website </w:t>
      </w:r>
      <w:r w:rsidRPr="00DB0FE4">
        <w:rPr>
          <w:rFonts w:ascii="Arial" w:hAnsi="Arial" w:cs="Arial"/>
          <w:color w:val="0000FF"/>
          <w:u w:val="single"/>
          <w:lang w:val="en-US"/>
        </w:rPr>
        <w:t>https://berekebank.kz/ru/personaldata</w:t>
      </w:r>
      <w:r w:rsidRPr="00DB0FE4">
        <w:rPr>
          <w:rFonts w:ascii="Arial" w:hAnsi="Arial" w:cs="Arial"/>
          <w:lang w:val="en-US"/>
        </w:rPr>
        <w:t xml:space="preserve"> </w:t>
      </w:r>
      <w:r w:rsidRPr="00DB0FE4">
        <w:rPr>
          <w:rFonts w:ascii="Arial" w:hAnsi="Arial" w:cs="Arial"/>
          <w:color w:val="000000"/>
          <w:lang w:val="en-US"/>
        </w:rPr>
        <w:t xml:space="preserve">and add / amend them unilaterally. Thus, </w:t>
      </w:r>
      <w:hyperlink r:id="rId16" w:history="1">
        <w:r w:rsidRPr="00DB0FE4">
          <w:rPr>
            <w:rStyle w:val="a3"/>
            <w:rFonts w:ascii="Arial" w:hAnsi="Arial" w:cs="Arial"/>
            <w:lang w:val="en-US"/>
          </w:rPr>
          <w:t>the Bank shall notify of amendments to the provisions of the Terms no later than five (5) calendar days prior to entry into force of such amendments by posting information (namely. new wording of the Terms) on the Bank's website</w:t>
        </w:r>
      </w:hyperlink>
      <w:r w:rsidRPr="00DB0FE4">
        <w:rPr>
          <w:rFonts w:ascii="Arial" w:hAnsi="Arial" w:cs="Arial"/>
          <w:lang w:val="en-US"/>
        </w:rPr>
        <w:t xml:space="preserve"> https://berekebank.kz.</w:t>
      </w:r>
    </w:p>
    <w:p w:rsidR="00DB0FE4" w:rsidRPr="00DB0FE4" w:rsidRDefault="00DB0FE4" w:rsidP="00DB0FE4">
      <w:pPr>
        <w:ind w:firstLine="567"/>
        <w:jc w:val="both"/>
        <w:rPr>
          <w:rFonts w:ascii="Arial" w:hAnsi="Arial" w:cs="Arial"/>
          <w:lang w:val="en-US"/>
        </w:rPr>
      </w:pPr>
      <w:r w:rsidRPr="00DB0FE4">
        <w:rPr>
          <w:rFonts w:ascii="Arial" w:hAnsi="Arial" w:cs="Arial"/>
          <w:lang w:val="en-US"/>
        </w:rPr>
        <w:t>Upon the expiration of the specified period, the Subject and Bank shall accept the provisions of the Terms in the amended wording.</w:t>
      </w:r>
    </w:p>
    <w:p w:rsidR="00DB0FE4" w:rsidRPr="00DB0FE4" w:rsidRDefault="00DB0FE4" w:rsidP="00DB0FE4">
      <w:pPr>
        <w:autoSpaceDE w:val="0"/>
        <w:autoSpaceDN w:val="0"/>
        <w:adjustRightInd w:val="0"/>
        <w:ind w:firstLine="567"/>
        <w:jc w:val="both"/>
        <w:rPr>
          <w:rFonts w:ascii="Arial" w:eastAsia="Calibri" w:hAnsi="Arial" w:cs="Arial"/>
          <w:color w:val="000000"/>
          <w:lang w:val="en-US"/>
        </w:rPr>
      </w:pPr>
      <w:r w:rsidRPr="00DB0FE4">
        <w:rPr>
          <w:rFonts w:ascii="Arial" w:eastAsia="Calibri" w:hAnsi="Arial" w:cs="Arial"/>
          <w:color w:val="000000"/>
          <w:lang w:val="en-US"/>
        </w:rPr>
        <w:t xml:space="preserve">The Subject's consent to the Terms shall represent the full understanding of the Bank and Subject that the Terms replace the wordings of all previous written or oral consents to the collection and processing of information, including information containing banking secrecy and personal data provided by the Subject. The Subject confirms that he/she/it is familiar with and expresses consent to the amendments to the previously existing terms of consent to the collection and processing of information, including information containing personal data and banking secrecy (in any form), as amended by the Terms; </w:t>
      </w:r>
    </w:p>
    <w:p w:rsidR="00DB0FE4" w:rsidRPr="00DB0FE4" w:rsidRDefault="00DB0FE4" w:rsidP="00DB0FE4">
      <w:pPr>
        <w:tabs>
          <w:tab w:val="left" w:pos="709"/>
          <w:tab w:val="left" w:pos="1276"/>
        </w:tabs>
        <w:ind w:firstLine="567"/>
        <w:jc w:val="both"/>
        <w:rPr>
          <w:rFonts w:ascii="Arial" w:hAnsi="Arial" w:cs="Arial"/>
          <w:lang w:val="en-US"/>
        </w:rPr>
      </w:pPr>
      <w:r w:rsidRPr="00DB0FE4">
        <w:rPr>
          <w:rFonts w:ascii="Arial" w:hAnsi="Arial" w:cs="Arial"/>
          <w:lang w:val="en-US"/>
        </w:rPr>
        <w:t>(13) the Subject may be subject to a decision based solely on automated processing, including profile creation, which gives rise to legal consequences in relation to the Subject (the person whose representative is the Subject) or significantly affects the Subject (the person whose representative is the Subject);</w:t>
      </w:r>
    </w:p>
    <w:p w:rsidR="00DB0FE4" w:rsidRPr="00DB0FE4" w:rsidRDefault="00DB0FE4" w:rsidP="00DB0FE4">
      <w:pPr>
        <w:ind w:firstLine="567"/>
        <w:jc w:val="both"/>
        <w:rPr>
          <w:rFonts w:ascii="Arial" w:hAnsi="Arial" w:cs="Arial"/>
          <w:lang w:val="en-US"/>
        </w:rPr>
      </w:pPr>
      <w:r w:rsidRPr="00DB0FE4">
        <w:rPr>
          <w:rFonts w:ascii="Arial" w:hAnsi="Arial" w:cs="Arial"/>
          <w:lang w:val="en-US"/>
        </w:rPr>
        <w:t>(14) the Bank has been granted the right to independently determine and change the list of the Subject's personal data necessary and sufficient to achieve the goals of collecting, processing the Subject's personal data.</w:t>
      </w:r>
    </w:p>
    <w:p w:rsidR="00DB0FE4" w:rsidRPr="00DB0FE4" w:rsidRDefault="00DB0FE4" w:rsidP="00DB0FE4">
      <w:pPr>
        <w:ind w:firstLine="567"/>
        <w:jc w:val="both"/>
        <w:rPr>
          <w:rFonts w:ascii="Arial" w:hAnsi="Arial" w:cs="Arial"/>
          <w:lang w:val="en-US"/>
        </w:rPr>
      </w:pPr>
      <w:r w:rsidRPr="00DB0FE4">
        <w:rPr>
          <w:rFonts w:ascii="Arial" w:hAnsi="Arial" w:cs="Arial"/>
          <w:lang w:val="en-US"/>
        </w:rPr>
        <w:lastRenderedPageBreak/>
        <w:t xml:space="preserve">6. Consent to the collection and processing of information, including information containing personal data and banking secrecy, as amended in the Terms , may be provided (confirmed) by the Subject in any way that does not contradict the requirements of the laws of the Republic of Kazakhstan, including, but not limited to: </w:t>
      </w:r>
    </w:p>
    <w:p w:rsidR="00DB0FE4" w:rsidRPr="00DB0FE4" w:rsidRDefault="00DB0FE4" w:rsidP="00DB0FE4">
      <w:pPr>
        <w:ind w:firstLine="567"/>
        <w:jc w:val="both"/>
        <w:rPr>
          <w:rFonts w:ascii="Arial" w:hAnsi="Arial" w:cs="Arial"/>
          <w:lang w:val="en-US"/>
        </w:rPr>
      </w:pPr>
      <w:r w:rsidRPr="00DB0FE4">
        <w:rPr>
          <w:rFonts w:ascii="Arial" w:hAnsi="Arial" w:cs="Arial"/>
          <w:lang w:val="en-US"/>
        </w:rPr>
        <w:t xml:space="preserve">(1) in writing in hard copy; </w:t>
      </w:r>
    </w:p>
    <w:p w:rsidR="00DB0FE4" w:rsidRPr="00DB0FE4" w:rsidRDefault="00DB0FE4" w:rsidP="00DB0FE4">
      <w:pPr>
        <w:ind w:firstLine="567"/>
        <w:jc w:val="both"/>
        <w:rPr>
          <w:rFonts w:ascii="Arial" w:hAnsi="Arial" w:cs="Arial"/>
          <w:lang w:val="en-US"/>
        </w:rPr>
      </w:pPr>
      <w:r w:rsidRPr="00DB0FE4">
        <w:rPr>
          <w:rFonts w:ascii="Arial" w:hAnsi="Arial" w:cs="Arial"/>
          <w:lang w:val="en-US"/>
        </w:rPr>
        <w:t>(2) in the form of an electronic document signed with an electronic digital signature;</w:t>
      </w:r>
    </w:p>
    <w:p w:rsidR="00DB0FE4" w:rsidRPr="00DB0FE4" w:rsidRDefault="00DB0FE4" w:rsidP="00DB0FE4">
      <w:pPr>
        <w:tabs>
          <w:tab w:val="left" w:pos="567"/>
        </w:tabs>
        <w:ind w:firstLine="567"/>
        <w:jc w:val="both"/>
        <w:rPr>
          <w:rFonts w:ascii="Arial" w:hAnsi="Arial" w:cs="Arial"/>
          <w:lang w:val="en-US"/>
        </w:rPr>
      </w:pPr>
      <w:r w:rsidRPr="00DB0FE4">
        <w:rPr>
          <w:rFonts w:ascii="Arial" w:hAnsi="Arial" w:cs="Arial"/>
          <w:lang w:val="en-US"/>
        </w:rPr>
        <w:t>(3) through a government and/or non-government service for controlling access to personal data;</w:t>
      </w:r>
    </w:p>
    <w:p w:rsidR="00DB0FE4" w:rsidRPr="00DB0FE4" w:rsidRDefault="00DB0FE4" w:rsidP="00DB0FE4">
      <w:pPr>
        <w:ind w:firstLine="567"/>
        <w:jc w:val="both"/>
        <w:rPr>
          <w:rFonts w:ascii="Arial" w:hAnsi="Arial" w:cs="Arial"/>
          <w:lang w:val="en-US"/>
        </w:rPr>
      </w:pPr>
      <w:r w:rsidRPr="00DB0FE4">
        <w:rPr>
          <w:rFonts w:ascii="Arial" w:hAnsi="Arial" w:cs="Arial"/>
          <w:lang w:val="en-US"/>
        </w:rPr>
        <w:t>(4) in electronic form, certified by identification means (including a one-time (non-recurrent) code);</w:t>
      </w:r>
    </w:p>
    <w:p w:rsidR="00DB0FE4" w:rsidRPr="00DB0FE4" w:rsidRDefault="00DB0FE4" w:rsidP="00DB0FE4">
      <w:pPr>
        <w:ind w:firstLine="567"/>
        <w:jc w:val="both"/>
        <w:rPr>
          <w:rFonts w:ascii="Arial" w:hAnsi="Arial" w:cs="Arial"/>
          <w:lang w:val="en-US"/>
        </w:rPr>
      </w:pPr>
      <w:r w:rsidRPr="00DB0FE4">
        <w:rPr>
          <w:rFonts w:ascii="Arial" w:hAnsi="Arial" w:cs="Arial"/>
          <w:lang w:val="en-US"/>
        </w:rPr>
        <w:t>(5) in any other way that allows to confirm consent by phone or other means of communication, putting the appropriate marks in specially designated fields of Internet resources, performing actions in information systems, hardware and software systems, software or service software product, including sending to the subject or legal representative an SMS message with a one-time password to a mobile phone number belonging to this subject or legal representative, which are designated as actions expressing the granting of consent (for example, to collection of personal data).</w:t>
      </w:r>
    </w:p>
    <w:p w:rsidR="00DB0FE4" w:rsidRPr="00DB0FE4" w:rsidRDefault="00DB0FE4" w:rsidP="00DB0FE4">
      <w:pPr>
        <w:jc w:val="both"/>
        <w:rPr>
          <w:rFonts w:ascii="Arial" w:hAnsi="Arial" w:cs="Arial"/>
          <w:lang w:val="en-US"/>
        </w:rPr>
      </w:pPr>
    </w:p>
    <w:p w:rsidR="00DB0FE4" w:rsidRPr="00DB0FE4" w:rsidRDefault="00DB0FE4" w:rsidP="00DB0FE4">
      <w:pPr>
        <w:jc w:val="both"/>
        <w:rPr>
          <w:rFonts w:ascii="Arial" w:hAnsi="Arial" w:cs="Arial"/>
          <w:lang w:val="en-US"/>
        </w:rPr>
      </w:pPr>
    </w:p>
    <w:p w:rsidR="00DB0FE4" w:rsidRPr="00DB0FE4" w:rsidRDefault="00DB0FE4" w:rsidP="00DB0FE4">
      <w:pPr>
        <w:autoSpaceDE w:val="0"/>
        <w:autoSpaceDN w:val="0"/>
        <w:adjustRightInd w:val="0"/>
        <w:ind w:left="567"/>
        <w:jc w:val="both"/>
        <w:rPr>
          <w:rFonts w:ascii="Arial" w:eastAsia="Calibri" w:hAnsi="Arial" w:cs="Arial"/>
          <w:color w:val="000000"/>
          <w:lang w:val="en-US"/>
        </w:rPr>
      </w:pPr>
      <w:r w:rsidRPr="00DB0FE4">
        <w:rPr>
          <w:rFonts w:ascii="Arial" w:eastAsia="Calibri" w:hAnsi="Arial" w:cs="Arial"/>
          <w:color w:val="000000"/>
          <w:lang w:val="en-US"/>
        </w:rPr>
        <w:t>Bereke Bank JSC (SB of Lesha Bank LLC (Public))</w:t>
      </w:r>
    </w:p>
    <w:p w:rsidR="00DB0FE4" w:rsidRPr="00DB0FE4" w:rsidRDefault="00DB0FE4" w:rsidP="00DB0FE4">
      <w:pPr>
        <w:autoSpaceDE w:val="0"/>
        <w:autoSpaceDN w:val="0"/>
        <w:adjustRightInd w:val="0"/>
        <w:ind w:left="567"/>
        <w:jc w:val="both"/>
        <w:rPr>
          <w:rFonts w:ascii="Arial" w:eastAsia="Calibri" w:hAnsi="Arial" w:cs="Arial"/>
          <w:color w:val="000000"/>
          <w:lang w:val="en-US"/>
        </w:rPr>
      </w:pPr>
      <w:r w:rsidRPr="00DB0FE4">
        <w:rPr>
          <w:rFonts w:ascii="Arial" w:eastAsia="Calibri" w:hAnsi="Arial" w:cs="Arial"/>
          <w:color w:val="000000"/>
          <w:lang w:val="en-US"/>
        </w:rPr>
        <w:t>BIN 930740000137</w:t>
      </w:r>
    </w:p>
    <w:p w:rsidR="00DB0FE4" w:rsidRPr="00DB0FE4" w:rsidRDefault="00DB0FE4" w:rsidP="00DB0FE4">
      <w:pPr>
        <w:autoSpaceDE w:val="0"/>
        <w:autoSpaceDN w:val="0"/>
        <w:adjustRightInd w:val="0"/>
        <w:ind w:left="567"/>
        <w:jc w:val="both"/>
        <w:rPr>
          <w:rFonts w:ascii="Arial" w:eastAsia="Calibri" w:hAnsi="Arial" w:cs="Arial"/>
          <w:color w:val="000000"/>
          <w:lang w:val="en-US"/>
        </w:rPr>
      </w:pPr>
      <w:r w:rsidRPr="00DB0FE4">
        <w:rPr>
          <w:rFonts w:ascii="Arial" w:eastAsia="Calibri" w:hAnsi="Arial" w:cs="Arial"/>
          <w:color w:val="000000"/>
          <w:lang w:val="en-US"/>
        </w:rPr>
        <w:t>13/1 Al-Farabi Ave., Bostandyk district, Almaty, 050059, Republic of Kazakhstan</w:t>
      </w:r>
    </w:p>
    <w:p w:rsidR="00DB0FE4" w:rsidRPr="00DB0FE4" w:rsidRDefault="00DB0FE4" w:rsidP="00DB0FE4">
      <w:pPr>
        <w:autoSpaceDE w:val="0"/>
        <w:autoSpaceDN w:val="0"/>
        <w:adjustRightInd w:val="0"/>
        <w:ind w:left="567"/>
        <w:jc w:val="both"/>
        <w:rPr>
          <w:rFonts w:ascii="Arial" w:eastAsia="Calibri" w:hAnsi="Arial" w:cs="Arial"/>
          <w:color w:val="000000"/>
          <w:lang w:val="en-US"/>
        </w:rPr>
      </w:pPr>
      <w:r w:rsidRPr="00DB0FE4">
        <w:rPr>
          <w:rFonts w:ascii="Arial" w:eastAsia="Calibri" w:hAnsi="Arial" w:cs="Arial"/>
          <w:color w:val="000000"/>
          <w:lang w:val="en-US"/>
        </w:rPr>
        <w:t xml:space="preserve">Website of the Bank </w:t>
      </w:r>
      <w:hyperlink r:id="rId17" w:history="1">
        <w:r w:rsidRPr="00DB0FE4">
          <w:rPr>
            <w:rStyle w:val="a3"/>
            <w:rFonts w:ascii="Arial" w:eastAsia="Calibri" w:hAnsi="Arial" w:cs="Arial"/>
            <w:lang w:val="en-US"/>
          </w:rPr>
          <w:t>https://berekebank.kz</w:t>
        </w:r>
      </w:hyperlink>
      <w:r w:rsidRPr="00DB0FE4">
        <w:rPr>
          <w:rFonts w:ascii="Arial" w:eastAsia="Calibri" w:hAnsi="Arial" w:cs="Arial"/>
          <w:color w:val="000000"/>
          <w:lang w:val="en-US"/>
        </w:rPr>
        <w:t xml:space="preserve">  </w:t>
      </w:r>
    </w:p>
    <w:p w:rsidR="00DB0FE4" w:rsidRPr="00DB0FE4" w:rsidRDefault="00DB0FE4" w:rsidP="00DB0FE4">
      <w:pPr>
        <w:autoSpaceDE w:val="0"/>
        <w:autoSpaceDN w:val="0"/>
        <w:adjustRightInd w:val="0"/>
        <w:ind w:left="567"/>
        <w:jc w:val="both"/>
        <w:rPr>
          <w:rFonts w:ascii="Arial" w:eastAsia="Calibri" w:hAnsi="Arial" w:cs="Arial"/>
          <w:color w:val="000000"/>
          <w:lang w:val="en-US"/>
        </w:rPr>
      </w:pPr>
      <w:r w:rsidRPr="00DB0FE4">
        <w:rPr>
          <w:rFonts w:ascii="Arial" w:eastAsia="Calibri" w:hAnsi="Arial" w:cs="Arial"/>
          <w:color w:val="000000"/>
          <w:lang w:val="en-US"/>
        </w:rPr>
        <w:t>Email: post@berekebank.kz</w:t>
      </w:r>
      <w:r w:rsidRPr="00DB0FE4">
        <w:rPr>
          <w:rFonts w:ascii="Arial" w:eastAsia="Calibri" w:hAnsi="Arial" w:cs="Arial"/>
          <w:color w:val="000000"/>
          <w:u w:val="single"/>
          <w:lang w:val="en-US"/>
        </w:rPr>
        <w:t xml:space="preserve"> </w:t>
      </w:r>
    </w:p>
    <w:p w:rsidR="00DB0FE4" w:rsidRPr="00DB0FE4" w:rsidRDefault="00DB0FE4" w:rsidP="00DB0FE4">
      <w:pPr>
        <w:ind w:left="567"/>
        <w:jc w:val="both"/>
        <w:rPr>
          <w:rFonts w:ascii="Arial" w:hAnsi="Arial" w:cs="Arial"/>
          <w:lang w:val="en-US"/>
        </w:rPr>
      </w:pPr>
      <w:r w:rsidRPr="00DB0FE4">
        <w:rPr>
          <w:rFonts w:ascii="Arial" w:hAnsi="Arial" w:cs="Arial"/>
          <w:color w:val="000000"/>
          <w:lang w:val="en-US"/>
        </w:rPr>
        <w:t xml:space="preserve">Bank's Contact Center </w:t>
      </w:r>
      <w:hyperlink r:id="rId18" w:history="1">
        <w:r w:rsidRPr="00DB0FE4">
          <w:rPr>
            <w:rStyle w:val="a3"/>
            <w:rFonts w:ascii="Arial" w:hAnsi="Arial" w:cs="Arial"/>
            <w:color w:val="000000"/>
            <w:lang w:val="en-US"/>
          </w:rPr>
          <w:t>+7 (727) 250-30-20</w:t>
        </w:r>
      </w:hyperlink>
      <w:r w:rsidRPr="00DB0FE4">
        <w:rPr>
          <w:rFonts w:ascii="Arial" w:hAnsi="Arial" w:cs="Arial"/>
          <w:color w:val="000000"/>
          <w:lang w:val="en-US"/>
        </w:rPr>
        <w:t xml:space="preserve"> (from landline phone numbers), 5030 (from mobile numbers).</w:t>
      </w:r>
    </w:p>
    <w:p w:rsidR="00DB0FE4" w:rsidRPr="00DB0FE4" w:rsidRDefault="00DB0FE4" w:rsidP="00DB0FE4">
      <w:pPr>
        <w:ind w:left="567"/>
        <w:jc w:val="both"/>
        <w:rPr>
          <w:rFonts w:ascii="Arial" w:hAnsi="Arial" w:cs="Arial"/>
          <w:lang w:val="en-US"/>
        </w:rPr>
      </w:pPr>
      <w:r w:rsidRPr="00DB0FE4">
        <w:rPr>
          <w:rFonts w:ascii="Arial" w:hAnsi="Arial" w:cs="Arial"/>
          <w:lang w:val="en-US"/>
        </w:rPr>
        <w:t>For personal data protection - Personal Data Protection Inspector, e-mail address:dpo@berekebank.kz</w:t>
      </w:r>
    </w:p>
    <w:p w:rsidR="00DB0FE4" w:rsidRPr="009474EA" w:rsidRDefault="00DB0FE4" w:rsidP="00760373">
      <w:pPr>
        <w:ind w:left="567"/>
        <w:jc w:val="both"/>
        <w:rPr>
          <w:rFonts w:ascii="Arial" w:hAnsi="Arial" w:cs="Arial"/>
          <w:lang w:val="en-US"/>
        </w:rPr>
      </w:pPr>
    </w:p>
    <w:sectPr w:rsidR="00DB0FE4" w:rsidRPr="009474EA" w:rsidSect="00760373">
      <w:head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04D" w:rsidRDefault="00D3704D" w:rsidP="00760373">
      <w:r>
        <w:separator/>
      </w:r>
    </w:p>
  </w:endnote>
  <w:endnote w:type="continuationSeparator" w:id="0">
    <w:p w:rsidR="00D3704D" w:rsidRDefault="00D3704D" w:rsidP="0076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04D" w:rsidRDefault="00D3704D" w:rsidP="00760373">
      <w:r>
        <w:separator/>
      </w:r>
    </w:p>
  </w:footnote>
  <w:footnote w:type="continuationSeparator" w:id="0">
    <w:p w:rsidR="00D3704D" w:rsidRDefault="00D3704D" w:rsidP="00760373">
      <w:r>
        <w:continuationSeparator/>
      </w:r>
    </w:p>
  </w:footnote>
  <w:footnote w:id="1">
    <w:p w:rsidR="00602335" w:rsidRDefault="00602335" w:rsidP="00845D27">
      <w:pPr>
        <w:pStyle w:val="a5"/>
        <w:jc w:val="both"/>
        <w:rPr>
          <w:rFonts w:ascii="Times New Roman" w:hAnsi="Times New Roman"/>
          <w:sz w:val="16"/>
          <w:szCs w:val="16"/>
        </w:rPr>
      </w:pPr>
      <w:r>
        <w:rPr>
          <w:rStyle w:val="a8"/>
          <w:rFonts w:ascii="Times New Roman" w:hAnsi="Times New Roman"/>
          <w:sz w:val="16"/>
          <w:szCs w:val="16"/>
        </w:rPr>
        <w:footnoteRef/>
      </w:r>
      <w:r>
        <w:t xml:space="preserve"> </w:t>
      </w:r>
      <w:r w:rsidRPr="004725F9">
        <w:t>«профиль қалыптастыру» термині жеке тұлғаға қатысты белгілі бір жеке аспектілерді бағалау мақсатында, атап айтқанда, аталған тұлғаның өндірістік көрсеткіштеріне, экономикалық жағдайына, денсаулығына, жеке қалауына, мүдделеріне, сенімділігіне, мінез-құлқына, орналасқан жеріне немесе қозғалысына қатысты аспектілерді талдау немесе айқындау үшін дербес деректерді пайдаланудан тұратын дербес деректерді автоматтандырылған, оның ішінде жасанды интеллект жүйесін пайдалана отырып өңдеудің кез келген нысанын білдіреді»</w:t>
      </w:r>
      <w:r>
        <w:t>.</w:t>
      </w:r>
    </w:p>
  </w:footnote>
  <w:footnote w:id="2">
    <w:p w:rsidR="00602335" w:rsidRDefault="00602335" w:rsidP="00760373">
      <w:pPr>
        <w:pStyle w:val="a5"/>
        <w:jc w:val="both"/>
        <w:rPr>
          <w:rFonts w:ascii="Times New Roman" w:hAnsi="Times New Roman"/>
          <w:sz w:val="16"/>
          <w:szCs w:val="16"/>
        </w:rPr>
      </w:pPr>
      <w:r>
        <w:rPr>
          <w:rStyle w:val="a8"/>
          <w:rFonts w:ascii="Times New Roman" w:hAnsi="Times New Roman"/>
          <w:sz w:val="16"/>
          <w:szCs w:val="16"/>
        </w:rPr>
        <w:footnoteRef/>
      </w:r>
      <w:r>
        <w:rPr>
          <w:rFonts w:ascii="Times New Roman" w:hAnsi="Times New Roman"/>
          <w:sz w:val="16"/>
          <w:szCs w:val="16"/>
        </w:rPr>
        <w:t xml:space="preserve"> под термином «формирование профиля» </w:t>
      </w:r>
      <w:r w:rsidRPr="00501E6B">
        <w:rPr>
          <w:rFonts w:ascii="Times New Roman" w:hAnsi="Times New Roman"/>
          <w:sz w:val="16"/>
          <w:szCs w:val="16"/>
        </w:rPr>
        <w:t>понимается любая форма автоматизированной обработки персональных данных, в том числе с использованием систем искусственного интеллекта, состоящая из использования персональных данных в целях оценки определенных индивидуальных аспектов, касающихся физического лица, в частности для анализа или определения аспектов, относящихся к производственным показателям указанного лица, экономической ситуации, здоровью, индивидуальным предпочтениям, интересам, надежности, поведению, месторасположению или передвижению.</w:t>
      </w:r>
    </w:p>
  </w:footnote>
  <w:footnote w:id="3">
    <w:p w:rsidR="00602335" w:rsidRDefault="00602335" w:rsidP="00DB0FE4">
      <w:pPr>
        <w:pStyle w:val="a5"/>
        <w:jc w:val="both"/>
        <w:rPr>
          <w:rFonts w:ascii="Times New Roman" w:hAnsi="Times New Roman"/>
          <w:sz w:val="16"/>
          <w:szCs w:val="16"/>
          <w:lang w:val="kk-KZ"/>
        </w:rPr>
      </w:pPr>
      <w:r>
        <w:rPr>
          <w:rStyle w:val="a8"/>
          <w:rFonts w:ascii="Times New Roman" w:hAnsi="Times New Roman"/>
          <w:sz w:val="16"/>
          <w:szCs w:val="16"/>
        </w:rPr>
        <w:footnoteRef/>
      </w:r>
      <w:r w:rsidRPr="009474EA">
        <w:rPr>
          <w:rFonts w:ascii="Times New Roman" w:hAnsi="Times New Roman"/>
          <w:sz w:val="16"/>
          <w:lang w:val="en-US"/>
        </w:rPr>
        <w:t xml:space="preserve"> </w:t>
      </w:r>
      <w:r w:rsidR="00B512A4" w:rsidRPr="009474EA">
        <w:rPr>
          <w:rFonts w:ascii="Times New Roman" w:hAnsi="Times New Roman"/>
          <w:sz w:val="16"/>
          <w:lang w:val="en-US"/>
        </w:rPr>
        <w:t>‘Profiling’ means any form of automated processing of personal data, including through the use of artificial intelligence systems, consisting of the use of personal data to evaluate certain personal aspects relating to a natural person, in particular to analyze or determine aspects concerning that person’s work performance, economic situation, health, personal preferences, interests, reliability, behavior, location, or movements</w:t>
      </w:r>
      <w:r w:rsidRPr="009474EA">
        <w:rPr>
          <w:rFonts w:ascii="Times New Roman" w:hAnsi="Times New Roman"/>
          <w:sz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335" w:rsidRPr="00857B53" w:rsidRDefault="00602335" w:rsidP="00A12B6A">
    <w:pPr>
      <w:tabs>
        <w:tab w:val="center" w:pos="4513"/>
        <w:tab w:val="right" w:pos="9026"/>
      </w:tabs>
      <w:ind w:left="-284" w:firstLine="710"/>
      <w:rPr>
        <w:i/>
        <w:sz w:val="18"/>
        <w:szCs w:val="18"/>
        <w:lang w:val="ru-RU"/>
      </w:rPr>
    </w:pPr>
    <w:r w:rsidRPr="007379CE">
      <w:rPr>
        <w:i/>
        <w:sz w:val="18"/>
        <w:szCs w:val="18"/>
      </w:rPr>
      <w:t>Утверждено решением Правления №</w:t>
    </w:r>
    <w:r w:rsidR="00857B53" w:rsidRPr="00857B53">
      <w:rPr>
        <w:i/>
        <w:sz w:val="18"/>
        <w:szCs w:val="18"/>
        <w:lang w:val="ru-RU"/>
      </w:rPr>
      <w:t>43</w:t>
    </w:r>
    <w:r w:rsidRPr="007379CE">
      <w:rPr>
        <w:i/>
        <w:sz w:val="18"/>
        <w:szCs w:val="18"/>
      </w:rPr>
      <w:t xml:space="preserve"> </w:t>
    </w:r>
    <w:r w:rsidR="00857B53">
      <w:rPr>
        <w:i/>
        <w:sz w:val="18"/>
        <w:szCs w:val="18"/>
        <w:lang w:val="ru-RU"/>
      </w:rPr>
      <w:t>от 30.07.2026г.</w:t>
    </w:r>
  </w:p>
  <w:p w:rsidR="00602335" w:rsidRPr="009474EA" w:rsidRDefault="00602335" w:rsidP="00A12B6A">
    <w:pPr>
      <w:pStyle w:val="a9"/>
      <w:ind w:left="-1800" w:firstLine="2226"/>
      <w:rPr>
        <w:i/>
        <w:sz w:val="16"/>
        <w:szCs w:val="18"/>
        <w:lang w:val="ru-RU" w:eastAsia="ru-RU"/>
      </w:rPr>
    </w:pPr>
    <w:r>
      <w:rPr>
        <w:i/>
        <w:sz w:val="16"/>
        <w:szCs w:val="18"/>
      </w:rPr>
      <w:t>Дата</w:t>
    </w:r>
    <w:r w:rsidR="007379CE">
      <w:rPr>
        <w:i/>
        <w:sz w:val="16"/>
        <w:szCs w:val="18"/>
      </w:rPr>
      <w:t xml:space="preserve">, с которой используется форма </w:t>
    </w:r>
    <w:r w:rsidR="00857B53">
      <w:rPr>
        <w:i/>
        <w:sz w:val="16"/>
        <w:szCs w:val="18"/>
        <w:lang w:val="ru-RU"/>
      </w:rPr>
      <w:t>01.08.2026г.</w:t>
    </w:r>
  </w:p>
  <w:p w:rsidR="00602335" w:rsidRDefault="00602335" w:rsidP="00643F28">
    <w:pPr>
      <w:tabs>
        <w:tab w:val="center" w:pos="4513"/>
        <w:tab w:val="right" w:pos="9026"/>
      </w:tabs>
      <w:ind w:left="-284" w:hanging="567"/>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6FDF"/>
    <w:multiLevelType w:val="hybridMultilevel"/>
    <w:tmpl w:val="E7AE7DA0"/>
    <w:lvl w:ilvl="0" w:tplc="07242E1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2EC737CF"/>
    <w:multiLevelType w:val="hybridMultilevel"/>
    <w:tmpl w:val="10840B0C"/>
    <w:lvl w:ilvl="0" w:tplc="78E4422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73F53C5A"/>
    <w:multiLevelType w:val="hybridMultilevel"/>
    <w:tmpl w:val="3500BE72"/>
    <w:lvl w:ilvl="0" w:tplc="0BDC46D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373"/>
    <w:rsid w:val="00014E80"/>
    <w:rsid w:val="000364BB"/>
    <w:rsid w:val="000A05D3"/>
    <w:rsid w:val="000F30CC"/>
    <w:rsid w:val="000F3F26"/>
    <w:rsid w:val="00266031"/>
    <w:rsid w:val="002A08C2"/>
    <w:rsid w:val="00360A00"/>
    <w:rsid w:val="00367416"/>
    <w:rsid w:val="003817BB"/>
    <w:rsid w:val="00383410"/>
    <w:rsid w:val="003D010B"/>
    <w:rsid w:val="003D69F9"/>
    <w:rsid w:val="003E62AD"/>
    <w:rsid w:val="003F1ABA"/>
    <w:rsid w:val="00407BF2"/>
    <w:rsid w:val="00446FFF"/>
    <w:rsid w:val="00463DCB"/>
    <w:rsid w:val="004725F9"/>
    <w:rsid w:val="004A3FB9"/>
    <w:rsid w:val="004C54E0"/>
    <w:rsid w:val="004F1B4F"/>
    <w:rsid w:val="00501E6B"/>
    <w:rsid w:val="00537CE6"/>
    <w:rsid w:val="00544221"/>
    <w:rsid w:val="005C7404"/>
    <w:rsid w:val="00602335"/>
    <w:rsid w:val="00643F28"/>
    <w:rsid w:val="00685AAC"/>
    <w:rsid w:val="00693F6D"/>
    <w:rsid w:val="006C3E06"/>
    <w:rsid w:val="006E1E19"/>
    <w:rsid w:val="00713872"/>
    <w:rsid w:val="007379CE"/>
    <w:rsid w:val="00760373"/>
    <w:rsid w:val="007A073F"/>
    <w:rsid w:val="007A3C27"/>
    <w:rsid w:val="007B7845"/>
    <w:rsid w:val="0080059D"/>
    <w:rsid w:val="008011E5"/>
    <w:rsid w:val="0082525C"/>
    <w:rsid w:val="00845D27"/>
    <w:rsid w:val="00857B53"/>
    <w:rsid w:val="008A77F6"/>
    <w:rsid w:val="008D11AB"/>
    <w:rsid w:val="008E065A"/>
    <w:rsid w:val="009474EA"/>
    <w:rsid w:val="00971960"/>
    <w:rsid w:val="009A444A"/>
    <w:rsid w:val="00A12B6A"/>
    <w:rsid w:val="00A54C61"/>
    <w:rsid w:val="00A61C68"/>
    <w:rsid w:val="00AD4922"/>
    <w:rsid w:val="00B03118"/>
    <w:rsid w:val="00B512A4"/>
    <w:rsid w:val="00B63B91"/>
    <w:rsid w:val="00B73CDD"/>
    <w:rsid w:val="00C12D52"/>
    <w:rsid w:val="00C3304D"/>
    <w:rsid w:val="00C45B2D"/>
    <w:rsid w:val="00CE4D97"/>
    <w:rsid w:val="00D3704D"/>
    <w:rsid w:val="00D50A98"/>
    <w:rsid w:val="00D63275"/>
    <w:rsid w:val="00D63627"/>
    <w:rsid w:val="00DB0FE4"/>
    <w:rsid w:val="00DD4B15"/>
    <w:rsid w:val="00DE25B2"/>
    <w:rsid w:val="00E10BB9"/>
    <w:rsid w:val="00F3141D"/>
    <w:rsid w:val="00F40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D26C7-6A47-4A31-B331-282C94EE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373"/>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60373"/>
    <w:rPr>
      <w:color w:val="0000FF"/>
      <w:u w:val="single"/>
      <w:lang w:val="kk-KZ" w:eastAsia="kk-KZ"/>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5"/>
    <w:uiPriority w:val="99"/>
    <w:semiHidden/>
    <w:locked/>
    <w:rsid w:val="00760373"/>
    <w:rPr>
      <w:rFonts w:ascii="Calibri" w:eastAsia="Calibri" w:hAnsi="Calibri" w:cs="Times New Roman"/>
      <w:sz w:val="20"/>
      <w:szCs w:val="20"/>
      <w:lang w:eastAsia="kk-KZ"/>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semiHidden/>
    <w:unhideWhenUsed/>
    <w:rsid w:val="00760373"/>
    <w:rPr>
      <w:rFonts w:ascii="Calibri" w:eastAsia="Calibri" w:hAnsi="Calibri"/>
      <w:sz w:val="20"/>
      <w:szCs w:val="20"/>
      <w:lang w:val="ru-RU"/>
    </w:rPr>
  </w:style>
  <w:style w:type="character" w:customStyle="1" w:styleId="1">
    <w:name w:val="Текст сноски Знак1"/>
    <w:basedOn w:val="a0"/>
    <w:uiPriority w:val="99"/>
    <w:semiHidden/>
    <w:rsid w:val="00760373"/>
    <w:rPr>
      <w:rFonts w:ascii="Times New Roman" w:eastAsia="Times New Roman" w:hAnsi="Times New Roman" w:cs="Times New Roman"/>
      <w:sz w:val="20"/>
      <w:szCs w:val="20"/>
      <w:lang w:val="kk-KZ" w:eastAsia="kk-KZ"/>
    </w:rPr>
  </w:style>
  <w:style w:type="character" w:customStyle="1" w:styleId="a6">
    <w:name w:val="Абзац списка Знак"/>
    <w:aliases w:val="Жулдызбек Знак,Абзац списка_нов Знак,Абзац маркированнный Знак,List Paragraph Знак,List Paragraph_0 Знак,Абзац Знак,Bullets Знак,References Знак,List Paragraph (numbered (a)) Знак,NUMBERED PARAGRAPH Знак,List Paragraph 1 Знак"/>
    <w:link w:val="a7"/>
    <w:uiPriority w:val="34"/>
    <w:qFormat/>
    <w:locked/>
    <w:rsid w:val="00760373"/>
    <w:rPr>
      <w:rFonts w:ascii="Times New Roman" w:eastAsia="Times New Roman" w:hAnsi="Times New Roman" w:cs="Times New Roman"/>
      <w:sz w:val="24"/>
      <w:szCs w:val="24"/>
      <w:lang w:eastAsia="kk-KZ"/>
    </w:rPr>
  </w:style>
  <w:style w:type="paragraph" w:styleId="a7">
    <w:name w:val="List Paragraph"/>
    <w:aliases w:val="Жулдызбек,Абзац списка_нов,Абзац маркированнный,List Paragraph,List Paragraph_0,Абзац,Bullets,References,List Paragraph (numbered (a)),NUMBERED PARAGRAPH,List Paragraph 1,List_Paragraph,Multilevel para_II,Akapit z listą BS,IBL List Paragrap"/>
    <w:basedOn w:val="a"/>
    <w:link w:val="a6"/>
    <w:uiPriority w:val="34"/>
    <w:qFormat/>
    <w:rsid w:val="00760373"/>
    <w:pPr>
      <w:ind w:left="720"/>
      <w:contextualSpacing/>
    </w:pPr>
    <w:rPr>
      <w:lang w:val="ru-RU"/>
    </w:rPr>
  </w:style>
  <w:style w:type="paragraph" w:customStyle="1" w:styleId="Default">
    <w:name w:val="Default"/>
    <w:rsid w:val="00760373"/>
    <w:pPr>
      <w:autoSpaceDE w:val="0"/>
      <w:autoSpaceDN w:val="0"/>
      <w:adjustRightInd w:val="0"/>
      <w:spacing w:after="0" w:line="240" w:lineRule="auto"/>
    </w:pPr>
    <w:rPr>
      <w:rFonts w:ascii="Times New Roman" w:eastAsia="Calibri" w:hAnsi="Times New Roman" w:cs="Times New Roman"/>
      <w:color w:val="000000"/>
      <w:sz w:val="24"/>
      <w:szCs w:val="24"/>
      <w:lang w:val="kk-KZ" w:eastAsia="kk-KZ"/>
    </w:rPr>
  </w:style>
  <w:style w:type="character" w:styleId="a8">
    <w:name w:val="footnote reference"/>
    <w:uiPriority w:val="99"/>
    <w:semiHidden/>
    <w:unhideWhenUsed/>
    <w:rsid w:val="00760373"/>
    <w:rPr>
      <w:vertAlign w:val="superscript"/>
      <w:lang w:val="kk-KZ" w:eastAsia="kk-KZ"/>
    </w:rPr>
  </w:style>
  <w:style w:type="character" w:customStyle="1" w:styleId="s0">
    <w:name w:val="s0"/>
    <w:rsid w:val="00760373"/>
    <w:rPr>
      <w:rFonts w:ascii="Times New Roman" w:hAnsi="Times New Roman" w:cs="Times New Roman" w:hint="default"/>
      <w:color w:val="000000"/>
      <w:lang w:val="kk-KZ" w:eastAsia="kk-KZ"/>
    </w:rPr>
  </w:style>
  <w:style w:type="paragraph" w:styleId="a9">
    <w:name w:val="header"/>
    <w:basedOn w:val="a"/>
    <w:link w:val="aa"/>
    <w:uiPriority w:val="99"/>
    <w:unhideWhenUsed/>
    <w:rsid w:val="000F30CC"/>
    <w:pPr>
      <w:tabs>
        <w:tab w:val="center" w:pos="4677"/>
        <w:tab w:val="right" w:pos="9355"/>
      </w:tabs>
    </w:pPr>
  </w:style>
  <w:style w:type="character" w:customStyle="1" w:styleId="aa">
    <w:name w:val="Верхний колонтитул Знак"/>
    <w:basedOn w:val="a0"/>
    <w:link w:val="a9"/>
    <w:uiPriority w:val="99"/>
    <w:rsid w:val="000F30CC"/>
    <w:rPr>
      <w:rFonts w:ascii="Times New Roman" w:eastAsia="Times New Roman" w:hAnsi="Times New Roman" w:cs="Times New Roman"/>
      <w:sz w:val="24"/>
      <w:szCs w:val="24"/>
      <w:lang w:val="kk-KZ" w:eastAsia="kk-KZ"/>
    </w:rPr>
  </w:style>
  <w:style w:type="paragraph" w:styleId="ab">
    <w:name w:val="footer"/>
    <w:basedOn w:val="a"/>
    <w:link w:val="ac"/>
    <w:uiPriority w:val="99"/>
    <w:unhideWhenUsed/>
    <w:rsid w:val="000F30CC"/>
    <w:pPr>
      <w:tabs>
        <w:tab w:val="center" w:pos="4677"/>
        <w:tab w:val="right" w:pos="9355"/>
      </w:tabs>
    </w:pPr>
  </w:style>
  <w:style w:type="character" w:customStyle="1" w:styleId="ac">
    <w:name w:val="Нижний колонтитул Знак"/>
    <w:basedOn w:val="a0"/>
    <w:link w:val="ab"/>
    <w:uiPriority w:val="99"/>
    <w:rsid w:val="000F30CC"/>
    <w:rPr>
      <w:rFonts w:ascii="Times New Roman" w:eastAsia="Times New Roman" w:hAnsi="Times New Roman" w:cs="Times New Roman"/>
      <w:sz w:val="24"/>
      <w:szCs w:val="24"/>
      <w:lang w:val="kk-KZ" w:eastAsia="kk-KZ"/>
    </w:rPr>
  </w:style>
  <w:style w:type="paragraph" w:styleId="ad">
    <w:name w:val="Balloon Text"/>
    <w:basedOn w:val="a"/>
    <w:link w:val="ae"/>
    <w:uiPriority w:val="99"/>
    <w:semiHidden/>
    <w:unhideWhenUsed/>
    <w:rsid w:val="009474EA"/>
    <w:rPr>
      <w:rFonts w:ascii="Segoe UI" w:hAnsi="Segoe UI" w:cs="Segoe UI"/>
      <w:sz w:val="18"/>
      <w:szCs w:val="18"/>
    </w:rPr>
  </w:style>
  <w:style w:type="character" w:customStyle="1" w:styleId="ae">
    <w:name w:val="Текст выноски Знак"/>
    <w:basedOn w:val="a0"/>
    <w:link w:val="ad"/>
    <w:uiPriority w:val="99"/>
    <w:semiHidden/>
    <w:rsid w:val="009474EA"/>
    <w:rPr>
      <w:rFonts w:ascii="Segoe UI" w:eastAsia="Times New Roman" w:hAnsi="Segoe UI" w:cs="Segoe UI"/>
      <w:sz w:val="18"/>
      <w:szCs w:val="18"/>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96041">
      <w:bodyDiv w:val="1"/>
      <w:marLeft w:val="0"/>
      <w:marRight w:val="0"/>
      <w:marTop w:val="0"/>
      <w:marBottom w:val="0"/>
      <w:divBdr>
        <w:top w:val="none" w:sz="0" w:space="0" w:color="auto"/>
        <w:left w:val="none" w:sz="0" w:space="0" w:color="auto"/>
        <w:bottom w:val="none" w:sz="0" w:space="0" w:color="auto"/>
        <w:right w:val="none" w:sz="0" w:space="0" w:color="auto"/>
      </w:divBdr>
    </w:div>
    <w:div w:id="524485798">
      <w:bodyDiv w:val="1"/>
      <w:marLeft w:val="0"/>
      <w:marRight w:val="0"/>
      <w:marTop w:val="0"/>
      <w:marBottom w:val="0"/>
      <w:divBdr>
        <w:top w:val="none" w:sz="0" w:space="0" w:color="auto"/>
        <w:left w:val="none" w:sz="0" w:space="0" w:color="auto"/>
        <w:bottom w:val="none" w:sz="0" w:space="0" w:color="auto"/>
        <w:right w:val="none" w:sz="0" w:space="0" w:color="auto"/>
      </w:divBdr>
    </w:div>
    <w:div w:id="686253550">
      <w:bodyDiv w:val="1"/>
      <w:marLeft w:val="0"/>
      <w:marRight w:val="0"/>
      <w:marTop w:val="0"/>
      <w:marBottom w:val="0"/>
      <w:divBdr>
        <w:top w:val="none" w:sz="0" w:space="0" w:color="auto"/>
        <w:left w:val="none" w:sz="0" w:space="0" w:color="auto"/>
        <w:bottom w:val="none" w:sz="0" w:space="0" w:color="auto"/>
        <w:right w:val="none" w:sz="0" w:space="0" w:color="auto"/>
      </w:divBdr>
    </w:div>
    <w:div w:id="1030298295">
      <w:bodyDiv w:val="1"/>
      <w:marLeft w:val="0"/>
      <w:marRight w:val="0"/>
      <w:marTop w:val="0"/>
      <w:marBottom w:val="0"/>
      <w:divBdr>
        <w:top w:val="none" w:sz="0" w:space="0" w:color="auto"/>
        <w:left w:val="none" w:sz="0" w:space="0" w:color="auto"/>
        <w:bottom w:val="none" w:sz="0" w:space="0" w:color="auto"/>
        <w:right w:val="none" w:sz="0" w:space="0" w:color="auto"/>
      </w:divBdr>
    </w:div>
    <w:div w:id="1127045642">
      <w:bodyDiv w:val="1"/>
      <w:marLeft w:val="0"/>
      <w:marRight w:val="0"/>
      <w:marTop w:val="0"/>
      <w:marBottom w:val="0"/>
      <w:divBdr>
        <w:top w:val="none" w:sz="0" w:space="0" w:color="auto"/>
        <w:left w:val="none" w:sz="0" w:space="0" w:color="auto"/>
        <w:bottom w:val="none" w:sz="0" w:space="0" w:color="auto"/>
        <w:right w:val="none" w:sz="0" w:space="0" w:color="auto"/>
      </w:divBdr>
    </w:div>
    <w:div w:id="166265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rekebank.kz" TargetMode="External"/><Relationship Id="rId13" Type="http://schemas.openxmlformats.org/officeDocument/2006/relationships/hyperlink" Target="mailto:post@berekebank.kz" TargetMode="External"/><Relationship Id="rId18" Type="http://schemas.openxmlformats.org/officeDocument/2006/relationships/hyperlink" Target="Tel.:+7727250302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u11711\Downloads\%20https:\berekebank.kz" TargetMode="External"/><Relationship Id="rId12" Type="http://schemas.openxmlformats.org/officeDocument/2006/relationships/hyperlink" Target="https://berekebank.kz" TargetMode="External"/><Relationship Id="rId17" Type="http://schemas.openxmlformats.org/officeDocument/2006/relationships/hyperlink" Target="https://berekebank.kz" TargetMode="External"/><Relationship Id="rId2" Type="http://schemas.openxmlformats.org/officeDocument/2006/relationships/styles" Target="styles.xml"/><Relationship Id="rId16" Type="http://schemas.openxmlformats.org/officeDocument/2006/relationships/hyperlink" Target="file:///C:\Users\u11711\Downloads\%20https:\berekebank.k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16323\Downloads\%20https:\berekebank.kz" TargetMode="External"/><Relationship Id="rId5" Type="http://schemas.openxmlformats.org/officeDocument/2006/relationships/footnotes" Target="footnotes.xml"/><Relationship Id="rId15" Type="http://schemas.openxmlformats.org/officeDocument/2006/relationships/hyperlink" Target="mailto:dpo@berekebank.kz" TargetMode="External"/><Relationship Id="rId10" Type="http://schemas.openxmlformats.org/officeDocument/2006/relationships/hyperlink" Target="mailto:dpo@berekebank.k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berekebank.kz" TargetMode="External"/><Relationship Id="rId14" Type="http://schemas.openxmlformats.org/officeDocument/2006/relationships/hyperlink" Target="tel:+77272503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15721</Words>
  <Characters>109583</Characters>
  <Application>Microsoft Office Word</Application>
  <DocSecurity>0</DocSecurity>
  <Lines>1739</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124835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Синев Денис</dc:creator>
  <cp:keywords/>
  <dc:description/>
  <cp:lastModifiedBy>Кожаканова Гульара</cp:lastModifiedBy>
  <cp:revision>2</cp:revision>
  <dcterms:created xsi:type="dcterms:W3CDTF">2026-07-31T07:46:00Z</dcterms:created>
  <dcterms:modified xsi:type="dcterms:W3CDTF">2026-07-31T07:46:00Z</dcterms:modified>
</cp:coreProperties>
</file>