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C20C" w14:textId="77777777" w:rsidR="006C6F8B" w:rsidRPr="00B62EAB" w:rsidRDefault="006C6F8B" w:rsidP="006C6F8B">
      <w:pPr>
        <w:jc w:val="right"/>
        <w:rPr>
          <w:i/>
        </w:rPr>
      </w:pPr>
      <w:bookmarkStart w:id="0" w:name="_GoBack"/>
      <w:bookmarkEnd w:id="0"/>
    </w:p>
    <w:tbl>
      <w:tblPr>
        <w:tblW w:w="10620" w:type="dxa"/>
        <w:tblInd w:w="-612" w:type="dxa"/>
        <w:tblLayout w:type="fixed"/>
        <w:tblLook w:val="01E0" w:firstRow="1" w:lastRow="1" w:firstColumn="1" w:lastColumn="1" w:noHBand="0" w:noVBand="0"/>
      </w:tblPr>
      <w:tblGrid>
        <w:gridCol w:w="5115"/>
        <w:gridCol w:w="5505"/>
      </w:tblGrid>
      <w:tr w:rsidR="006C6F8B" w:rsidRPr="00F34FB4" w14:paraId="539B7E50" w14:textId="77777777" w:rsidTr="00045888">
        <w:tc>
          <w:tcPr>
            <w:tcW w:w="5115" w:type="dxa"/>
          </w:tcPr>
          <w:p w14:paraId="57C20B5E"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4A3AFA2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02CE8547" w14:textId="77777777" w:rsidTr="00045888">
        <w:tc>
          <w:tcPr>
            <w:tcW w:w="5115" w:type="dxa"/>
          </w:tcPr>
          <w:p w14:paraId="0F499C3B" w14:textId="77777777" w:rsidR="006C6F8B" w:rsidRPr="00F34FB4" w:rsidRDefault="006C6F8B" w:rsidP="00045888">
            <w:pPr>
              <w:jc w:val="center"/>
              <w:rPr>
                <w:rFonts w:eastAsia="SimSun"/>
                <w:b/>
                <w:iCs/>
                <w:lang w:val="kk-KZ"/>
              </w:rPr>
            </w:pPr>
          </w:p>
          <w:p w14:paraId="15FB3CC2"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6256903A" w14:textId="77777777" w:rsidR="006C6F8B" w:rsidRPr="00F34FB4" w:rsidRDefault="006C6F8B" w:rsidP="00045888">
            <w:pPr>
              <w:jc w:val="both"/>
              <w:rPr>
                <w:rFonts w:eastAsia="SimSun"/>
                <w:lang w:val="kk-KZ"/>
              </w:rPr>
            </w:pPr>
          </w:p>
          <w:p w14:paraId="2DE7F24A"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3646C5F8" w14:textId="77777777" w:rsidR="006C6F8B" w:rsidRPr="00F34FB4" w:rsidRDefault="006C6F8B" w:rsidP="00045888">
            <w:pPr>
              <w:pStyle w:val="24"/>
              <w:spacing w:after="0" w:line="240" w:lineRule="auto"/>
              <w:rPr>
                <w:rFonts w:eastAsia="SimSun"/>
                <w:b/>
              </w:rPr>
            </w:pPr>
          </w:p>
          <w:p w14:paraId="3DC7496A" w14:textId="2D8F9A7C"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2158410D"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71ABE930" w14:textId="792664C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50F52F69" w14:textId="77777777" w:rsidR="002074E3" w:rsidRPr="002074E3" w:rsidRDefault="002074E3" w:rsidP="002074E3">
            <w:pPr>
              <w:tabs>
                <w:tab w:val="left" w:pos="540"/>
              </w:tabs>
              <w:jc w:val="both"/>
              <w:rPr>
                <w:rFonts w:eastAsia="SimSun"/>
                <w:bCs/>
                <w:lang w:val="kk-KZ"/>
              </w:rPr>
            </w:pPr>
          </w:p>
          <w:p w14:paraId="6B1DC986"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0C919E1" w14:textId="77777777" w:rsidR="006C6F8B" w:rsidRPr="00F34FB4" w:rsidRDefault="006C6F8B" w:rsidP="00045888">
            <w:pPr>
              <w:jc w:val="both"/>
              <w:rPr>
                <w:rFonts w:eastAsia="SimSun"/>
                <w:b/>
                <w:lang w:val="kk-KZ"/>
              </w:rPr>
            </w:pPr>
          </w:p>
          <w:p w14:paraId="6DF2C4D9" w14:textId="77777777" w:rsidR="006C6F8B" w:rsidRPr="00F34FB4" w:rsidRDefault="006C6F8B" w:rsidP="00045888">
            <w:pPr>
              <w:jc w:val="both"/>
              <w:rPr>
                <w:rFonts w:eastAsia="SimSun"/>
                <w:b/>
                <w:lang w:val="kk-KZ"/>
              </w:rPr>
            </w:pPr>
            <w:r w:rsidRPr="00F34FB4">
              <w:rPr>
                <w:rFonts w:eastAsia="SimSun"/>
                <w:b/>
              </w:rPr>
              <w:lastRenderedPageBreak/>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15769945"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01E296DB"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6CC1F82B"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713BB0CB" w14:textId="15E348EE"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19FA5DAD"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34E867FA"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52E9A927" w14:textId="77777777" w:rsidR="006C6F8B" w:rsidRPr="00425F80" w:rsidRDefault="006C6F8B" w:rsidP="00045888">
            <w:pPr>
              <w:pStyle w:val="af"/>
              <w:ind w:left="0"/>
              <w:jc w:val="both"/>
              <w:rPr>
                <w:rFonts w:eastAsia="SimSun"/>
                <w:lang w:val="kk-KZ"/>
              </w:rPr>
            </w:pPr>
          </w:p>
          <w:p w14:paraId="690B140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690B7E92" w14:textId="77777777" w:rsidR="006C6F8B" w:rsidRPr="006C6F8B" w:rsidRDefault="006C6F8B" w:rsidP="00045888">
            <w:pPr>
              <w:pStyle w:val="af"/>
              <w:ind w:left="0"/>
              <w:jc w:val="both"/>
              <w:rPr>
                <w:rFonts w:eastAsia="SimSun"/>
                <w:color w:val="000000"/>
                <w:lang w:val="kk-KZ"/>
              </w:rPr>
            </w:pPr>
          </w:p>
          <w:p w14:paraId="79038BD1"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 xml:space="preserve">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w:t>
            </w:r>
            <w:r w:rsidRPr="00F34FB4">
              <w:rPr>
                <w:color w:val="000000"/>
                <w:lang w:val="kk-KZ"/>
              </w:rPr>
              <w:lastRenderedPageBreak/>
              <w:t>бойынша міндеттемелердің орындалуы үшін ортақ жауапты ретінде болатын жеке тұлға</w:t>
            </w:r>
            <w:r w:rsidRPr="006C6F8B">
              <w:rPr>
                <w:color w:val="000000"/>
                <w:lang w:val="kk-KZ"/>
              </w:rPr>
              <w:t>.</w:t>
            </w:r>
          </w:p>
          <w:p w14:paraId="1817B688"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60C23E92"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16E7459A"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4165E143" w14:textId="77777777" w:rsidR="006C6F8B" w:rsidRPr="00F34FB4" w:rsidRDefault="006C6F8B" w:rsidP="00045888">
            <w:pPr>
              <w:jc w:val="both"/>
              <w:rPr>
                <w:rFonts w:eastAsia="SimSun"/>
                <w:color w:val="000000"/>
                <w:lang w:val="kk-KZ"/>
              </w:rPr>
            </w:pPr>
          </w:p>
          <w:p w14:paraId="7C7FA9A4"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489C04C5" w14:textId="77777777" w:rsidR="006C6F8B" w:rsidRPr="00F34FB4" w:rsidRDefault="006C6F8B" w:rsidP="00045888">
            <w:pPr>
              <w:jc w:val="both"/>
              <w:rPr>
                <w:rFonts w:eastAsia="SimSun"/>
                <w:color w:val="000000"/>
              </w:rPr>
            </w:pPr>
          </w:p>
          <w:p w14:paraId="246FCDB6"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70339847"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0665E1D8"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0D95CD4D"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46F1AE6E"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40BD994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44AE71D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73531E26"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56B8831A" w14:textId="77777777" w:rsidR="006C6F8B" w:rsidRPr="00B62EAB" w:rsidRDefault="006C6F8B" w:rsidP="00045888">
            <w:pPr>
              <w:shd w:val="clear" w:color="auto" w:fill="FFFFFF"/>
              <w:jc w:val="both"/>
              <w:rPr>
                <w:rFonts w:eastAsia="Calibri"/>
                <w:lang w:val="kk-KZ"/>
              </w:rPr>
            </w:pPr>
            <w:r w:rsidRPr="00B62EAB">
              <w:rPr>
                <w:lang w:val="kk-KZ"/>
              </w:rPr>
              <w:lastRenderedPageBreak/>
              <w:t>5-1) заемды беру және қызмет көрсетуге байланысты комиссиялар және өзге де төлемдер;</w:t>
            </w:r>
          </w:p>
          <w:p w14:paraId="7F8A5A7A" w14:textId="77777777" w:rsidR="006C6F8B" w:rsidRPr="00B62EAB" w:rsidRDefault="006C6F8B" w:rsidP="00045888">
            <w:pPr>
              <w:jc w:val="both"/>
              <w:rPr>
                <w:color w:val="000000"/>
                <w:lang w:val="kk-KZ"/>
              </w:rPr>
            </w:pPr>
            <w:r w:rsidRPr="00B62EAB">
              <w:rPr>
                <w:color w:val="000000"/>
                <w:lang w:val="kk-KZ"/>
              </w:rPr>
              <w:t>6) Міндеттеменің орындалуын қабылдау бойынша Банктің шығындары;</w:t>
            </w:r>
          </w:p>
          <w:p w14:paraId="79BDF8F2"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08045B12"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2A267E75"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21CE1BD5"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B0E7F3C"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76341E39"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48787375" w14:textId="77777777" w:rsidR="006C6F8B" w:rsidRPr="00B62EAB" w:rsidRDefault="006C6F8B" w:rsidP="00045888">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4FF227FE"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17F528F9"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333188F0"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0E5F26AC"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11882729" w14:textId="7DA0E848"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2F530F0F"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20759103"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7DFACBF7" w14:textId="6C1DE49B" w:rsidR="0011039C" w:rsidRDefault="006C6F8B" w:rsidP="00045888">
            <w:pPr>
              <w:jc w:val="both"/>
              <w:rPr>
                <w:color w:val="000000" w:themeColor="text1"/>
                <w:lang w:val="kk-KZ"/>
              </w:rPr>
            </w:pPr>
            <w:r w:rsidRPr="00F34FB4">
              <w:rPr>
                <w:lang w:val="kk-KZ"/>
              </w:rPr>
              <w:t>- негізгі борышты өтеу.</w:t>
            </w:r>
          </w:p>
          <w:p w14:paraId="5B3C6416" w14:textId="20FBFBE2"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36D885D2" w14:textId="77777777" w:rsidR="006C6F8B" w:rsidRPr="00F34FB4" w:rsidRDefault="006C6F8B" w:rsidP="00045888">
            <w:pPr>
              <w:jc w:val="both"/>
              <w:rPr>
                <w:lang w:val="kk-KZ"/>
              </w:rPr>
            </w:pPr>
            <w:r w:rsidRPr="00F34FB4">
              <w:rPr>
                <w:lang w:val="kk-KZ"/>
              </w:rPr>
              <w:lastRenderedPageBreak/>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2B929D5C"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32ABA49F"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7DD72533"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41BB13A2"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40ECFC4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5E97F6A1"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6DD6478"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6640B3C"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770FED1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3908562A" w14:textId="77777777" w:rsidR="006C6F8B" w:rsidRPr="00F34FB4" w:rsidRDefault="006C6F8B" w:rsidP="00045888">
            <w:pPr>
              <w:pStyle w:val="af"/>
              <w:ind w:left="0"/>
              <w:jc w:val="both"/>
              <w:rPr>
                <w:rFonts w:eastAsia="SimSun"/>
                <w:lang w:val="kk-KZ"/>
              </w:rPr>
            </w:pPr>
          </w:p>
          <w:p w14:paraId="613C0B60" w14:textId="27C8E378"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578D3B90"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lastRenderedPageBreak/>
              <w:t>Заемшы құқылы:</w:t>
            </w:r>
            <w:r w:rsidRPr="00F34FB4">
              <w:rPr>
                <w:rFonts w:eastAsia="SimSun"/>
                <w:b/>
                <w:u w:val="single"/>
                <w:lang w:val="kk-KZ"/>
              </w:rPr>
              <w:tab/>
            </w:r>
          </w:p>
          <w:p w14:paraId="6032ED69"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1CCAB6C7"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27D2BDC5"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5AC7015C"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1F8C1B9D"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2543293" w14:textId="099E8FA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6324EEEB"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1AEE8C15" w14:textId="77777777" w:rsidR="006C6F8B" w:rsidRPr="00F34FB4" w:rsidRDefault="006C6F8B" w:rsidP="00045888">
            <w:pPr>
              <w:ind w:right="72"/>
              <w:jc w:val="both"/>
              <w:rPr>
                <w:lang w:val="kk-KZ"/>
              </w:rPr>
            </w:pPr>
            <w:r w:rsidRPr="00F34FB4">
              <w:rPr>
                <w:lang w:val="kk-KZ"/>
              </w:rPr>
              <w:t xml:space="preserve">4.6. алынатын қызметтер бойынша даулы жағдайлар туындаған кезде, Банкке жазбаша өтініш білдіруге және ҚР «Жеке және заңды </w:t>
            </w:r>
            <w:r w:rsidRPr="00F34FB4">
              <w:rPr>
                <w:lang w:val="kk-KZ"/>
              </w:rPr>
              <w:lastRenderedPageBreak/>
              <w:t xml:space="preserve">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жауап алуға. </w:t>
            </w:r>
          </w:p>
          <w:p w14:paraId="4C80CBE2" w14:textId="45E721A8" w:rsidR="006C6F8B" w:rsidRPr="00F34FB4" w:rsidRDefault="0011039C" w:rsidP="00045888">
            <w:pPr>
              <w:jc w:val="both"/>
              <w:rPr>
                <w:lang w:val="kk-KZ"/>
              </w:rPr>
            </w:pPr>
            <w:r>
              <w:rPr>
                <w:lang w:val="kk-KZ"/>
              </w:rPr>
              <w:t>4.6.</w:t>
            </w:r>
            <w:r w:rsidR="006C6F8B" w:rsidRPr="00F34FB4">
              <w:rPr>
                <w:lang w:val="kk-KZ"/>
              </w:rPr>
              <w:t>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041A772B" w14:textId="77777777" w:rsidR="006C6F8B" w:rsidRPr="00F34FB4" w:rsidRDefault="006C6F8B" w:rsidP="00045888">
            <w:pPr>
              <w:jc w:val="both"/>
              <w:rPr>
                <w:lang w:val="kk-KZ"/>
              </w:rPr>
            </w:pPr>
            <w:r w:rsidRPr="00F34FB4">
              <w:rPr>
                <w:lang w:val="kk-KZ"/>
              </w:rPr>
              <w:t>- БЗШ бойынша сыйақы мөлшерлемесінің азайту жағына өзгертілуін;</w:t>
            </w:r>
          </w:p>
          <w:p w14:paraId="065A6CD7" w14:textId="77777777" w:rsidR="006C6F8B" w:rsidRPr="00F34FB4" w:rsidRDefault="006C6F8B" w:rsidP="00045888">
            <w:pPr>
              <w:jc w:val="both"/>
              <w:rPr>
                <w:lang w:val="kk-KZ"/>
              </w:rPr>
            </w:pPr>
            <w:r w:rsidRPr="00F34FB4">
              <w:rPr>
                <w:lang w:val="kk-KZ"/>
              </w:rPr>
              <w:t>- шетел валютасында берілген банктік заем бойынша негізгі қарыздың қалдық сомасы валютасын ұлттық валютаға өзгертумен;</w:t>
            </w:r>
          </w:p>
          <w:p w14:paraId="560E1AC4" w14:textId="77777777" w:rsidR="006C6F8B" w:rsidRPr="00F34FB4" w:rsidRDefault="006C6F8B" w:rsidP="00045888">
            <w:pPr>
              <w:jc w:val="both"/>
              <w:rPr>
                <w:lang w:val="kk-KZ"/>
              </w:rPr>
            </w:pPr>
            <w:r w:rsidRPr="00F34FB4">
              <w:rPr>
                <w:lang w:val="kk-KZ"/>
              </w:rPr>
              <w:t>- негізгі қарыз және (немесе) сыйақы бойынша төлемді кейінге қалдырумен;</w:t>
            </w:r>
          </w:p>
          <w:p w14:paraId="7625C6EA" w14:textId="77777777" w:rsidR="006C6F8B" w:rsidRPr="00F34FB4" w:rsidRDefault="006C6F8B" w:rsidP="00045888">
            <w:pPr>
              <w:jc w:val="both"/>
              <w:rPr>
                <w:lang w:val="kk-KZ"/>
              </w:rPr>
            </w:pPr>
            <w:r w:rsidRPr="00F34FB4">
              <w:rPr>
                <w:lang w:val="kk-KZ"/>
              </w:rPr>
              <w:t>- берешекті өтеу тәсілін немесе берешекті өтеу кезектілігін өзгертумен, соның ішінде басым тәртіпте негізгі қарызды өтеумен;</w:t>
            </w:r>
          </w:p>
          <w:p w14:paraId="224CE690" w14:textId="77777777" w:rsidR="006C6F8B" w:rsidRPr="00F34FB4" w:rsidRDefault="006C6F8B" w:rsidP="00045888">
            <w:pPr>
              <w:jc w:val="both"/>
              <w:rPr>
                <w:lang w:val="kk-KZ"/>
              </w:rPr>
            </w:pPr>
            <w:r w:rsidRPr="00F34FB4">
              <w:rPr>
                <w:lang w:val="kk-KZ"/>
              </w:rPr>
              <w:t>- БЗШ-ның қолданылу мерзімінің өзгеруі;</w:t>
            </w:r>
          </w:p>
          <w:p w14:paraId="7EAD5E21" w14:textId="0F3DE16A" w:rsidR="00045888" w:rsidRDefault="006C6F8B" w:rsidP="00045888">
            <w:pPr>
              <w:jc w:val="both"/>
              <w:rPr>
                <w:lang w:val="kk-KZ"/>
              </w:rPr>
            </w:pPr>
            <w:r w:rsidRPr="00F34FB4">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5B7FB63E"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4D7F54F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28EA9B63"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B57E5C7"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0616E1B5"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36DD8B23"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6C2F81E6" w14:textId="77777777" w:rsidR="006C6F8B" w:rsidRDefault="006C6F8B" w:rsidP="00045888">
            <w:pPr>
              <w:jc w:val="both"/>
              <w:rPr>
                <w:rStyle w:val="af1"/>
                <w:rFonts w:eastAsia="SimSun"/>
                <w:lang w:val="kk-KZ"/>
              </w:rPr>
            </w:pPr>
            <w:r w:rsidRPr="00F34FB4">
              <w:rPr>
                <w:rStyle w:val="af1"/>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759739A1" w14:textId="77777777" w:rsidR="006C6F8B" w:rsidRPr="00F34FB4" w:rsidRDefault="006C6F8B" w:rsidP="00045888">
            <w:pPr>
              <w:jc w:val="both"/>
              <w:rPr>
                <w:rStyle w:val="af1"/>
                <w:rFonts w:eastAsia="SimSun"/>
                <w:lang w:val="kk-KZ"/>
              </w:rPr>
            </w:pPr>
            <w:r>
              <w:rPr>
                <w:rStyle w:val="af1"/>
                <w:rFonts w:eastAsia="SimSun"/>
                <w:lang w:val="kk-KZ"/>
              </w:rPr>
              <w:lastRenderedPageBreak/>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458AD70A"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6876B7"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49F53C1"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3F5CBD99" w14:textId="77777777" w:rsidR="006C6F8B" w:rsidRPr="00F34FB4" w:rsidRDefault="006C6F8B" w:rsidP="00045888">
            <w:pPr>
              <w:pStyle w:val="af"/>
              <w:ind w:left="0"/>
              <w:jc w:val="both"/>
              <w:rPr>
                <w:lang w:val="kk-KZ"/>
              </w:rPr>
            </w:pPr>
          </w:p>
          <w:p w14:paraId="63E2700B" w14:textId="77777777" w:rsidR="006C6F8B" w:rsidRPr="00F34FB4"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00F1518F" w14:textId="77777777" w:rsidR="006C6F8B" w:rsidRPr="00F34FB4" w:rsidRDefault="006C6F8B" w:rsidP="00045888">
            <w:pPr>
              <w:pStyle w:val="af"/>
              <w:ind w:left="0"/>
              <w:jc w:val="both"/>
              <w:rPr>
                <w:rFonts w:eastAsia="SimSun"/>
                <w:color w:val="000000"/>
                <w:lang w:val="kk-KZ"/>
              </w:rPr>
            </w:pPr>
          </w:p>
          <w:p w14:paraId="44D27C38"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59F43CB2" w14:textId="77777777" w:rsidR="006C6F8B" w:rsidRPr="00F34FB4" w:rsidRDefault="006C6F8B" w:rsidP="00045888">
            <w:pPr>
              <w:pStyle w:val="af"/>
              <w:ind w:left="0"/>
              <w:jc w:val="both"/>
              <w:rPr>
                <w:rFonts w:eastAsia="SimSun"/>
                <w:lang w:val="kk-KZ"/>
              </w:rPr>
            </w:pPr>
          </w:p>
          <w:p w14:paraId="09C9617E" w14:textId="01DD8BC8"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w:t>
            </w:r>
            <w:r w:rsidR="0011039C" w:rsidRPr="008134E8">
              <w:rPr>
                <w:lang w:val="kk-KZ" w:eastAsia="kk-KZ"/>
              </w:rPr>
              <w:lastRenderedPageBreak/>
              <w:t xml:space="preserve">жүзеге асырылса, Заемшы Банктің Заемшы мен Жұмыс беруші арасындағы еңбек қатынастарының қолданылу кезеңінде Жұмыс 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7BBE895F"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0DADD6AC" w14:textId="71DFA993"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73E45DA0" w14:textId="6FCA7A2A"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61114B4A" w14:textId="08D1CE4F"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6F8248AC"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742AD2CF"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E657CC"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 xml:space="preserve">ін келесі негіздер </w:t>
            </w:r>
            <w:r>
              <w:rPr>
                <w:rFonts w:eastAsia="SimSun"/>
                <w:color w:val="000000"/>
                <w:lang w:val="kk-KZ"/>
              </w:rPr>
              <w:lastRenderedPageBreak/>
              <w:t>бойынша Заем</w:t>
            </w:r>
            <w:r w:rsidRPr="00F34FB4">
              <w:rPr>
                <w:rFonts w:eastAsia="SimSun"/>
                <w:color w:val="000000"/>
                <w:lang w:val="kk-KZ"/>
              </w:rPr>
              <w:t xml:space="preserve"> беруден бас тартуға/беруді уақытша тоқтатуға:</w:t>
            </w:r>
          </w:p>
          <w:p w14:paraId="04C2E5AF"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43F2235F"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3B43C137"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1C433841" w14:textId="5FA400BF"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60C5E165" w14:textId="50728E9E" w:rsidR="006C6F8B" w:rsidRPr="00F34FB4" w:rsidRDefault="006C6F8B" w:rsidP="00045888">
            <w:pPr>
              <w:jc w:val="both"/>
              <w:rPr>
                <w:lang w:val="kk-KZ"/>
              </w:rPr>
            </w:pPr>
            <w:r w:rsidRPr="00F34FB4">
              <w:rPr>
                <w:lang w:val="kk-KZ"/>
              </w:rPr>
              <w:t>– Заемшымен жалған мәліметтерді ұсынуы;</w:t>
            </w:r>
          </w:p>
          <w:p w14:paraId="1D3EE3F3" w14:textId="77777777" w:rsidR="0011039C" w:rsidRDefault="006C6F8B" w:rsidP="0011039C">
            <w:pPr>
              <w:jc w:val="both"/>
              <w:rPr>
                <w:color w:val="000000"/>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10EB9D04" w14:textId="0B5CD2B7" w:rsidR="006C6F8B" w:rsidRPr="00F34FB4" w:rsidRDefault="0011039C" w:rsidP="0011039C">
            <w:pPr>
              <w:jc w:val="both"/>
              <w:rPr>
                <w:rFonts w:eastAsia="SimSun"/>
                <w:color w:val="000000"/>
                <w:lang w:val="kk-KZ"/>
              </w:rPr>
            </w:pPr>
            <w:r>
              <w:rPr>
                <w:color w:val="000000"/>
                <w:lang w:val="kk-KZ"/>
              </w:rPr>
              <w:lastRenderedPageBreak/>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39F35E3F" w14:textId="77777777" w:rsidR="006C6F8B" w:rsidRPr="00F34FB4" w:rsidRDefault="006C6F8B" w:rsidP="00045888">
            <w:pPr>
              <w:tabs>
                <w:tab w:val="left" w:pos="2977"/>
              </w:tabs>
              <w:jc w:val="both"/>
              <w:rPr>
                <w:lang w:val="kk-KZ"/>
              </w:rPr>
            </w:pPr>
            <w:r>
              <w:rPr>
                <w:lang w:val="kk-KZ"/>
              </w:rPr>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8736EC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0F6DA49C" w14:textId="77777777" w:rsidR="006C6F8B" w:rsidRPr="00F34FB4" w:rsidRDefault="006C6F8B" w:rsidP="00045888">
            <w:pPr>
              <w:pStyle w:val="af"/>
              <w:ind w:left="426"/>
              <w:jc w:val="both"/>
              <w:rPr>
                <w:rFonts w:eastAsia="SimSun"/>
                <w:color w:val="000000"/>
                <w:lang w:val="kk-KZ"/>
              </w:rPr>
            </w:pPr>
          </w:p>
          <w:p w14:paraId="7C509FC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3C0D99F6"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0D84CF4"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350D1DA2"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5336A665"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729A42A9"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22FC42A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42960B36" w14:textId="0703254F" w:rsidR="006C6F8B" w:rsidRPr="00F34FB4" w:rsidRDefault="00045888" w:rsidP="00045888">
            <w:pPr>
              <w:spacing w:after="160" w:line="240" w:lineRule="exact"/>
              <w:jc w:val="both"/>
              <w:rPr>
                <w:noProof/>
                <w:lang w:val="kk-KZ"/>
              </w:rPr>
            </w:pPr>
            <w:r>
              <w:rPr>
                <w:noProof/>
                <w:lang w:val="kk-KZ"/>
              </w:rPr>
              <w:lastRenderedPageBreak/>
              <w:t>4.24.</w:t>
            </w:r>
            <w:r w:rsidR="006C6F8B" w:rsidRPr="00F34FB4">
              <w:rPr>
                <w:noProof/>
                <w:lang w:val="kk-KZ"/>
              </w:rPr>
              <w:t xml:space="preserve"> Заемшы БЗШ бойынша міндеттемелердің орындалуын кешіктіруге жол берген жағдайда, берешекті коллекторлық агенттікке сотқа дейін өндіріп алуға және реттеуге беруге құқылы.</w:t>
            </w:r>
          </w:p>
          <w:p w14:paraId="1138EAD7"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4F95F3E0"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46B9B3F0"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5D38D6AD"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он төрт күнтізбелік күн іші</w:t>
            </w:r>
            <w:r>
              <w:rPr>
                <w:lang w:val="kk-KZ"/>
              </w:rPr>
              <w:t>нде заемды Заемшыдан қабылдауға</w:t>
            </w:r>
            <w:r w:rsidRPr="00F34FB4">
              <w:rPr>
                <w:lang w:val="kk-KZ"/>
              </w:rPr>
              <w:t xml:space="preserve">; </w:t>
            </w:r>
          </w:p>
          <w:p w14:paraId="6890988A"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0E38E357"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37764817" w14:textId="77777777" w:rsidR="006C6F8B" w:rsidRPr="00F34FB4" w:rsidRDefault="006C6F8B" w:rsidP="00045888">
            <w:pPr>
              <w:tabs>
                <w:tab w:val="left" w:pos="8172"/>
                <w:tab w:val="left" w:pos="9000"/>
              </w:tabs>
              <w:jc w:val="both"/>
              <w:rPr>
                <w:lang w:val="kk-KZ"/>
              </w:rPr>
            </w:pPr>
            <w:r w:rsidRPr="00F34FB4">
              <w:rPr>
                <w:lang w:val="kk-KZ"/>
              </w:rPr>
              <w:t xml:space="preserve">4.30.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p>
          <w:p w14:paraId="4FB858C5" w14:textId="77777777" w:rsidR="006C6F8B" w:rsidRPr="00F34FB4" w:rsidRDefault="006C6F8B" w:rsidP="00045888">
            <w:pPr>
              <w:tabs>
                <w:tab w:val="left" w:pos="8172"/>
                <w:tab w:val="left" w:pos="9000"/>
              </w:tabs>
              <w:jc w:val="both"/>
              <w:rPr>
                <w:lang w:val="kk-KZ"/>
              </w:rPr>
            </w:pPr>
            <w:r w:rsidRPr="00F34FB4">
              <w:rPr>
                <w:lang w:val="kk-KZ"/>
              </w:rPr>
              <w:lastRenderedPageBreak/>
              <w:t>1)</w:t>
            </w:r>
            <w:r w:rsidRPr="00F34FB4">
              <w:rPr>
                <w:color w:val="000000"/>
                <w:lang w:val="kk-KZ"/>
              </w:rPr>
              <w:t xml:space="preserve"> Банктің тиісті хабарламасында көрсеті</w:t>
            </w:r>
            <w:r>
              <w:rPr>
                <w:color w:val="000000"/>
                <w:lang w:val="kk-KZ"/>
              </w:rPr>
              <w:t>лген мерзімдерде мерзімі өткен Б</w:t>
            </w:r>
            <w:r w:rsidRPr="00F34FB4">
              <w:rPr>
                <w:color w:val="000000"/>
                <w:lang w:val="kk-KZ"/>
              </w:rPr>
              <w:t xml:space="preserve">ерешек мөлшерін көрсетумен </w:t>
            </w:r>
            <w:r>
              <w:rPr>
                <w:color w:val="000000"/>
                <w:lang w:val="kk-KZ"/>
              </w:rPr>
              <w:t xml:space="preserve">Шарт </w:t>
            </w:r>
            <w:r w:rsidRPr="00F34FB4">
              <w:rPr>
                <w:color w:val="000000"/>
                <w:lang w:val="kk-KZ"/>
              </w:rPr>
              <w:t xml:space="preserve">бойынша төлемдерді енгізу қажеттілігі жөнінде. </w:t>
            </w:r>
          </w:p>
          <w:p w14:paraId="6E32632B" w14:textId="77777777" w:rsidR="006C6F8B" w:rsidRPr="00F34FB4" w:rsidRDefault="006C6F8B" w:rsidP="00045888">
            <w:pPr>
              <w:spacing w:line="240" w:lineRule="exact"/>
              <w:jc w:val="both"/>
              <w:rPr>
                <w:lang w:val="kk-KZ"/>
              </w:rPr>
            </w:pPr>
            <w:r w:rsidRPr="00F34FB4">
              <w:rPr>
                <w:lang w:val="kk-KZ"/>
              </w:rPr>
              <w:t>2) Заемшының БЗШ бойынша өз міндеттемелерін орындамау салдары жөнінде.</w:t>
            </w:r>
          </w:p>
          <w:p w14:paraId="1E134E27" w14:textId="77777777" w:rsidR="006C6F8B" w:rsidRPr="00F34FB4" w:rsidRDefault="006C6F8B" w:rsidP="00045888">
            <w:pPr>
              <w:jc w:val="both"/>
              <w:rPr>
                <w:lang w:val="kk-KZ"/>
              </w:rPr>
            </w:pPr>
            <w:r w:rsidRPr="00F34FB4">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65A9E670" w14:textId="77777777" w:rsidR="006C6F8B" w:rsidRPr="00F34FB4" w:rsidRDefault="006C6F8B" w:rsidP="00045888">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41FA4056"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3883016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14DA98CE"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124C106"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1A0DC0C6" w14:textId="77777777" w:rsidR="006C6F8B" w:rsidRPr="00F34FB4" w:rsidRDefault="006C6F8B" w:rsidP="00045888">
            <w:pPr>
              <w:jc w:val="both"/>
              <w:rPr>
                <w:lang w:val="kk-KZ"/>
              </w:rPr>
            </w:pPr>
            <w:r w:rsidRPr="00F34FB4">
              <w:rPr>
                <w:lang w:val="kk-KZ"/>
              </w:rPr>
              <w:lastRenderedPageBreak/>
              <w:t xml:space="preserve">4.33-1. БЗШ-ның 4.7.-т.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нысанда хабарлау: </w:t>
            </w:r>
          </w:p>
          <w:p w14:paraId="1CA92B3F" w14:textId="77777777" w:rsidR="006C6F8B" w:rsidRPr="00F34FB4" w:rsidRDefault="006C6F8B" w:rsidP="00045888">
            <w:pPr>
              <w:jc w:val="both"/>
              <w:rPr>
                <w:lang w:val="kk-KZ"/>
              </w:rPr>
            </w:pPr>
            <w:r w:rsidRPr="00F34FB4">
              <w:rPr>
                <w:lang w:val="kk-KZ"/>
              </w:rPr>
              <w:t>- БЗШ талаптарына ұсынылған өзгертулері бар келісім жөнінде;</w:t>
            </w:r>
          </w:p>
          <w:p w14:paraId="20ECD606" w14:textId="77777777" w:rsidR="006C6F8B" w:rsidRPr="00F34FB4" w:rsidRDefault="006C6F8B" w:rsidP="00045888">
            <w:pPr>
              <w:jc w:val="both"/>
              <w:rPr>
                <w:lang w:val="kk-KZ"/>
              </w:rPr>
            </w:pPr>
            <w:r w:rsidRPr="00F34FB4">
              <w:rPr>
                <w:lang w:val="kk-KZ"/>
              </w:rPr>
              <w:t>- БЗШ талаптарын өзгерту бойынша өз ұсыныстары жөнінде;</w:t>
            </w:r>
          </w:p>
          <w:p w14:paraId="38DB5841" w14:textId="77777777" w:rsidR="006C6F8B" w:rsidRDefault="006C6F8B" w:rsidP="00045888">
            <w:pPr>
              <w:jc w:val="both"/>
              <w:rPr>
                <w:lang w:val="kk-KZ"/>
              </w:rPr>
            </w:pPr>
            <w:r w:rsidRPr="00F34FB4">
              <w:rPr>
                <w:lang w:val="kk-KZ"/>
              </w:rPr>
              <w:t>- осындай бас тарту себептерінің дәлелді негіздемелерін көрсете отырып, БЗШ талаптарын өзгертуден бас тарту туралы.</w:t>
            </w:r>
          </w:p>
          <w:p w14:paraId="51D598AB" w14:textId="77777777" w:rsidR="006C6F8B" w:rsidRPr="00BF6767" w:rsidRDefault="006C6F8B" w:rsidP="00045888">
            <w:pPr>
              <w:jc w:val="both"/>
              <w:rPr>
                <w:lang w:val="kk-KZ"/>
              </w:rPr>
            </w:pPr>
            <w:r>
              <w:rPr>
                <w:lang w:val="kk-KZ"/>
              </w:rPr>
              <w:t xml:space="preserve">4.33.2. </w:t>
            </w:r>
            <w:r w:rsidRPr="00F522CE">
              <w:rPr>
                <w:lang w:val="kk-KZ"/>
              </w:rPr>
              <w:t xml:space="preserve">Алдын ала жақсарту жағдайларын қолдану күніне дейін 20 жұмыс күні бұрын Заемшыға БЗШ 9.2. тармағында қарастырылған кез келген тәсілімен </w:t>
            </w:r>
            <w:r>
              <w:rPr>
                <w:lang w:val="kk-KZ"/>
              </w:rPr>
              <w:t>БЗШ-ның</w:t>
            </w:r>
            <w:r w:rsidRPr="00F522CE">
              <w:rPr>
                <w:lang w:val="kk-KZ"/>
              </w:rPr>
              <w:t xml:space="preserve"> жақсарту жағдайларын қолдану туралы хабарламаны жолдау.</w:t>
            </w:r>
          </w:p>
          <w:p w14:paraId="0A4EB6E9"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08CBB382"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09B231CF"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142D92CA"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336518E3"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48789D92"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5641D376"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365A4583" w14:textId="77777777" w:rsidR="006C6F8B" w:rsidRPr="00B62EAB" w:rsidRDefault="006C6F8B" w:rsidP="00045888">
            <w:pPr>
              <w:jc w:val="both"/>
              <w:rPr>
                <w:lang w:val="kk-KZ"/>
              </w:rPr>
            </w:pPr>
            <w:r w:rsidRPr="00B62EAB">
              <w:rPr>
                <w:lang w:val="kk-KZ"/>
              </w:rPr>
              <w:t xml:space="preserve">4.39-1. </w:t>
            </w:r>
            <w:r w:rsidRPr="00B62EAB">
              <w:rPr>
                <w:color w:val="000000"/>
                <w:lang w:val="kk-KZ"/>
              </w:rPr>
              <w:t xml:space="preserve">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B62EAB">
              <w:rPr>
                <w:color w:val="212529"/>
                <w:lang w:val="kk-KZ"/>
              </w:rPr>
              <w:t xml:space="preserve">тұрақсыздық айыбын (айыппұл, өсімпұл), </w:t>
            </w:r>
            <w:r w:rsidRPr="00B62EAB">
              <w:rPr>
                <w:color w:val="000000"/>
                <w:lang w:val="kk-KZ"/>
              </w:rPr>
              <w:t xml:space="preserve"> сондай-ақ заемды беру және қызмет көрсетумен байланысты комиссиялар мен өзге де төлемдерді есептеу және </w:t>
            </w:r>
            <w:r w:rsidRPr="00B62EAB">
              <w:rPr>
                <w:lang w:val="kk-KZ"/>
              </w:rPr>
              <w:t xml:space="preserve"> талап ету.</w:t>
            </w:r>
          </w:p>
          <w:p w14:paraId="40297ECB"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12F2012C" w14:textId="77777777" w:rsidR="006C6F8B" w:rsidRPr="00F34FB4" w:rsidRDefault="006C6F8B" w:rsidP="00045888">
            <w:pPr>
              <w:jc w:val="both"/>
              <w:rPr>
                <w:lang w:val="kk-KZ"/>
              </w:rPr>
            </w:pPr>
            <w:r w:rsidRPr="00F34FB4">
              <w:rPr>
                <w:lang w:val="kk-KZ"/>
              </w:rPr>
              <w:lastRenderedPageBreak/>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6923BD23"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1B1BE4D9"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8271959"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F042DDF"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4E6082E0"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6789B46C" w14:textId="77777777" w:rsidR="006C6F8B" w:rsidRPr="00F34FB4" w:rsidRDefault="006C6F8B" w:rsidP="00045888">
            <w:pPr>
              <w:rPr>
                <w:rFonts w:eastAsia="SimSun"/>
                <w:b/>
                <w:bCs/>
                <w:lang w:val="kk-KZ"/>
              </w:rPr>
            </w:pPr>
          </w:p>
          <w:p w14:paraId="28DB8667"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08BFD7DE" w14:textId="77777777" w:rsidR="006C6F8B" w:rsidRPr="00F34FB4" w:rsidRDefault="006C6F8B" w:rsidP="00045888">
            <w:pPr>
              <w:jc w:val="both"/>
              <w:rPr>
                <w:lang w:val="kk-KZ"/>
              </w:rPr>
            </w:pPr>
          </w:p>
          <w:p w14:paraId="42C906D6"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5181982" w14:textId="77777777" w:rsidR="006C6F8B" w:rsidRPr="00F34FB4" w:rsidRDefault="006C6F8B" w:rsidP="00045888">
            <w:pPr>
              <w:jc w:val="both"/>
              <w:rPr>
                <w:lang w:val="be-BY"/>
              </w:rPr>
            </w:pPr>
            <w:r w:rsidRPr="00F34FB4">
              <w:rPr>
                <w:lang w:val="be-BY"/>
              </w:rPr>
              <w:lastRenderedPageBreak/>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78975AED"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618839F8"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4224D34F" w14:textId="77777777" w:rsidR="006C6F8B" w:rsidRPr="00F34FB4" w:rsidRDefault="006C6F8B" w:rsidP="00045888">
            <w:pPr>
              <w:jc w:val="both"/>
              <w:rPr>
                <w:rFonts w:eastAsia="SimSun"/>
                <w:lang w:val="be-BY"/>
              </w:rPr>
            </w:pPr>
          </w:p>
          <w:p w14:paraId="19CB4CFA"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2754CD0B" w14:textId="77777777" w:rsidR="006C6F8B" w:rsidRPr="00F34FB4" w:rsidRDefault="006C6F8B" w:rsidP="00045888">
            <w:pPr>
              <w:jc w:val="both"/>
              <w:rPr>
                <w:rFonts w:eastAsia="SimSun"/>
                <w:b/>
                <w:bCs/>
                <w:lang w:val="kk-KZ"/>
              </w:rPr>
            </w:pPr>
          </w:p>
          <w:p w14:paraId="7B4AD7A3"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013F94B6" w14:textId="77777777" w:rsidR="006C6F8B" w:rsidRPr="00F34FB4" w:rsidRDefault="006C6F8B" w:rsidP="00045888">
            <w:pPr>
              <w:jc w:val="both"/>
              <w:rPr>
                <w:rFonts w:eastAsia="SimSun"/>
                <w:lang w:val="be-BY"/>
              </w:rPr>
            </w:pPr>
          </w:p>
          <w:p w14:paraId="7F38AD68"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3C615DD4"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E59545F"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4406AFDB" w14:textId="77777777" w:rsidR="006C6F8B" w:rsidRPr="0090465D" w:rsidRDefault="006C6F8B" w:rsidP="00045888">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6B36AC7B" w14:textId="50C26606" w:rsidR="006F772D" w:rsidRPr="00F34FB4" w:rsidRDefault="006F772D" w:rsidP="00045888">
            <w:pPr>
              <w:rPr>
                <w:rFonts w:eastAsia="SimSun"/>
                <w:bCs/>
                <w:lang w:val="kk-KZ"/>
              </w:rPr>
            </w:pPr>
          </w:p>
          <w:p w14:paraId="42155A1D" w14:textId="77777777" w:rsidR="00E37CDA" w:rsidRDefault="00E37CDA" w:rsidP="00045888">
            <w:pPr>
              <w:rPr>
                <w:rFonts w:eastAsia="SimSun"/>
                <w:b/>
                <w:bCs/>
                <w:lang w:val="kk-KZ"/>
              </w:rPr>
            </w:pPr>
          </w:p>
          <w:p w14:paraId="2B0EE629" w14:textId="1CF6C5F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75A0798D" w14:textId="77777777" w:rsidR="006C6F8B" w:rsidRPr="00F34FB4" w:rsidRDefault="006C6F8B" w:rsidP="00045888">
            <w:pPr>
              <w:rPr>
                <w:rFonts w:eastAsia="SimSun"/>
                <w:b/>
                <w:bCs/>
                <w:lang w:val="kk-KZ"/>
              </w:rPr>
            </w:pPr>
          </w:p>
          <w:p w14:paraId="1EA3F47A" w14:textId="4B213B5B"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 xml:space="preserve">абиғи апаттардың (су тасқындары, жер сiлкiнiстерi, эпидемиялар), </w:t>
            </w:r>
            <w:r w:rsidRPr="00F34FB4">
              <w:rPr>
                <w:rFonts w:eastAsia="SimSun"/>
                <w:lang w:val="kk-KZ"/>
              </w:rPr>
              <w:lastRenderedPageBreak/>
              <w:t>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12E6A75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5AF79B8"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27DD6701"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73C55F10"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33381A6A" w14:textId="4CD0C660" w:rsidR="006C6F8B" w:rsidRPr="00F34FB4" w:rsidRDefault="006C6F8B" w:rsidP="00045888">
            <w:pPr>
              <w:rPr>
                <w:rFonts w:eastAsia="SimSun"/>
                <w:b/>
                <w:bCs/>
                <w:lang w:val="be-BY"/>
              </w:rPr>
            </w:pPr>
          </w:p>
          <w:p w14:paraId="0A5A32D9"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415D563F" w14:textId="77777777" w:rsidR="006C6F8B" w:rsidRPr="00F34FB4" w:rsidRDefault="006C6F8B" w:rsidP="00045888">
            <w:pPr>
              <w:rPr>
                <w:rFonts w:eastAsia="SimSun"/>
                <w:b/>
                <w:caps/>
                <w:lang w:val="kk-KZ"/>
              </w:rPr>
            </w:pPr>
          </w:p>
          <w:p w14:paraId="34C27732"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23637782"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5F620BFD" w14:textId="77B5E540"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w:t>
            </w:r>
            <w:r w:rsidRPr="009C2AF2">
              <w:rPr>
                <w:lang w:val="kk-KZ"/>
              </w:rPr>
              <w:lastRenderedPageBreak/>
              <w:t xml:space="preserve">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4F72D99A"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412C9FB"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5FDB5E46"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2193DE45" w14:textId="6E8EEE48"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097FA4B6" w14:textId="118798A3"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00DEA041"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7B691AF"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w:t>
            </w:r>
            <w:r w:rsidRPr="006A2121">
              <w:rPr>
                <w:lang w:val="be-BY"/>
              </w:rPr>
              <w:lastRenderedPageBreak/>
              <w:t xml:space="preserve">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31FFEFFF"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42A6CD9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142A36C2"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2837197"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7A981C6"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3CE4738E" w14:textId="2170EB51" w:rsidR="006C6F8B" w:rsidRPr="00F34FB4" w:rsidRDefault="00BC201F" w:rsidP="00217BCE">
            <w:pPr>
              <w:pStyle w:val="af"/>
              <w:numPr>
                <w:ilvl w:val="1"/>
                <w:numId w:val="40"/>
              </w:numPr>
              <w:ind w:left="0" w:firstLine="0"/>
              <w:jc w:val="both"/>
              <w:rPr>
                <w:rFonts w:eastAsia="SimSun"/>
                <w:lang w:val="be-BY"/>
              </w:rPr>
            </w:pPr>
            <w:r w:rsidRPr="008134E8">
              <w:rPr>
                <w:lang w:val="kk-KZ" w:eastAsia="kk-KZ"/>
              </w:rPr>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515B7542" w14:textId="77777777" w:rsidR="00B41E46" w:rsidRDefault="00B41E46" w:rsidP="00045888">
            <w:pPr>
              <w:jc w:val="both"/>
              <w:rPr>
                <w:rFonts w:eastAsia="SimSun"/>
                <w:lang w:val="be-BY"/>
              </w:rPr>
            </w:pPr>
          </w:p>
          <w:p w14:paraId="2331D459" w14:textId="0CD137EF"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AC11EE" w14:textId="77777777" w:rsidR="006C6F8B" w:rsidRPr="00F34FB4" w:rsidRDefault="006C6F8B" w:rsidP="00045888">
            <w:pPr>
              <w:jc w:val="center"/>
              <w:rPr>
                <w:rFonts w:eastAsia="SimSun"/>
                <w:b/>
                <w:iCs/>
                <w:lang w:val="kk-KZ"/>
              </w:rPr>
            </w:pPr>
          </w:p>
          <w:p w14:paraId="6938A8C2"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3DAEF763" w14:textId="77777777" w:rsidR="006C6F8B" w:rsidRPr="00F34FB4" w:rsidRDefault="006C6F8B" w:rsidP="00045888">
            <w:pPr>
              <w:jc w:val="both"/>
              <w:rPr>
                <w:rFonts w:eastAsia="SimSun"/>
              </w:rPr>
            </w:pPr>
          </w:p>
          <w:p w14:paraId="7C5573CB"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754822FC" w14:textId="77777777" w:rsidR="006C6F8B" w:rsidRPr="00F34FB4" w:rsidRDefault="006C6F8B" w:rsidP="00045888">
            <w:pPr>
              <w:pStyle w:val="24"/>
              <w:spacing w:after="0" w:line="240" w:lineRule="auto"/>
              <w:rPr>
                <w:rFonts w:eastAsia="SimSun"/>
                <w:b/>
              </w:rPr>
            </w:pPr>
          </w:p>
          <w:p w14:paraId="6B73217E" w14:textId="19DD7A78"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Созаемщиком (все условия ДБЗ о Созаемщике применяются при его наличии) </w:t>
            </w:r>
            <w:r w:rsidR="0011039C">
              <w:rPr>
                <w:rFonts w:eastAsia="SimSun"/>
                <w:color w:val="000000"/>
              </w:rPr>
              <w:t xml:space="preserve">с другой стороны, в дальнейшем </w:t>
            </w:r>
            <w:r w:rsidR="00F07CBE">
              <w:rPr>
                <w:rFonts w:eastAsia="SimSun"/>
                <w:color w:val="000000"/>
              </w:rPr>
              <w:t>совместно</w:t>
            </w:r>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3AD8DA08"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2C31371B"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771BC43F"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F44A2FD"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gramStart"/>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072DB8BA" w14:textId="10999DE7" w:rsidR="006C6F8B" w:rsidRDefault="006C6F8B" w:rsidP="00045888">
            <w:pPr>
              <w:jc w:val="both"/>
              <w:rPr>
                <w:rFonts w:eastAsia="SimSun"/>
                <w:b/>
              </w:rPr>
            </w:pPr>
          </w:p>
          <w:p w14:paraId="704B64BB" w14:textId="77777777" w:rsidR="002074E3" w:rsidRPr="00F34FB4" w:rsidRDefault="002074E3" w:rsidP="00045888">
            <w:pPr>
              <w:jc w:val="both"/>
              <w:rPr>
                <w:rFonts w:eastAsia="SimSun"/>
                <w:b/>
              </w:rPr>
            </w:pPr>
          </w:p>
          <w:p w14:paraId="001471F2" w14:textId="77777777" w:rsidR="006C6F8B" w:rsidRPr="00F34FB4" w:rsidRDefault="006C6F8B" w:rsidP="00045888">
            <w:pPr>
              <w:jc w:val="both"/>
              <w:rPr>
                <w:rFonts w:eastAsia="SimSun"/>
                <w:b/>
              </w:rPr>
            </w:pPr>
            <w:r w:rsidRPr="00F34FB4">
              <w:rPr>
                <w:rFonts w:eastAsia="SimSun"/>
                <w:b/>
                <w:lang w:val="en-US"/>
              </w:rPr>
              <w:lastRenderedPageBreak/>
              <w:t>C</w:t>
            </w:r>
            <w:r w:rsidRPr="00F34FB4">
              <w:rPr>
                <w:rFonts w:eastAsia="SimSun"/>
                <w:b/>
              </w:rPr>
              <w:t>ТАТЬЯ 2. ТЕРМИНЫ И ОПРЕДЕЛЕНИЯ</w:t>
            </w:r>
          </w:p>
          <w:p w14:paraId="2B63F123" w14:textId="77777777" w:rsidR="006C6F8B" w:rsidRPr="00F34FB4" w:rsidRDefault="006C6F8B" w:rsidP="00045888">
            <w:pPr>
              <w:tabs>
                <w:tab w:val="left" w:pos="459"/>
              </w:tabs>
              <w:jc w:val="both"/>
              <w:rPr>
                <w:rFonts w:eastAsia="SimSun"/>
                <w:b/>
              </w:rPr>
            </w:pPr>
          </w:p>
          <w:p w14:paraId="3426833D"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44859320"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536A15E7"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7D7329C" w14:textId="77777777" w:rsidR="006C6F8B" w:rsidRDefault="006C6F8B" w:rsidP="00045888">
            <w:pPr>
              <w:jc w:val="both"/>
              <w:rPr>
                <w:rFonts w:eastAsia="SimSun"/>
                <w:color w:val="000000"/>
                <w:lang w:val="kk-KZ"/>
              </w:rPr>
            </w:pPr>
          </w:p>
          <w:p w14:paraId="05BD4F89" w14:textId="77777777" w:rsidR="006C6F8B" w:rsidRPr="00F34FB4" w:rsidRDefault="006C6F8B" w:rsidP="00045888">
            <w:pPr>
              <w:jc w:val="both"/>
              <w:rPr>
                <w:rFonts w:eastAsia="SimSun"/>
                <w:color w:val="000000"/>
                <w:lang w:val="kk-KZ"/>
              </w:rPr>
            </w:pPr>
          </w:p>
          <w:p w14:paraId="4AA0EB79"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49E7D162" w14:textId="5FDB1AF3"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w:t>
            </w:r>
            <w:proofErr w:type="gramStart"/>
            <w:r w:rsidRPr="00F34FB4">
              <w:rPr>
                <w:rStyle w:val="s0"/>
                <w:rFonts w:eastAsia="SimSun"/>
                <w:sz w:val="24"/>
                <w:szCs w:val="24"/>
              </w:rPr>
              <w:t>Заем</w:t>
            </w:r>
            <w:proofErr w:type="gramEnd"/>
            <w:r w:rsidRPr="00F34FB4">
              <w:rPr>
                <w:rStyle w:val="s0"/>
                <w:rFonts w:eastAsia="SimSun"/>
                <w:sz w:val="24"/>
                <w:szCs w:val="24"/>
              </w:rPr>
              <w:t xml:space="preserve">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5D588354"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27B3087B"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1A591DCB"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 xml:space="preserve">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w:t>
            </w:r>
            <w:r w:rsidRPr="00F34FB4">
              <w:rPr>
                <w:color w:val="000000"/>
              </w:rPr>
              <w:lastRenderedPageBreak/>
              <w:t>Займа, в том числе вознаграждения и других платежей по Займу.</w:t>
            </w:r>
          </w:p>
          <w:p w14:paraId="67D8B6AE"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7FE52B6A" w14:textId="77777777" w:rsidR="006C6F8B" w:rsidRPr="00F34FB4" w:rsidRDefault="006C6F8B" w:rsidP="00045888">
            <w:pPr>
              <w:jc w:val="both"/>
              <w:rPr>
                <w:rFonts w:eastAsia="SimSun"/>
                <w:color w:val="000000"/>
                <w:lang w:val="kk-KZ"/>
              </w:rPr>
            </w:pPr>
          </w:p>
          <w:p w14:paraId="15BF8B87"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05883D8"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EC6F274" w14:textId="77777777" w:rsidR="006C6F8B" w:rsidRPr="00F34FB4" w:rsidRDefault="006C6F8B" w:rsidP="00045888">
            <w:pPr>
              <w:jc w:val="both"/>
              <w:rPr>
                <w:rFonts w:eastAsia="SimSun"/>
                <w:color w:val="000000"/>
              </w:rPr>
            </w:pPr>
          </w:p>
          <w:p w14:paraId="014FFEB9" w14:textId="77777777" w:rsidR="006C6F8B" w:rsidRPr="00F34FB4" w:rsidRDefault="006C6F8B" w:rsidP="00045888">
            <w:pPr>
              <w:jc w:val="both"/>
              <w:rPr>
                <w:rFonts w:eastAsia="SimSun"/>
                <w:b/>
                <w:color w:val="000000"/>
              </w:rPr>
            </w:pPr>
          </w:p>
          <w:p w14:paraId="74EBA39F" w14:textId="77777777" w:rsidR="006C6F8B" w:rsidRPr="00F34FB4" w:rsidRDefault="006C6F8B" w:rsidP="00045888">
            <w:pPr>
              <w:jc w:val="both"/>
              <w:rPr>
                <w:rFonts w:eastAsia="SimSun"/>
                <w:b/>
                <w:color w:val="000000"/>
              </w:rPr>
            </w:pPr>
          </w:p>
          <w:p w14:paraId="0EF0EF3F"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4C16F2B7" w14:textId="77777777" w:rsidR="006C6F8B" w:rsidRPr="00F34FB4" w:rsidRDefault="006C6F8B" w:rsidP="00045888">
            <w:pPr>
              <w:jc w:val="both"/>
              <w:rPr>
                <w:rFonts w:eastAsia="SimSun"/>
                <w:color w:val="000000"/>
              </w:rPr>
            </w:pPr>
          </w:p>
          <w:p w14:paraId="276A447A"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32D1C8AC"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350C4BD9" w14:textId="5E535C9C"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Заемщика в следующей очередности</w:t>
            </w:r>
            <w:r w:rsidRPr="00B62EAB">
              <w:rPr>
                <w:rFonts w:eastAsia="SimSun"/>
                <w:color w:val="000000" w:themeColor="text1"/>
              </w:rPr>
              <w:t>:</w:t>
            </w:r>
          </w:p>
          <w:p w14:paraId="33C683BF"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61B90DE7"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135736C1"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13DC49CE"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5082673"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24B7CF9D" w14:textId="77777777" w:rsidR="006C6F8B" w:rsidRPr="00B62EAB" w:rsidRDefault="006C6F8B" w:rsidP="00045888">
            <w:pPr>
              <w:jc w:val="both"/>
              <w:rPr>
                <w:rFonts w:eastAsia="Calibri"/>
              </w:rPr>
            </w:pPr>
            <w:r w:rsidRPr="00B62EAB">
              <w:rPr>
                <w:rFonts w:eastAsia="Calibri"/>
              </w:rPr>
              <w:lastRenderedPageBreak/>
              <w:t>5-1) комиссии и иные платежи, связанные с выдачей и обслуживанием займа;</w:t>
            </w:r>
          </w:p>
          <w:p w14:paraId="3AA4789A" w14:textId="77777777" w:rsidR="006C6F8B" w:rsidRPr="00B62EAB" w:rsidRDefault="006C6F8B" w:rsidP="00045888">
            <w:pPr>
              <w:jc w:val="both"/>
              <w:rPr>
                <w:color w:val="000000" w:themeColor="text1"/>
              </w:rPr>
            </w:pPr>
          </w:p>
          <w:p w14:paraId="52B3791F" w14:textId="57D5A13A" w:rsidR="006C6F8B" w:rsidRDefault="006C6F8B" w:rsidP="00045888">
            <w:pPr>
              <w:jc w:val="both"/>
              <w:rPr>
                <w:color w:val="000000" w:themeColor="text1"/>
              </w:rPr>
            </w:pPr>
            <w:r w:rsidRPr="00B62EAB">
              <w:rPr>
                <w:color w:val="000000" w:themeColor="text1"/>
              </w:rPr>
              <w:t>6) издержк</w:t>
            </w:r>
            <w:r w:rsidR="00045888">
              <w:rPr>
                <w:color w:val="000000" w:themeColor="text1"/>
              </w:rPr>
              <w:t>и Банка по получению исполнения;</w:t>
            </w:r>
          </w:p>
          <w:p w14:paraId="3997109A" w14:textId="77777777" w:rsidR="00045888" w:rsidRPr="00B62EAB" w:rsidRDefault="00045888" w:rsidP="00045888">
            <w:pPr>
              <w:jc w:val="both"/>
              <w:rPr>
                <w:color w:val="000000" w:themeColor="text1"/>
              </w:rPr>
            </w:pPr>
          </w:p>
          <w:p w14:paraId="4A3A778C"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377DEE42" w14:textId="6C6B7154" w:rsidR="006C6F8B" w:rsidRPr="00ED321E" w:rsidRDefault="006C6F8B" w:rsidP="00045888">
            <w:pPr>
              <w:jc w:val="both"/>
              <w:rPr>
                <w:color w:val="000000" w:themeColor="text1"/>
              </w:rPr>
            </w:pPr>
            <w:r w:rsidRPr="00B62EAB">
              <w:rPr>
                <w:color w:val="000000" w:themeColor="text1"/>
              </w:rPr>
              <w:t xml:space="preserve">По </w:t>
            </w:r>
            <w:r w:rsidR="0011039C">
              <w:rPr>
                <w:color w:val="000000" w:themeColor="text1"/>
              </w:rPr>
              <w:t xml:space="preserve">истечении </w:t>
            </w:r>
            <w:r w:rsidRPr="00B62EAB">
              <w:rPr>
                <w:color w:val="000000" w:themeColor="text1"/>
              </w:rPr>
              <w:t>90 (девяноста)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752A396F" w14:textId="77777777" w:rsidR="006C6F8B" w:rsidRPr="00ED321E" w:rsidRDefault="006C6F8B" w:rsidP="00045888">
            <w:pPr>
              <w:jc w:val="both"/>
              <w:rPr>
                <w:color w:val="000000" w:themeColor="text1"/>
              </w:rPr>
            </w:pPr>
            <w:r w:rsidRPr="00ED321E">
              <w:rPr>
                <w:color w:val="000000" w:themeColor="text1"/>
              </w:rPr>
              <w:t>1) задолженность по основному долгу;</w:t>
            </w:r>
          </w:p>
          <w:p w14:paraId="6FEA40E5" w14:textId="77777777" w:rsidR="006C6F8B" w:rsidRPr="00ED321E" w:rsidRDefault="006C6F8B" w:rsidP="00045888">
            <w:pPr>
              <w:jc w:val="both"/>
              <w:rPr>
                <w:color w:val="000000" w:themeColor="text1"/>
              </w:rPr>
            </w:pPr>
            <w:r w:rsidRPr="00ED321E">
              <w:rPr>
                <w:color w:val="000000" w:themeColor="text1"/>
              </w:rPr>
              <w:t>2) задолженность по вознаграждению;</w:t>
            </w:r>
          </w:p>
          <w:p w14:paraId="08C88EDA" w14:textId="77777777" w:rsidR="006C6F8B" w:rsidRPr="00ED321E" w:rsidRDefault="006C6F8B" w:rsidP="00045888">
            <w:pPr>
              <w:jc w:val="both"/>
              <w:rPr>
                <w:color w:val="000000" w:themeColor="text1"/>
              </w:rPr>
            </w:pPr>
            <w:r w:rsidRPr="00ED321E">
              <w:rPr>
                <w:color w:val="000000" w:themeColor="text1"/>
              </w:rPr>
              <w:t>3) сумма основного долга за текущий период платежей;</w:t>
            </w:r>
          </w:p>
          <w:p w14:paraId="111CE5D7" w14:textId="77777777" w:rsidR="006C6F8B" w:rsidRPr="00ED321E" w:rsidRDefault="006C6F8B" w:rsidP="00045888">
            <w:pPr>
              <w:jc w:val="both"/>
              <w:rPr>
                <w:color w:val="000000" w:themeColor="text1"/>
              </w:rPr>
            </w:pPr>
            <w:r w:rsidRPr="00ED321E">
              <w:rPr>
                <w:color w:val="000000" w:themeColor="text1"/>
              </w:rPr>
              <w:t>4) вознаграждение, начисленное за текущий период платежей;</w:t>
            </w:r>
          </w:p>
          <w:p w14:paraId="1CAA15C4" w14:textId="77777777" w:rsidR="006C6F8B" w:rsidRPr="00ED321E" w:rsidRDefault="006C6F8B" w:rsidP="00045888">
            <w:pPr>
              <w:jc w:val="both"/>
              <w:rPr>
                <w:color w:val="000000" w:themeColor="text1"/>
              </w:rPr>
            </w:pPr>
            <w:r w:rsidRPr="00ED321E">
              <w:rPr>
                <w:color w:val="000000" w:themeColor="text1"/>
              </w:rPr>
              <w:t>5) неустойка (штраф, пеня) в размере, определенном в Заявление;</w:t>
            </w:r>
          </w:p>
          <w:p w14:paraId="4411BD92" w14:textId="77777777" w:rsidR="006C6F8B" w:rsidRPr="00ED321E" w:rsidRDefault="006C6F8B" w:rsidP="00045888">
            <w:pPr>
              <w:jc w:val="both"/>
              <w:rPr>
                <w:rFonts w:eastAsia="Calibri"/>
              </w:rPr>
            </w:pPr>
            <w:r w:rsidRPr="00ED321E">
              <w:rPr>
                <w:rFonts w:eastAsia="Calibri"/>
              </w:rPr>
              <w:t>5-1) комиссии и иные платежи, связанные с выдачей и обслуживанием займа;</w:t>
            </w:r>
          </w:p>
          <w:p w14:paraId="77A25ACF" w14:textId="77777777" w:rsidR="006C6F8B" w:rsidRDefault="006C6F8B" w:rsidP="00045888">
            <w:pPr>
              <w:jc w:val="both"/>
              <w:rPr>
                <w:color w:val="000000" w:themeColor="text1"/>
              </w:rPr>
            </w:pPr>
          </w:p>
          <w:p w14:paraId="2A82B00F" w14:textId="63EDC2BF" w:rsidR="006C6F8B" w:rsidRPr="00ED321E" w:rsidRDefault="006C6F8B" w:rsidP="00045888">
            <w:pPr>
              <w:jc w:val="both"/>
              <w:rPr>
                <w:b/>
                <w:bCs/>
                <w:i/>
                <w:iCs/>
                <w:color w:val="000000" w:themeColor="text1"/>
              </w:rPr>
            </w:pPr>
            <w:r w:rsidRPr="00ED321E">
              <w:rPr>
                <w:color w:val="000000" w:themeColor="text1"/>
              </w:rPr>
              <w:t xml:space="preserve">6) </w:t>
            </w:r>
            <w:r>
              <w:rPr>
                <w:color w:val="000000" w:themeColor="text1"/>
              </w:rPr>
              <w:t xml:space="preserve"> </w:t>
            </w:r>
            <w:r w:rsidRPr="00ED321E">
              <w:rPr>
                <w:color w:val="000000" w:themeColor="text1"/>
              </w:rPr>
              <w:t>издержк</w:t>
            </w:r>
            <w:r w:rsidR="00045888">
              <w:rPr>
                <w:color w:val="000000" w:themeColor="text1"/>
              </w:rPr>
              <w:t>и Банка по получению исполнения;</w:t>
            </w:r>
          </w:p>
          <w:p w14:paraId="72A908D6" w14:textId="77777777" w:rsidR="006C6F8B" w:rsidRDefault="006C6F8B" w:rsidP="00045888">
            <w:pPr>
              <w:jc w:val="both"/>
            </w:pPr>
          </w:p>
          <w:p w14:paraId="59C4EE54" w14:textId="77777777" w:rsidR="006C6F8B" w:rsidRPr="00F34FB4" w:rsidRDefault="006C6F8B" w:rsidP="00045888">
            <w:pPr>
              <w:jc w:val="both"/>
              <w:rPr>
                <w:color w:val="000000" w:themeColor="text1"/>
              </w:rPr>
            </w:pPr>
            <w:r w:rsidRPr="00ED321E">
              <w:t>7) списание иной задолженности производится в порядке, установленном Банком.</w:t>
            </w:r>
            <w:r w:rsidRPr="00F34FB4">
              <w:rPr>
                <w:color w:val="000000" w:themeColor="text1"/>
              </w:rPr>
              <w:t xml:space="preserve"> </w:t>
            </w:r>
          </w:p>
          <w:p w14:paraId="72F7FEA1"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EF058D5"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558C9DE6" w14:textId="77777777" w:rsidR="006C6F8B" w:rsidRPr="00F34FB4" w:rsidRDefault="006C6F8B" w:rsidP="00045888">
            <w:pPr>
              <w:jc w:val="both"/>
            </w:pPr>
          </w:p>
          <w:p w14:paraId="0E925514"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1ED68F8C"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48BCA92D" w14:textId="6613C78B" w:rsidR="006C6F8B" w:rsidRPr="0011039C" w:rsidRDefault="006C6F8B" w:rsidP="00045888">
            <w:pPr>
              <w:jc w:val="both"/>
            </w:pPr>
            <w:r w:rsidRPr="00F34FB4">
              <w:t>- погашение основного долга.</w:t>
            </w:r>
          </w:p>
          <w:p w14:paraId="08B302F6"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56854226" w14:textId="77777777" w:rsidR="006C6F8B" w:rsidRPr="00F34FB4" w:rsidRDefault="006C6F8B" w:rsidP="00045888">
            <w:pPr>
              <w:jc w:val="both"/>
            </w:pPr>
            <w:r w:rsidRPr="00F34FB4">
              <w:lastRenderedPageBreak/>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t>(применяется в случае включения в состав 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147A124" w14:textId="77777777" w:rsidR="006C6F8B" w:rsidRPr="00F34FB4" w:rsidRDefault="006C6F8B" w:rsidP="00045888">
            <w:pPr>
              <w:jc w:val="both"/>
            </w:pPr>
          </w:p>
          <w:p w14:paraId="43FDCD27"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7AB41A4B"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6A61BA3C"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42328DE7" w14:textId="77777777" w:rsidR="006C6F8B" w:rsidRPr="00F34FB4" w:rsidRDefault="006C6F8B" w:rsidP="00045888">
            <w:pPr>
              <w:jc w:val="both"/>
              <w:rPr>
                <w:lang w:val="kk-KZ"/>
              </w:rPr>
            </w:pPr>
          </w:p>
          <w:p w14:paraId="287AA54B" w14:textId="77777777" w:rsidR="006C6F8B" w:rsidRPr="00F34FB4" w:rsidRDefault="006C6F8B" w:rsidP="00045888">
            <w:pPr>
              <w:jc w:val="both"/>
            </w:pPr>
            <w:r w:rsidRPr="00F34FB4">
              <w:t>-требовать исполнения обязательств третьими лицами;</w:t>
            </w:r>
          </w:p>
          <w:p w14:paraId="042407F0"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55145EB"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49F4505E"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3CBBF3B3" w14:textId="77777777"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1180F3CB" w14:textId="73A5C22D" w:rsidR="006C6F8B" w:rsidRDefault="006C6F8B" w:rsidP="00045888">
            <w:pPr>
              <w:tabs>
                <w:tab w:val="left" w:pos="0"/>
              </w:tabs>
              <w:jc w:val="both"/>
              <w:rPr>
                <w:rFonts w:eastAsia="SimSun"/>
              </w:rPr>
            </w:pPr>
          </w:p>
          <w:p w14:paraId="5DFAFE9E" w14:textId="30CCB0B2" w:rsidR="00045888" w:rsidRDefault="00045888" w:rsidP="00045888">
            <w:pPr>
              <w:tabs>
                <w:tab w:val="left" w:pos="0"/>
              </w:tabs>
              <w:jc w:val="both"/>
              <w:rPr>
                <w:rFonts w:eastAsia="SimSun"/>
                <w:lang w:val="kk-KZ"/>
              </w:rPr>
            </w:pPr>
          </w:p>
          <w:p w14:paraId="1B157D74" w14:textId="3354F9AC"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227A824A" w14:textId="77777777" w:rsidR="006C6F8B" w:rsidRPr="00F34FB4" w:rsidRDefault="006C6F8B" w:rsidP="00045888">
            <w:pPr>
              <w:jc w:val="both"/>
              <w:rPr>
                <w:rFonts w:eastAsia="SimSun"/>
                <w:lang w:val="kk-KZ"/>
              </w:rPr>
            </w:pPr>
          </w:p>
          <w:p w14:paraId="50E51EBC" w14:textId="77777777" w:rsidR="006C6F8B" w:rsidRPr="00F34FB4" w:rsidRDefault="006C6F8B" w:rsidP="00045888">
            <w:pPr>
              <w:pStyle w:val="af"/>
              <w:ind w:left="0"/>
              <w:jc w:val="both"/>
              <w:rPr>
                <w:rFonts w:eastAsia="SimSun"/>
                <w:b/>
                <w:lang w:val="kk-KZ"/>
              </w:rPr>
            </w:pPr>
          </w:p>
          <w:p w14:paraId="00D8E193" w14:textId="77777777" w:rsidR="006C6F8B" w:rsidRPr="00F34FB4" w:rsidRDefault="006C6F8B" w:rsidP="00045888">
            <w:pPr>
              <w:pStyle w:val="af"/>
              <w:ind w:left="0"/>
              <w:jc w:val="both"/>
              <w:rPr>
                <w:rFonts w:eastAsia="SimSun"/>
                <w:b/>
                <w:lang w:val="kk-KZ"/>
              </w:rPr>
            </w:pPr>
          </w:p>
          <w:p w14:paraId="154261D2" w14:textId="77777777" w:rsidR="0011039C" w:rsidRDefault="0011039C" w:rsidP="00045888">
            <w:pPr>
              <w:pStyle w:val="af"/>
              <w:ind w:left="0"/>
              <w:jc w:val="both"/>
              <w:rPr>
                <w:rFonts w:eastAsia="SimSun"/>
                <w:b/>
                <w:lang w:val="kk-KZ"/>
              </w:rPr>
            </w:pPr>
          </w:p>
          <w:p w14:paraId="46D078C6" w14:textId="1E88E861"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46B60F3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lastRenderedPageBreak/>
              <w:t>Заемщик вправе:</w:t>
            </w:r>
          </w:p>
          <w:p w14:paraId="5171C96E"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proofErr w:type="gramStart"/>
            <w:r>
              <w:rPr>
                <w:color w:val="000000" w:themeColor="text1"/>
              </w:rPr>
              <w:t>З</w:t>
            </w:r>
            <w:r w:rsidRPr="00F34FB4">
              <w:rPr>
                <w:color w:val="000000" w:themeColor="text1"/>
              </w:rPr>
              <w:t>аем</w:t>
            </w:r>
            <w:proofErr w:type="gramEnd"/>
            <w:r w:rsidRPr="00F34FB4">
              <w:rPr>
                <w:color w:val="000000" w:themeColor="text1"/>
              </w:rPr>
              <w:t xml:space="preserve"> (частично или в полном объеме) с уплатой вознаграждения за 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154959C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 xml:space="preserve">досрочно погасить </w:t>
            </w:r>
            <w:proofErr w:type="gramStart"/>
            <w:r>
              <w:rPr>
                <w:rFonts w:eastAsia="SimSun"/>
              </w:rPr>
              <w:t>З</w:t>
            </w:r>
            <w:r w:rsidRPr="00D157C3">
              <w:rPr>
                <w:rFonts w:eastAsia="SimSun"/>
              </w:rPr>
              <w:t>аем</w:t>
            </w:r>
            <w:proofErr w:type="gramEnd"/>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3A04FDF5" w14:textId="0106EA04"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w:t>
            </w:r>
            <w:proofErr w:type="gramStart"/>
            <w:r>
              <w:rPr>
                <w:rFonts w:eastAsia="SimSun"/>
              </w:rPr>
              <w:t>Зае</w:t>
            </w:r>
            <w:r w:rsidRPr="00D157C3">
              <w:rPr>
                <w:rFonts w:eastAsia="SimSun"/>
              </w:rPr>
              <w:t>м</w:t>
            </w:r>
            <w:proofErr w:type="gramEnd"/>
            <w:r w:rsidRPr="00D157C3">
              <w:rPr>
                <w:rFonts w:eastAsia="SimSun"/>
              </w:rPr>
              <w:t xml:space="preserve">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014C3D2D" w14:textId="77777777" w:rsidR="00045888" w:rsidRPr="00D157C3" w:rsidRDefault="00045888" w:rsidP="00045888">
            <w:pPr>
              <w:jc w:val="both"/>
              <w:rPr>
                <w:rFonts w:eastAsia="SimSun"/>
              </w:rPr>
            </w:pPr>
          </w:p>
          <w:p w14:paraId="6C8F665C"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456C6C4" w14:textId="64D390C8"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23663F28" w14:textId="77777777" w:rsidR="00045888" w:rsidRDefault="00045888" w:rsidP="00045888">
            <w:pPr>
              <w:jc w:val="both"/>
              <w:rPr>
                <w:rFonts w:eastAsia="SimSun"/>
                <w:bCs/>
                <w:lang w:val="kk-KZ"/>
              </w:rPr>
            </w:pPr>
          </w:p>
          <w:p w14:paraId="201423E6" w14:textId="24919B61"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4A6B55E0" w14:textId="22F9A5E1" w:rsidR="00045888" w:rsidRDefault="00045888" w:rsidP="00045888">
            <w:pPr>
              <w:jc w:val="both"/>
              <w:rPr>
                <w:rFonts w:eastAsia="SimSun"/>
                <w:bCs/>
              </w:rPr>
            </w:pPr>
          </w:p>
          <w:p w14:paraId="3FB1E81A" w14:textId="77777777" w:rsidR="006C6F8B" w:rsidRPr="00F34FB4" w:rsidRDefault="006C6F8B" w:rsidP="00045888">
            <w:pPr>
              <w:jc w:val="both"/>
              <w:rPr>
                <w:rFonts w:eastAsia="SimSun"/>
                <w:bCs/>
                <w:color w:val="000000" w:themeColor="text1"/>
              </w:rPr>
            </w:pPr>
            <w:r w:rsidRPr="00F34FB4">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2721F41B" w14:textId="77777777" w:rsidR="006C6F8B" w:rsidRPr="00F34FB4"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w:t>
            </w:r>
            <w:r w:rsidRPr="00F34FB4">
              <w:rPr>
                <w:rFonts w:eastAsia="SimSun"/>
                <w:bCs/>
              </w:rPr>
              <w:lastRenderedPageBreak/>
              <w:t xml:space="preserve">Законом РК </w:t>
            </w:r>
            <w:r>
              <w:rPr>
                <w:rFonts w:eastAsia="SimSun"/>
                <w:bCs/>
              </w:rPr>
              <w:t xml:space="preserve">от 12 января 2007 года </w:t>
            </w:r>
            <w:r w:rsidRPr="00F34FB4">
              <w:rPr>
                <w:rFonts w:eastAsia="SimSun"/>
                <w:bCs/>
              </w:rPr>
              <w:t>«О порядке рассмотрения обращений физических и юридических лиц».</w:t>
            </w:r>
          </w:p>
          <w:p w14:paraId="5C9E6E4C" w14:textId="77777777" w:rsidR="006C6F8B" w:rsidRPr="00F34FB4" w:rsidRDefault="006C6F8B" w:rsidP="00045888">
            <w:pPr>
              <w:jc w:val="both"/>
            </w:pPr>
            <w:r w:rsidRPr="00F34FB4">
              <w:rPr>
                <w:rFonts w:eastAsia="SimSun"/>
                <w:bCs/>
                <w:lang w:val="kk-KZ"/>
              </w:rPr>
              <w:t>4.6</w:t>
            </w:r>
            <w:r>
              <w:rPr>
                <w:rFonts w:eastAsia="SimSun"/>
                <w:bCs/>
                <w:lang w:val="kk-KZ"/>
              </w:rPr>
              <w:t>.</w:t>
            </w:r>
            <w:r w:rsidRPr="00F34FB4">
              <w:rPr>
                <w:rFonts w:eastAsia="SimSun"/>
                <w:bCs/>
                <w:lang w:val="kk-KZ"/>
              </w:rPr>
              <w:t>1.</w:t>
            </w:r>
            <w:r w:rsidRPr="00F34FB4">
              <w:rPr>
                <w:rFonts w:eastAsia="SimSun"/>
                <w:bCs/>
                <w:lang w:val="kk-KZ"/>
              </w:rPr>
              <w:tab/>
            </w:r>
            <w:r w:rsidRPr="00F34FB4">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44FA462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 сторону уменьшения ставки вознаграждения по ДБЗ;</w:t>
            </w:r>
          </w:p>
          <w:p w14:paraId="5063341E"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08D341D6" w14:textId="77777777" w:rsidR="006C6F8B" w:rsidRPr="00F34FB4" w:rsidRDefault="006C6F8B" w:rsidP="00045888">
            <w:pPr>
              <w:jc w:val="both"/>
            </w:pPr>
            <w:r w:rsidRPr="00F34FB4">
              <w:rPr>
                <w:rStyle w:val="s19"/>
                <w:color w:val="auto"/>
              </w:rPr>
              <w:t xml:space="preserve">- </w:t>
            </w:r>
            <w:r w:rsidRPr="00F34FB4">
              <w:rPr>
                <w:rStyle w:val="s19"/>
                <w:color w:val="auto"/>
              </w:rPr>
              <w:tab/>
              <w:t>отсрочкой платежа по основному долгу и (или) вознаграждению;</w:t>
            </w:r>
          </w:p>
          <w:p w14:paraId="2B91678A"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043DE6D6" w14:textId="77777777" w:rsidR="006C6F8B" w:rsidRPr="00F34FB4" w:rsidRDefault="006C6F8B" w:rsidP="00045888">
            <w:pPr>
              <w:jc w:val="both"/>
            </w:pPr>
            <w:r w:rsidRPr="00F34FB4">
              <w:rPr>
                <w:rStyle w:val="s19"/>
                <w:color w:val="auto"/>
              </w:rPr>
              <w:t xml:space="preserve">- </w:t>
            </w:r>
            <w:r w:rsidRPr="00F34FB4">
              <w:rPr>
                <w:rStyle w:val="s19"/>
                <w:color w:val="auto"/>
              </w:rPr>
              <w:tab/>
              <w:t>изменением срока действия ДБЗ;</w:t>
            </w:r>
          </w:p>
          <w:p w14:paraId="55CD6114" w14:textId="77777777" w:rsidR="006C6F8B" w:rsidRPr="00F34FB4" w:rsidRDefault="006C6F8B" w:rsidP="00045888">
            <w:pPr>
              <w:jc w:val="both"/>
              <w:rPr>
                <w:rFonts w:eastAsia="SimSun"/>
                <w:bCs/>
                <w:lang w:val="kk-KZ"/>
              </w:rPr>
            </w:pPr>
            <w:r w:rsidRPr="00F34FB4">
              <w:rPr>
                <w:rStyle w:val="s19"/>
                <w:color w:val="auto"/>
              </w:rPr>
              <w:t xml:space="preserve">- </w:t>
            </w:r>
            <w:r w:rsidRPr="00F34FB4">
              <w:rPr>
                <w:rStyle w:val="s19"/>
                <w:color w:val="auto"/>
              </w:rPr>
              <w:tab/>
              <w:t>прощением просроченного основного долга и (или) вознаграждения, отменой неустойки (штрафа, пени).</w:t>
            </w:r>
          </w:p>
          <w:p w14:paraId="43122517" w14:textId="77777777" w:rsidR="006C6F8B" w:rsidRDefault="006C6F8B" w:rsidP="00045888">
            <w:pPr>
              <w:jc w:val="both"/>
              <w:rPr>
                <w:rFonts w:eastAsia="SimSun"/>
                <w:b/>
                <w:u w:val="single"/>
                <w:lang w:val="kk-KZ"/>
              </w:rPr>
            </w:pPr>
          </w:p>
          <w:p w14:paraId="2F85798B"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2E94854A"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73FD6B3D"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5C07FAF8"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3933E704"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17326603"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0380479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Pr>
                <w:rStyle w:val="af1"/>
                <w:rFonts w:eastAsia="SimSun"/>
              </w:rPr>
              <w:t>;</w:t>
            </w:r>
          </w:p>
          <w:p w14:paraId="6B478F7F" w14:textId="2EA43CFC"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w:t>
            </w:r>
            <w:r>
              <w:lastRenderedPageBreak/>
              <w:t xml:space="preserve">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DC459CC" w14:textId="77777777" w:rsidR="00045888" w:rsidRPr="00C9565F" w:rsidRDefault="00045888" w:rsidP="00045888">
            <w:pPr>
              <w:tabs>
                <w:tab w:val="left" w:pos="245"/>
              </w:tabs>
              <w:ind w:hanging="7"/>
              <w:jc w:val="both"/>
              <w:rPr>
                <w:i/>
                <w:sz w:val="22"/>
                <w:szCs w:val="22"/>
              </w:rPr>
            </w:pPr>
          </w:p>
          <w:p w14:paraId="3F0F1256" w14:textId="77777777" w:rsidR="0011039C" w:rsidRDefault="0011039C" w:rsidP="00045888">
            <w:pPr>
              <w:jc w:val="both"/>
              <w:rPr>
                <w:rStyle w:val="af1"/>
                <w:rFonts w:eastAsia="SimSun"/>
                <w:lang w:val="kk-KZ"/>
              </w:rPr>
            </w:pPr>
          </w:p>
          <w:p w14:paraId="3358EFF3" w14:textId="4F02F21D" w:rsidR="006C6F8B" w:rsidRPr="00F34FB4"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75FA1E02" w14:textId="77777777" w:rsidR="006C6F8B" w:rsidRDefault="006C6F8B" w:rsidP="00045888">
            <w:pPr>
              <w:jc w:val="both"/>
              <w:rPr>
                <w:rFonts w:eastAsia="SimSun"/>
                <w:lang w:val="kk-KZ"/>
              </w:rPr>
            </w:pPr>
          </w:p>
          <w:p w14:paraId="175E1FAD"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10F1E75F"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2B45F1D8"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355BA623" w14:textId="77777777" w:rsidR="006C6F8B" w:rsidRPr="008249ED"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Заемщику предоставлен </w:t>
            </w:r>
            <w:proofErr w:type="gramStart"/>
            <w:r w:rsidRPr="00F34FB4">
              <w:rPr>
                <w:rFonts w:eastAsia="SimSun"/>
              </w:rPr>
              <w:t>Заем</w:t>
            </w:r>
            <w:proofErr w:type="gramEnd"/>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18016F2C" w14:textId="77777777" w:rsidR="006C6F8B" w:rsidRPr="00F34FB4" w:rsidRDefault="006C6F8B" w:rsidP="00045888">
            <w:pPr>
              <w:jc w:val="both"/>
              <w:rPr>
                <w:rFonts w:eastAsia="SimSun"/>
                <w:lang w:val="kk-KZ"/>
              </w:rPr>
            </w:pPr>
            <w:r w:rsidRPr="00F34FB4">
              <w:rPr>
                <w:rFonts w:eastAsia="SimSun"/>
                <w:lang w:val="kk-KZ"/>
              </w:rPr>
              <w:t xml:space="preserve">4.15. </w:t>
            </w:r>
            <w:r w:rsidRPr="00F34FB4">
              <w:rPr>
                <w:rFonts w:eastAsia="SimSun"/>
              </w:rPr>
              <w:t xml:space="preserve">Если кредитование Заемщика осуществляется на условиях, согласованных между Банком и Работодателем, Заемщик дает согласие на </w:t>
            </w:r>
            <w:r w:rsidRPr="00F34FB4">
              <w:rPr>
                <w:rFonts w:eastAsia="SimSun"/>
              </w:rPr>
              <w:lastRenderedPageBreak/>
              <w:t>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0A12B864" w14:textId="77777777" w:rsidR="006C6F8B" w:rsidRPr="00F34FB4" w:rsidRDefault="006C6F8B" w:rsidP="00045888">
            <w:pPr>
              <w:jc w:val="both"/>
              <w:rPr>
                <w:rFonts w:eastAsia="SimSun"/>
                <w:lang w:val="kk-KZ"/>
              </w:rPr>
            </w:pPr>
          </w:p>
          <w:p w14:paraId="0B3879CC" w14:textId="20B5E78A" w:rsidR="006C6F8B" w:rsidRDefault="006C6F8B" w:rsidP="00045888">
            <w:pPr>
              <w:jc w:val="both"/>
              <w:rPr>
                <w:rFonts w:eastAsia="SimSun"/>
                <w:lang w:val="kk-KZ"/>
              </w:rPr>
            </w:pPr>
          </w:p>
          <w:p w14:paraId="536946E6" w14:textId="6C5E38EC" w:rsidR="0011039C" w:rsidRDefault="0011039C" w:rsidP="00045888">
            <w:pPr>
              <w:pStyle w:val="af8"/>
              <w:jc w:val="both"/>
              <w:rPr>
                <w:rFonts w:eastAsia="SimSun"/>
                <w:sz w:val="24"/>
                <w:szCs w:val="24"/>
              </w:rPr>
            </w:pPr>
          </w:p>
          <w:p w14:paraId="61A3356D" w14:textId="77777777" w:rsidR="0011039C" w:rsidRDefault="0011039C" w:rsidP="00045888">
            <w:pPr>
              <w:pStyle w:val="af8"/>
              <w:jc w:val="both"/>
              <w:rPr>
                <w:rFonts w:eastAsia="SimSun"/>
                <w:sz w:val="24"/>
                <w:szCs w:val="24"/>
              </w:rPr>
            </w:pPr>
          </w:p>
          <w:p w14:paraId="25B40A9A" w14:textId="5DF6D701"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дает безусловное согласие на</w:t>
            </w:r>
            <w:r w:rsidR="0011039C">
              <w:rPr>
                <w:rFonts w:eastAsia="SimSun"/>
                <w:sz w:val="24"/>
                <w:szCs w:val="24"/>
              </w:rPr>
              <w:t xml:space="preserve">: </w:t>
            </w:r>
            <w:r w:rsidRPr="00F34FB4">
              <w:rPr>
                <w:rFonts w:eastAsia="SimSun"/>
                <w:sz w:val="24"/>
                <w:szCs w:val="24"/>
              </w:rPr>
              <w:t xml:space="preserve"> </w:t>
            </w:r>
          </w:p>
          <w:p w14:paraId="74258582" w14:textId="4C44C2A3"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Заемщика,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62930265" w14:textId="77777777" w:rsidR="008D14A7" w:rsidRDefault="008D14A7" w:rsidP="00045888">
            <w:pPr>
              <w:pStyle w:val="af8"/>
              <w:jc w:val="both"/>
              <w:rPr>
                <w:rFonts w:eastAsia="SimSun"/>
                <w:sz w:val="24"/>
                <w:szCs w:val="24"/>
              </w:rPr>
            </w:pPr>
          </w:p>
          <w:p w14:paraId="10A533B2" w14:textId="027BCDCE" w:rsidR="006C6F8B" w:rsidRDefault="00475A25" w:rsidP="00045888">
            <w:pPr>
              <w:pStyle w:val="af8"/>
              <w:jc w:val="both"/>
              <w:rPr>
                <w:rFonts w:eastAsia="SimSun"/>
                <w:sz w:val="24"/>
                <w:szCs w:val="24"/>
              </w:rPr>
            </w:pPr>
            <w:r>
              <w:rPr>
                <w:rFonts w:eastAsia="SimSun"/>
                <w:sz w:val="24"/>
                <w:szCs w:val="24"/>
              </w:rPr>
              <w:t>-</w:t>
            </w:r>
            <w:r w:rsidRPr="0011039C">
              <w:rPr>
                <w:rFonts w:eastAsia="SimSun"/>
                <w:sz w:val="24"/>
                <w:szCs w:val="24"/>
              </w:rPr>
              <w:t xml:space="preserve"> на извещение Заемщика и/или третьих лиц о просрочке платежей по Займу </w:t>
            </w:r>
            <w:r w:rsidR="0011039C">
              <w:rPr>
                <w:rFonts w:eastAsia="SimSun"/>
                <w:sz w:val="24"/>
                <w:szCs w:val="24"/>
              </w:rPr>
              <w:t xml:space="preserve">посредством уведомления в виде </w:t>
            </w:r>
            <w:r w:rsidRPr="0011039C">
              <w:rPr>
                <w:rFonts w:eastAsia="SimSun"/>
                <w:sz w:val="24"/>
                <w:szCs w:val="24"/>
              </w:rPr>
              <w:t>Push-уведомления, телефонограммы, автоматизированной телефонии, путем отправки SMS-сообщений, по электронной почте, факсом или письменным уведомлением, вклю</w:t>
            </w:r>
            <w:r w:rsidR="00F07CBE">
              <w:rPr>
                <w:rFonts w:eastAsia="SimSun"/>
                <w:sz w:val="24"/>
                <w:szCs w:val="24"/>
              </w:rPr>
              <w:t xml:space="preserve">чая уведомления по месту работы или </w:t>
            </w:r>
            <w:proofErr w:type="gramStart"/>
            <w:r w:rsidR="00F07CBE">
              <w:rPr>
                <w:rFonts w:eastAsia="SimSun"/>
                <w:sz w:val="24"/>
                <w:szCs w:val="24"/>
              </w:rPr>
              <w:t>иными способами</w:t>
            </w:r>
            <w:proofErr w:type="gramEnd"/>
            <w:r w:rsidR="00F07CBE">
              <w:rPr>
                <w:rFonts w:eastAsia="SimSun"/>
                <w:sz w:val="24"/>
                <w:szCs w:val="24"/>
              </w:rPr>
              <w:t xml:space="preserve"> </w:t>
            </w:r>
            <w:r w:rsidRPr="0011039C">
              <w:rPr>
                <w:rFonts w:eastAsia="SimSun"/>
                <w:sz w:val="24"/>
                <w:szCs w:val="24"/>
              </w:rPr>
              <w:t>предусмотренными Заявлением и/или ДБЗ.</w:t>
            </w:r>
          </w:p>
          <w:p w14:paraId="66D5E372" w14:textId="3CCFBD21" w:rsidR="0011039C" w:rsidRDefault="0011039C" w:rsidP="00045888">
            <w:pPr>
              <w:jc w:val="both"/>
              <w:rPr>
                <w:rFonts w:eastAsia="SimSun"/>
                <w:b/>
                <w:u w:val="single"/>
              </w:rPr>
            </w:pPr>
          </w:p>
          <w:p w14:paraId="6161BDE0" w14:textId="09CF0A96" w:rsidR="006C6F8B" w:rsidRPr="00F34FB4" w:rsidRDefault="006C6F8B" w:rsidP="00045888">
            <w:pPr>
              <w:jc w:val="both"/>
              <w:rPr>
                <w:rFonts w:eastAsia="SimSun"/>
                <w:b/>
                <w:u w:val="single"/>
              </w:rPr>
            </w:pPr>
            <w:r w:rsidRPr="00F34FB4">
              <w:rPr>
                <w:rFonts w:eastAsia="SimSun"/>
                <w:b/>
                <w:u w:val="single"/>
              </w:rPr>
              <w:t>Банк вправе:</w:t>
            </w:r>
          </w:p>
          <w:p w14:paraId="7DBE1735"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480892AF" w14:textId="70739145" w:rsidR="006C6F8B" w:rsidRPr="00F34FB4" w:rsidRDefault="006C6F8B" w:rsidP="00045888">
            <w:pPr>
              <w:jc w:val="both"/>
              <w:rPr>
                <w:color w:val="000000"/>
              </w:rPr>
            </w:pPr>
            <w:r w:rsidRPr="00F34FB4">
              <w:rPr>
                <w:color w:val="000000"/>
                <w:lang w:val="kk-KZ"/>
              </w:rPr>
              <w:t xml:space="preserve">4.17. </w:t>
            </w:r>
            <w:r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0BF020CA"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w:t>
            </w:r>
            <w:r w:rsidRPr="00F34FB4">
              <w:rPr>
                <w:rFonts w:eastAsia="SimSun"/>
                <w:color w:val="000000"/>
              </w:rPr>
              <w:lastRenderedPageBreak/>
              <w:t>фактически выдан не был, по следующим основаниям:</w:t>
            </w:r>
          </w:p>
          <w:p w14:paraId="1626A2D4"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5BB60111" w14:textId="0F75B7DD"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7053C2DD"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58678262"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1601CB3C"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5DDE8A45" w14:textId="030C659D"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0DA2F52E" w14:textId="77777777" w:rsidR="0011039C" w:rsidRPr="00F34FB4" w:rsidRDefault="0011039C" w:rsidP="00045888">
            <w:pPr>
              <w:pStyle w:val="af"/>
              <w:numPr>
                <w:ilvl w:val="0"/>
                <w:numId w:val="10"/>
              </w:numPr>
              <w:ind w:left="426" w:hanging="426"/>
              <w:jc w:val="both"/>
              <w:rPr>
                <w:color w:val="000000"/>
                <w:lang w:val="kk-KZ"/>
              </w:rPr>
            </w:pPr>
          </w:p>
          <w:p w14:paraId="56EDFE58" w14:textId="13F0845D" w:rsidR="006C6F8B" w:rsidRPr="0011039C" w:rsidRDefault="006C6F8B" w:rsidP="00045888">
            <w:pPr>
              <w:pStyle w:val="af"/>
              <w:numPr>
                <w:ilvl w:val="0"/>
                <w:numId w:val="10"/>
              </w:numPr>
              <w:ind w:left="426" w:hanging="426"/>
              <w:jc w:val="both"/>
              <w:rPr>
                <w:rFonts w:eastAsia="SimSun"/>
                <w:color w:val="000000"/>
              </w:rPr>
            </w:pPr>
            <w:r w:rsidRPr="00F34FB4">
              <w:rPr>
                <w:rFonts w:eastAsia="SimSun"/>
              </w:rPr>
              <w:lastRenderedPageBreak/>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034354C2"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49174156"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1C325631"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52214707"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63D304B3" w14:textId="6C4F687A"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201BD62A" w14:textId="77777777" w:rsidR="0011039C" w:rsidRDefault="0011039C" w:rsidP="00045888">
            <w:pPr>
              <w:jc w:val="both"/>
              <w:rPr>
                <w:rFonts w:eastAsia="SimSun"/>
                <w:color w:val="000000"/>
                <w:lang w:val="kk-KZ"/>
              </w:rPr>
            </w:pPr>
          </w:p>
          <w:p w14:paraId="33A71B6A" w14:textId="77777777" w:rsidR="0011039C" w:rsidRDefault="0011039C" w:rsidP="00045888">
            <w:pPr>
              <w:jc w:val="both"/>
              <w:rPr>
                <w:rFonts w:eastAsia="SimSun"/>
                <w:color w:val="000000"/>
                <w:lang w:val="kk-KZ"/>
              </w:rPr>
            </w:pPr>
          </w:p>
          <w:p w14:paraId="48A6BBE7" w14:textId="66F3D7B5"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3F83759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3143188B"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76115B8B" w14:textId="1EBB05BE" w:rsidR="006C6F8B"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07D80CCA" w14:textId="77777777" w:rsidR="00045888" w:rsidRPr="00F34FB4" w:rsidRDefault="00045888" w:rsidP="00045888">
            <w:pPr>
              <w:jc w:val="both"/>
              <w:rPr>
                <w:rFonts w:eastAsia="SimSun"/>
                <w:color w:val="000000"/>
              </w:rPr>
            </w:pPr>
          </w:p>
          <w:p w14:paraId="26D4637A" w14:textId="5C85540B" w:rsidR="006F772D" w:rsidRPr="002074E3" w:rsidRDefault="006C6F8B" w:rsidP="00045888">
            <w:pPr>
              <w:tabs>
                <w:tab w:val="left" w:pos="2977"/>
              </w:tabs>
              <w:jc w:val="both"/>
              <w:rPr>
                <w:rFonts w:eastAsia="SimSun"/>
              </w:rPr>
            </w:pPr>
            <w:r w:rsidRPr="00F34FB4">
              <w:rPr>
                <w:rFonts w:eastAsia="SimSun"/>
              </w:rPr>
              <w:lastRenderedPageBreak/>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передать задолженность на досудебное взыскание и урегулирование коллекторскому агентству.</w:t>
            </w:r>
          </w:p>
          <w:p w14:paraId="426C4E15" w14:textId="4CC11877"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4FFC4FC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1D8D3819"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4DADD067" w14:textId="77777777" w:rsidR="006C6F8B" w:rsidRPr="00F34FB4" w:rsidRDefault="006C6F8B" w:rsidP="00045888">
            <w:pPr>
              <w:jc w:val="both"/>
              <w:rPr>
                <w:rFonts w:eastAsia="SimSun"/>
                <w:color w:val="000000"/>
                <w:lang w:val="kk-KZ"/>
              </w:rPr>
            </w:pPr>
          </w:p>
          <w:p w14:paraId="2020D789"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 xml:space="preserve">принять </w:t>
            </w:r>
            <w:proofErr w:type="gramStart"/>
            <w:r>
              <w:rPr>
                <w:rFonts w:eastAsia="SimSun"/>
                <w:color w:val="000000"/>
              </w:rPr>
              <w:t>З</w:t>
            </w:r>
            <w:r w:rsidRPr="006F748C">
              <w:rPr>
                <w:rFonts w:eastAsia="SimSun"/>
                <w:color w:val="000000"/>
              </w:rPr>
              <w:t>аем</w:t>
            </w:r>
            <w:proofErr w:type="gramEnd"/>
            <w:r w:rsidRPr="006F748C">
              <w:rPr>
                <w:rFonts w:eastAsia="SimSun"/>
                <w:color w:val="000000"/>
              </w:rPr>
              <w:t xml:space="preserve"> в течение четырнадцати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26F96DA0" w14:textId="77777777" w:rsidR="006C6F8B" w:rsidRPr="00F34FB4" w:rsidRDefault="006C6F8B" w:rsidP="00045888">
            <w:pPr>
              <w:jc w:val="both"/>
              <w:rPr>
                <w:rFonts w:eastAsia="SimSun"/>
                <w:color w:val="000000"/>
                <w:lang w:val="kk-KZ"/>
              </w:rPr>
            </w:pPr>
          </w:p>
          <w:p w14:paraId="49EF5835"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7E17D539"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735BE217" w14:textId="77777777" w:rsidR="006C6F8B"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ДБЗа.</w:t>
            </w:r>
          </w:p>
          <w:p w14:paraId="46A79445" w14:textId="77777777" w:rsidR="0011039C" w:rsidRDefault="0011039C" w:rsidP="00045888">
            <w:pPr>
              <w:jc w:val="both"/>
              <w:rPr>
                <w:rFonts w:eastAsia="SimSun"/>
                <w:color w:val="000000"/>
                <w:lang w:val="kk-KZ"/>
              </w:rPr>
            </w:pPr>
          </w:p>
          <w:p w14:paraId="1447B476" w14:textId="2CD37120"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30</w:t>
            </w:r>
            <w:r w:rsidRPr="00F34FB4">
              <w:rPr>
                <w:rFonts w:eastAsia="SimSun"/>
                <w:color w:val="000000"/>
                <w:lang w:val="kk-KZ"/>
              </w:rPr>
              <w:t xml:space="preserve">. </w:t>
            </w:r>
            <w:r w:rsidRPr="00F34FB4">
              <w:rPr>
                <w:rFonts w:eastAsia="SimSun"/>
                <w:color w:val="000000"/>
              </w:rPr>
              <w:t xml:space="preserve">Не позднее 30 (тридцати) календарных дней с даты наступления просрочки исполнения обязательства Заемщика, уведомить Заемщика в порядке, </w:t>
            </w:r>
            <w:proofErr w:type="gramStart"/>
            <w:r w:rsidRPr="00F34FB4">
              <w:rPr>
                <w:rFonts w:eastAsia="SimSun"/>
                <w:color w:val="000000"/>
              </w:rPr>
              <w:t xml:space="preserve">предусмотренном  </w:t>
            </w:r>
            <w:r w:rsidRPr="00F34FB4">
              <w:rPr>
                <w:rFonts w:eastAsia="SimSun"/>
              </w:rPr>
              <w:t>п.</w:t>
            </w:r>
            <w:proofErr w:type="gramEnd"/>
            <w:r w:rsidR="006F772D">
              <w:rPr>
                <w:rFonts w:eastAsia="SimSun"/>
              </w:rPr>
              <w:t xml:space="preserve"> </w:t>
            </w:r>
            <w:r w:rsidRPr="00F34FB4">
              <w:rPr>
                <w:rFonts w:eastAsia="SimSun"/>
              </w:rPr>
              <w:t>9.2. ДБЗ, о:</w:t>
            </w:r>
          </w:p>
          <w:p w14:paraId="36604538" w14:textId="7F31D55E" w:rsidR="006F772D" w:rsidRPr="00F34FB4" w:rsidRDefault="006C6F8B" w:rsidP="00045888">
            <w:pPr>
              <w:jc w:val="both"/>
              <w:rPr>
                <w:rFonts w:eastAsia="SimSun"/>
                <w:color w:val="000000"/>
              </w:rPr>
            </w:pPr>
            <w:r w:rsidRPr="00F34FB4">
              <w:rPr>
                <w:rFonts w:eastAsia="SimSun"/>
                <w:color w:val="000000"/>
              </w:rPr>
              <w:lastRenderedPageBreak/>
              <w:t xml:space="preserve">1) необходимости </w:t>
            </w:r>
            <w:r>
              <w:rPr>
                <w:rFonts w:eastAsia="SimSun"/>
                <w:color w:val="000000"/>
              </w:rPr>
              <w:t xml:space="preserve">внесения платежей по Договору </w:t>
            </w:r>
            <w:r w:rsidRPr="00F34FB4">
              <w:rPr>
                <w:rFonts w:eastAsia="SimSun"/>
                <w:color w:val="000000"/>
              </w:rPr>
              <w:t xml:space="preserve">с указанием размера просроченной Задолженности в сроки, указанные в соответствующем уведомлении Банка. </w:t>
            </w:r>
          </w:p>
          <w:p w14:paraId="230A8B2C" w14:textId="77777777" w:rsidR="006C6F8B" w:rsidRPr="00F34FB4" w:rsidRDefault="006C6F8B" w:rsidP="00045888">
            <w:pPr>
              <w:jc w:val="both"/>
              <w:rPr>
                <w:rFonts w:eastAsia="SimSun"/>
                <w:color w:val="000000"/>
              </w:rPr>
            </w:pPr>
            <w:r w:rsidRPr="00F34FB4">
              <w:rPr>
                <w:rFonts w:eastAsia="SimSun"/>
                <w:color w:val="000000"/>
              </w:rPr>
              <w:t>2) последствиях невыполнения Заемщиком своих обязательств по ДБЗ.</w:t>
            </w:r>
          </w:p>
          <w:p w14:paraId="53283480" w14:textId="0B37D939" w:rsidR="006C6F8B" w:rsidRPr="00F34FB4" w:rsidRDefault="006C6F8B" w:rsidP="00045888">
            <w:pPr>
              <w:jc w:val="both"/>
              <w:rPr>
                <w:rFonts w:eastAsia="SimSun"/>
                <w:color w:val="000000"/>
                <w:lang w:val="kk-KZ"/>
              </w:rPr>
            </w:pPr>
            <w:r w:rsidRPr="00F34FB4">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4872E299" w14:textId="0BA31184"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0011039C">
              <w:rPr>
                <w:rFonts w:eastAsia="SimSun"/>
                <w:color w:val="000000"/>
              </w:rPr>
              <w:t xml:space="preserve">Рассмотреть </w:t>
            </w:r>
            <w:r w:rsidRPr="00F34FB4">
              <w:rPr>
                <w:rFonts w:eastAsia="SimSun"/>
                <w:color w:val="000000"/>
              </w:rPr>
              <w:t xml:space="preserve">и </w:t>
            </w:r>
            <w:proofErr w:type="gramStart"/>
            <w:r w:rsidRPr="00F34FB4">
              <w:rPr>
                <w:rFonts w:eastAsia="SimSun"/>
                <w:color w:val="000000"/>
              </w:rPr>
              <w:t>подготовить  письменный</w:t>
            </w:r>
            <w:proofErr w:type="gramEnd"/>
            <w:r w:rsidRPr="00F34FB4">
              <w:rPr>
                <w:rFonts w:eastAsia="SimSun"/>
                <w:color w:val="000000"/>
              </w:rPr>
              <w:t xml:space="preserve">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7A6BE816" w14:textId="77777777" w:rsidR="006C6F8B" w:rsidRDefault="006C6F8B" w:rsidP="00045888">
            <w:pPr>
              <w:jc w:val="both"/>
              <w:rPr>
                <w:rFonts w:eastAsia="SimSun"/>
                <w:color w:val="000000"/>
                <w:lang w:val="kk-KZ"/>
              </w:rPr>
            </w:pPr>
          </w:p>
          <w:p w14:paraId="18B39266"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3C041704"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3F0888DE" w14:textId="09385285"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5606659A" w14:textId="77777777" w:rsidR="00E37CDA" w:rsidRDefault="00E37CDA" w:rsidP="00045888">
            <w:pPr>
              <w:jc w:val="both"/>
              <w:rPr>
                <w:rFonts w:eastAsia="SimSun"/>
                <w:color w:val="000000"/>
              </w:rPr>
            </w:pPr>
          </w:p>
          <w:p w14:paraId="6BE52C37" w14:textId="77777777" w:rsidR="00E37CDA" w:rsidRDefault="00E37CDA" w:rsidP="00045888">
            <w:pPr>
              <w:jc w:val="both"/>
              <w:rPr>
                <w:rFonts w:eastAsia="SimSun"/>
                <w:color w:val="000000"/>
              </w:rPr>
            </w:pPr>
          </w:p>
          <w:p w14:paraId="457770E8" w14:textId="47F6B46D"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12336055" w14:textId="77777777" w:rsidR="006C6F8B" w:rsidRPr="00F34FB4" w:rsidRDefault="006C6F8B" w:rsidP="00045888">
            <w:pPr>
              <w:jc w:val="both"/>
              <w:rPr>
                <w:rFonts w:eastAsia="SimSun"/>
              </w:rPr>
            </w:pPr>
            <w:r w:rsidRPr="00F34FB4">
              <w:rPr>
                <w:rFonts w:eastAsia="SimSun"/>
              </w:rPr>
              <w:lastRenderedPageBreak/>
              <w:t>4.3</w:t>
            </w:r>
            <w:r>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пятнадцати календарных дней со дня получения письменного заявления Заемщика, предусмотренного </w:t>
            </w:r>
            <w:r w:rsidRPr="00F34FB4">
              <w:rPr>
                <w:rStyle w:val="s10"/>
                <w:color w:val="auto"/>
                <w:u w:val="none"/>
              </w:rPr>
              <w:t>п. 4.7. ДБЗ</w:t>
            </w:r>
            <w:r w:rsidRPr="00F34FB4">
              <w:rPr>
                <w:rStyle w:val="s19"/>
                <w:color w:val="auto"/>
              </w:rPr>
              <w:t>, рассмотреть предложенные изменения в условия ДБЗ и в письменной форме сообщить Заемщику о (об):</w:t>
            </w:r>
          </w:p>
          <w:p w14:paraId="58034D82" w14:textId="77777777" w:rsidR="006C6F8B" w:rsidRDefault="006C6F8B" w:rsidP="00045888">
            <w:pPr>
              <w:jc w:val="both"/>
              <w:rPr>
                <w:rStyle w:val="s19"/>
                <w:color w:val="auto"/>
              </w:rPr>
            </w:pPr>
            <w:r w:rsidRPr="00F34FB4">
              <w:rPr>
                <w:rStyle w:val="s19"/>
                <w:color w:val="auto"/>
              </w:rPr>
              <w:t>- согласии с предложенными изменениями в условия ДБЗ;</w:t>
            </w:r>
          </w:p>
          <w:p w14:paraId="11C149A6" w14:textId="1EA9D6CD" w:rsidR="006C6F8B" w:rsidRPr="00F34FB4" w:rsidRDefault="006C6F8B" w:rsidP="00045888">
            <w:pPr>
              <w:jc w:val="both"/>
            </w:pPr>
            <w:r w:rsidRPr="00F34FB4">
              <w:rPr>
                <w:rStyle w:val="s19"/>
                <w:color w:val="auto"/>
              </w:rPr>
              <w:t>- своих предложениях по изменению условий ДБЗ;</w:t>
            </w:r>
          </w:p>
          <w:p w14:paraId="3F331B7A" w14:textId="0D2FF571"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53AA9CD1" w14:textId="77777777" w:rsidR="006F772D" w:rsidRDefault="006F772D" w:rsidP="00045888">
            <w:pPr>
              <w:tabs>
                <w:tab w:val="left" w:pos="2977"/>
              </w:tabs>
              <w:jc w:val="both"/>
              <w:rPr>
                <w:rFonts w:eastAsia="SimSun"/>
              </w:rPr>
            </w:pPr>
          </w:p>
          <w:p w14:paraId="11D815F7" w14:textId="77777777" w:rsidR="006F772D" w:rsidRDefault="006F772D" w:rsidP="00045888">
            <w:pPr>
              <w:tabs>
                <w:tab w:val="left" w:pos="2977"/>
              </w:tabs>
              <w:jc w:val="both"/>
              <w:rPr>
                <w:rFonts w:eastAsia="SimSun"/>
              </w:rPr>
            </w:pPr>
          </w:p>
          <w:p w14:paraId="26B1FDAD" w14:textId="534ED1EB" w:rsidR="006C6F8B" w:rsidRPr="00F34FB4" w:rsidRDefault="006C6F8B" w:rsidP="00045888">
            <w:pPr>
              <w:tabs>
                <w:tab w:val="left" w:pos="2977"/>
              </w:tabs>
              <w:jc w:val="both"/>
              <w:rPr>
                <w:rFonts w:eastAsia="SimSun"/>
                <w:b/>
              </w:rPr>
            </w:pPr>
            <w:r>
              <w:rPr>
                <w:rFonts w:eastAsia="SimSun"/>
              </w:rPr>
              <w:t xml:space="preserve">4.33.2. </w:t>
            </w:r>
            <w:r w:rsidRPr="00DE1F7A">
              <w:rPr>
                <w:rFonts w:eastAsia="SimSun"/>
              </w:rPr>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Pr>
                <w:rFonts w:eastAsia="SimSun"/>
              </w:rPr>
              <w:t>9</w:t>
            </w:r>
            <w:r w:rsidRPr="00DE1F7A">
              <w:rPr>
                <w:rFonts w:eastAsia="SimSun"/>
              </w:rPr>
              <w:t>.2. ДБЗ.</w:t>
            </w:r>
          </w:p>
          <w:p w14:paraId="155D8DF9" w14:textId="77777777" w:rsidR="006C6F8B" w:rsidRDefault="006C6F8B" w:rsidP="00045888">
            <w:pPr>
              <w:tabs>
                <w:tab w:val="left" w:pos="2977"/>
              </w:tabs>
              <w:jc w:val="both"/>
              <w:rPr>
                <w:rFonts w:eastAsia="SimSun"/>
                <w:b/>
                <w:bCs/>
              </w:rPr>
            </w:pPr>
          </w:p>
          <w:p w14:paraId="73A24B43"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342E2ECB"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38D046CB" w14:textId="77777777" w:rsidR="00E37CDA" w:rsidRDefault="00E37CDA" w:rsidP="00045888">
            <w:pPr>
              <w:jc w:val="both"/>
              <w:rPr>
                <w:rFonts w:eastAsia="SimSun"/>
                <w:color w:val="000000"/>
                <w:lang w:val="kk-KZ"/>
              </w:rPr>
            </w:pPr>
          </w:p>
          <w:p w14:paraId="6AC5F956" w14:textId="5E74904A"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47FB3F0B"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0CAE6AE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1A48EF73"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7B16D116" w14:textId="77777777" w:rsidR="006C6F8B" w:rsidRPr="00F34FB4" w:rsidRDefault="006C6F8B" w:rsidP="00045888">
            <w:pPr>
              <w:jc w:val="both"/>
              <w:rPr>
                <w:rFonts w:eastAsia="SimSun"/>
                <w:color w:val="000000"/>
                <w:lang w:val="kk-KZ"/>
              </w:rPr>
            </w:pPr>
            <w:r>
              <w:rPr>
                <w:rFonts w:eastAsia="SimSun"/>
                <w:color w:val="000000"/>
              </w:rPr>
              <w:t xml:space="preserve">      </w:t>
            </w:r>
          </w:p>
          <w:p w14:paraId="35602FAE" w14:textId="77777777" w:rsidR="006C6F8B"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4611F543" w14:textId="7E08FB1E" w:rsidR="006C6F8B" w:rsidRDefault="006C6F8B" w:rsidP="00045888">
            <w:pPr>
              <w:jc w:val="both"/>
              <w:rPr>
                <w:rFonts w:eastAsia="SimSun"/>
                <w:color w:val="000000"/>
              </w:rPr>
            </w:pPr>
            <w:r w:rsidRPr="00B62EAB">
              <w:rPr>
                <w:rFonts w:eastAsia="SimSun"/>
                <w:color w:val="000000"/>
              </w:rPr>
              <w:t>4.</w:t>
            </w:r>
            <w:r>
              <w:rPr>
                <w:rFonts w:eastAsia="SimSun"/>
                <w:color w:val="000000"/>
              </w:rPr>
              <w:t>39-1</w:t>
            </w:r>
            <w:r w:rsidRPr="00B62EAB">
              <w:rPr>
                <w:rFonts w:eastAsia="SimSun"/>
                <w:color w:val="000000"/>
              </w:rPr>
              <w:t xml:space="preserve">. Начислять и требовать неустойку (штрафы, пени), а также комиссии и иные платежи, </w:t>
            </w:r>
            <w:r w:rsidRPr="00B62EAB">
              <w:rPr>
                <w:color w:val="212529"/>
              </w:rPr>
              <w:t xml:space="preserve">связанные с выдачей и обслуживанием займа </w:t>
            </w:r>
            <w:r w:rsidRPr="00B62EAB">
              <w:rPr>
                <w:rFonts w:eastAsia="SimSun"/>
                <w:color w:val="000000"/>
              </w:rPr>
              <w:t>по истечении 90 (девяноста) последовательных календарных дней просрочки исполнения об</w:t>
            </w:r>
            <w:r w:rsidR="00F07CBE">
              <w:rPr>
                <w:rFonts w:eastAsia="SimSun"/>
                <w:color w:val="000000"/>
              </w:rPr>
              <w:t>язательства по погашению</w:t>
            </w:r>
            <w:r w:rsidRPr="00B62EAB">
              <w:rPr>
                <w:rFonts w:eastAsia="SimSun"/>
                <w:color w:val="000000"/>
              </w:rPr>
              <w:t xml:space="preserve"> любого из платежей </w:t>
            </w:r>
            <w:r w:rsidRPr="00B62EAB">
              <w:t>по суммам основного долга и(или) вознаграждения</w:t>
            </w:r>
            <w:r w:rsidRPr="00B62EAB">
              <w:rPr>
                <w:rFonts w:eastAsia="SimSun"/>
                <w:color w:val="000000"/>
              </w:rPr>
              <w:t>.</w:t>
            </w:r>
          </w:p>
          <w:p w14:paraId="7C6E7445" w14:textId="77777777" w:rsidR="00E37CDA" w:rsidRDefault="006C6F8B" w:rsidP="00045888">
            <w:pPr>
              <w:pStyle w:val="af"/>
              <w:ind w:left="0"/>
              <w:jc w:val="both"/>
              <w:rPr>
                <w:rFonts w:eastAsia="SimSun"/>
                <w:color w:val="000000"/>
              </w:rPr>
            </w:pPr>
            <w:r>
              <w:rPr>
                <w:rFonts w:eastAsia="SimSun"/>
                <w:color w:val="000000"/>
              </w:rPr>
              <w:t xml:space="preserve"> </w:t>
            </w:r>
          </w:p>
          <w:p w14:paraId="39FAD705" w14:textId="2938A068" w:rsidR="006C6F8B" w:rsidRPr="00F34FB4" w:rsidRDefault="006C6F8B" w:rsidP="00045888">
            <w:pPr>
              <w:pStyle w:val="af"/>
              <w:ind w:left="0"/>
              <w:jc w:val="both"/>
              <w:rPr>
                <w:rFonts w:eastAsia="SimSun"/>
                <w:b/>
                <w:color w:val="000000"/>
              </w:rPr>
            </w:pPr>
            <w:r w:rsidRPr="00F34FB4">
              <w:rPr>
                <w:rFonts w:eastAsia="SimSun"/>
                <w:b/>
                <w:color w:val="000000"/>
              </w:rPr>
              <w:t>Заемщик гарантирует, что:</w:t>
            </w:r>
          </w:p>
          <w:p w14:paraId="67179FD3" w14:textId="77777777" w:rsidR="006C6F8B" w:rsidRPr="00F34FB4" w:rsidRDefault="006C6F8B" w:rsidP="00045888">
            <w:pPr>
              <w:jc w:val="both"/>
              <w:rPr>
                <w:rFonts w:eastAsia="SimSun"/>
                <w:color w:val="000000"/>
                <w:lang w:val="kk-KZ"/>
              </w:rPr>
            </w:pPr>
            <w:r w:rsidRPr="00F34FB4">
              <w:rPr>
                <w:rFonts w:eastAsia="SimSun"/>
                <w:color w:val="000000"/>
                <w:lang w:val="kk-KZ"/>
              </w:rPr>
              <w:lastRenderedPageBreak/>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105B46A9"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18B26F2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105FEA84"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AB48346" w14:textId="77777777" w:rsidR="006C6F8B" w:rsidRPr="00F34FB4" w:rsidRDefault="006C6F8B" w:rsidP="00045888">
            <w:pPr>
              <w:tabs>
                <w:tab w:val="left" w:pos="0"/>
              </w:tabs>
              <w:rPr>
                <w:rFonts w:eastAsia="SimSun"/>
                <w:b/>
                <w:bCs/>
                <w:lang w:val="kk-KZ"/>
              </w:rPr>
            </w:pPr>
          </w:p>
          <w:p w14:paraId="0A1CEC8D" w14:textId="77777777" w:rsidR="006C6F8B" w:rsidRDefault="006C6F8B" w:rsidP="00045888">
            <w:pPr>
              <w:tabs>
                <w:tab w:val="left" w:pos="0"/>
              </w:tabs>
              <w:rPr>
                <w:rFonts w:eastAsia="SimSun"/>
                <w:b/>
                <w:bCs/>
              </w:rPr>
            </w:pPr>
          </w:p>
          <w:p w14:paraId="1494229E" w14:textId="77777777" w:rsidR="006F772D" w:rsidRDefault="006F772D" w:rsidP="00045888">
            <w:pPr>
              <w:tabs>
                <w:tab w:val="left" w:pos="0"/>
              </w:tabs>
              <w:rPr>
                <w:rFonts w:eastAsia="SimSun"/>
                <w:b/>
                <w:bCs/>
              </w:rPr>
            </w:pPr>
          </w:p>
          <w:p w14:paraId="12AB81B7" w14:textId="29CF664B"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589C0E90" w14:textId="77777777" w:rsidR="006C6F8B" w:rsidRPr="00F34FB4" w:rsidRDefault="006C6F8B" w:rsidP="00045888">
            <w:pPr>
              <w:tabs>
                <w:tab w:val="left" w:pos="0"/>
              </w:tabs>
              <w:rPr>
                <w:rFonts w:eastAsia="SimSun"/>
                <w:b/>
                <w:bCs/>
              </w:rPr>
            </w:pPr>
          </w:p>
          <w:p w14:paraId="75E79648"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507D3E8B" w14:textId="77777777" w:rsidR="006C6F8B" w:rsidRPr="00F34FB4" w:rsidRDefault="006C6F8B" w:rsidP="00045888">
            <w:pPr>
              <w:rPr>
                <w:rFonts w:eastAsia="SimSun"/>
                <w:b/>
                <w:bCs/>
                <w:lang w:val="kk-KZ"/>
              </w:rPr>
            </w:pPr>
          </w:p>
          <w:p w14:paraId="30E7B9B3" w14:textId="77777777" w:rsidR="00E37CDA" w:rsidRDefault="00E37CDA" w:rsidP="00045888">
            <w:pPr>
              <w:rPr>
                <w:rFonts w:eastAsia="SimSun"/>
                <w:b/>
                <w:bCs/>
                <w:lang w:val="kk-KZ"/>
              </w:rPr>
            </w:pPr>
          </w:p>
          <w:p w14:paraId="6FD53408" w14:textId="346F67A3"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613A196E" w14:textId="77777777" w:rsidR="006C6F8B" w:rsidRPr="00F34FB4" w:rsidRDefault="006C6F8B" w:rsidP="00045888">
            <w:pPr>
              <w:rPr>
                <w:rFonts w:eastAsia="SimSun"/>
                <w:b/>
                <w:bCs/>
                <w:lang w:val="kk-KZ"/>
              </w:rPr>
            </w:pPr>
          </w:p>
          <w:p w14:paraId="0CEE7AD7"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33EB3078" w14:textId="77777777" w:rsidR="006C6F8B" w:rsidRPr="00F34FB4" w:rsidRDefault="006C6F8B" w:rsidP="00045888">
            <w:pPr>
              <w:tabs>
                <w:tab w:val="left" w:pos="0"/>
                <w:tab w:val="left" w:pos="459"/>
                <w:tab w:val="left" w:pos="709"/>
              </w:tabs>
              <w:jc w:val="both"/>
              <w:rPr>
                <w:rFonts w:eastAsia="SimSun"/>
                <w:lang w:val="kk-KZ"/>
              </w:rPr>
            </w:pPr>
          </w:p>
          <w:p w14:paraId="60AF456E"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lastRenderedPageBreak/>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3F0784FF" w14:textId="77777777" w:rsidR="006C6F8B" w:rsidRPr="00F34FB4" w:rsidRDefault="006C6F8B" w:rsidP="00045888">
            <w:pPr>
              <w:pStyle w:val="af"/>
              <w:tabs>
                <w:tab w:val="left" w:pos="459"/>
              </w:tabs>
              <w:rPr>
                <w:rFonts w:eastAsia="SimSun"/>
                <w:lang w:val="kk-KZ"/>
              </w:rPr>
            </w:pPr>
          </w:p>
          <w:p w14:paraId="1E860407"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16554EC5" w14:textId="07C09A8F"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1BBA751" w14:textId="77777777" w:rsidR="006C6F8B" w:rsidRDefault="006C6F8B" w:rsidP="00045888">
            <w:pPr>
              <w:jc w:val="both"/>
              <w:rPr>
                <w:rFonts w:eastAsia="SimSun"/>
                <w:b/>
                <w:bCs/>
              </w:rPr>
            </w:pPr>
          </w:p>
          <w:p w14:paraId="770EC0C3"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0C060017" w14:textId="77777777" w:rsidR="006C6F8B" w:rsidRPr="00F34FB4" w:rsidRDefault="006C6F8B" w:rsidP="00045888">
            <w:pPr>
              <w:jc w:val="both"/>
              <w:rPr>
                <w:rFonts w:eastAsia="SimSun"/>
                <w:b/>
                <w:bCs/>
                <w:lang w:val="kk-KZ"/>
              </w:rPr>
            </w:pPr>
          </w:p>
          <w:p w14:paraId="5D3E2096"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29388DC4" w14:textId="26F84188"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79A37290"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0E6F00C4"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37D1BD2" w14:textId="1200B2EF" w:rsidR="006C6F8B" w:rsidRDefault="006C6F8B" w:rsidP="00045888">
            <w:pPr>
              <w:pStyle w:val="af"/>
              <w:numPr>
                <w:ilvl w:val="0"/>
                <w:numId w:val="8"/>
              </w:numPr>
              <w:ind w:left="0" w:firstLine="0"/>
              <w:jc w:val="both"/>
              <w:rPr>
                <w:rFonts w:eastAsia="SimSun"/>
              </w:rPr>
            </w:pPr>
            <w:r w:rsidRPr="00F34FB4">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3FDD42C1" w14:textId="77777777" w:rsidR="006F772D" w:rsidRPr="00F34FB4" w:rsidRDefault="006F772D" w:rsidP="006F772D">
            <w:pPr>
              <w:pStyle w:val="af"/>
              <w:ind w:left="0"/>
              <w:jc w:val="both"/>
              <w:rPr>
                <w:rFonts w:eastAsia="SimSun"/>
              </w:rPr>
            </w:pPr>
          </w:p>
          <w:p w14:paraId="1D332428"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4DFEC1BD" w14:textId="77777777" w:rsidR="006C6F8B" w:rsidRPr="00F34FB4" w:rsidRDefault="006C6F8B" w:rsidP="00045888">
            <w:pPr>
              <w:rPr>
                <w:rFonts w:eastAsia="SimSun"/>
                <w:b/>
                <w:bCs/>
              </w:rPr>
            </w:pPr>
          </w:p>
          <w:p w14:paraId="415B3F4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 xml:space="preserve">Стороны освобождаются от ответственности за неисполнение и/или ненадлежащее исполнение </w:t>
            </w:r>
            <w:r w:rsidRPr="00F34FB4">
              <w:rPr>
                <w:rFonts w:eastAsia="SimSun"/>
                <w:lang w:val="kk-KZ"/>
              </w:rPr>
              <w:lastRenderedPageBreak/>
              <w:t>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49726DC"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В случае наступления обстоятельств непреодолимой силы, сроки выполнения обязательств </w:t>
            </w:r>
            <w:proofErr w:type="gramStart"/>
            <w:r w:rsidRPr="00F34FB4">
              <w:rPr>
                <w:rFonts w:eastAsia="SimSun"/>
              </w:rPr>
              <w:t>по 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37D41C5E" w14:textId="21E94463"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F51226E"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46A2BF7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7B2DC25E" w14:textId="0CF13E6B" w:rsidR="006F772D" w:rsidRDefault="006F772D" w:rsidP="00045888">
            <w:pPr>
              <w:rPr>
                <w:rFonts w:eastAsia="SimSun"/>
                <w:b/>
                <w:caps/>
              </w:rPr>
            </w:pPr>
          </w:p>
          <w:p w14:paraId="19CA60FB" w14:textId="2B83D276"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03F74CFC" w14:textId="77777777" w:rsidR="006C6F8B" w:rsidRPr="00F34FB4" w:rsidRDefault="006C6F8B" w:rsidP="00045888">
            <w:pPr>
              <w:rPr>
                <w:rFonts w:eastAsia="SimSun"/>
                <w:b/>
                <w:caps/>
                <w:lang w:val="kk-KZ"/>
              </w:rPr>
            </w:pPr>
          </w:p>
          <w:p w14:paraId="4151242E" w14:textId="77777777" w:rsidR="006C6F8B" w:rsidRPr="00F34FB4" w:rsidRDefault="006C6F8B" w:rsidP="00045888">
            <w:pPr>
              <w:jc w:val="both"/>
              <w:rPr>
                <w:rFonts w:eastAsia="SimSun"/>
                <w:lang w:val="kk-KZ"/>
              </w:rPr>
            </w:pPr>
            <w:r w:rsidRPr="00F34FB4">
              <w:rPr>
                <w:rFonts w:eastAsia="SimSun"/>
                <w:lang w:val="kk-KZ"/>
              </w:rPr>
              <w:t xml:space="preserve">9.1. </w:t>
            </w:r>
            <w:r w:rsidRPr="00F34FB4">
              <w:t xml:space="preserve">За нарушение условий Заявления и </w:t>
            </w:r>
            <w:proofErr w:type="gramStart"/>
            <w:r w:rsidRPr="00F34FB4">
              <w:t>ДБЗ Заемщик</w:t>
            </w:r>
            <w:proofErr w:type="gramEnd"/>
            <w:r w:rsidRPr="00F34FB4">
              <w:t xml:space="preserve"> и Созаемщик несут ответственность, предусмотренную законодательством РК и Заявлением.</w:t>
            </w:r>
          </w:p>
          <w:p w14:paraId="60E5E13C"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6DFEA38B" w14:textId="5D92605F"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w:t>
            </w:r>
            <w:r w:rsidRPr="00F34FB4">
              <w:rPr>
                <w:rFonts w:eastAsia="SimSun"/>
              </w:rPr>
              <w:lastRenderedPageBreak/>
              <w:t>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5CD50926" w14:textId="2C8CCEF4"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3CCE82B"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16F3B302"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33E6F285" w14:textId="498E3F1D"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3F7C982D" w14:textId="77777777" w:rsidR="00E37CDA" w:rsidRDefault="00E37CDA" w:rsidP="00045888">
            <w:pPr>
              <w:jc w:val="both"/>
              <w:rPr>
                <w:rFonts w:eastAsia="SimSun"/>
                <w:lang w:val="kk-KZ"/>
              </w:rPr>
            </w:pPr>
          </w:p>
          <w:p w14:paraId="5BC7967D" w14:textId="1DF4480B"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2E53246" w14:textId="77777777" w:rsidR="006C6F8B" w:rsidRDefault="006C6F8B" w:rsidP="00045888">
            <w:pPr>
              <w:jc w:val="both"/>
              <w:rPr>
                <w:rFonts w:eastAsia="SimSun"/>
                <w:lang w:val="kk-KZ"/>
              </w:rPr>
            </w:pPr>
          </w:p>
          <w:p w14:paraId="7DC65A61" w14:textId="2586979F" w:rsidR="006C6F8B" w:rsidRPr="006A2121" w:rsidRDefault="006C6F8B" w:rsidP="00045888">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3D8628DC" w14:textId="77777777" w:rsidR="006C6F8B" w:rsidRDefault="006C6F8B" w:rsidP="00045888">
            <w:pPr>
              <w:tabs>
                <w:tab w:val="left" w:pos="-7"/>
                <w:tab w:val="left" w:pos="742"/>
              </w:tabs>
              <w:jc w:val="both"/>
              <w:rPr>
                <w:rFonts w:eastAsia="SimSun"/>
                <w:color w:val="000000"/>
              </w:rPr>
            </w:pPr>
          </w:p>
          <w:p w14:paraId="5EDA4FDE" w14:textId="77777777" w:rsidR="006C6F8B" w:rsidRPr="006A2121" w:rsidRDefault="006C6F8B" w:rsidP="00045888">
            <w:pPr>
              <w:tabs>
                <w:tab w:val="left" w:pos="-7"/>
                <w:tab w:val="left" w:pos="742"/>
              </w:tabs>
              <w:jc w:val="both"/>
              <w:rPr>
                <w:rFonts w:eastAsia="SimSun"/>
                <w:b/>
                <w:i/>
              </w:rPr>
            </w:pPr>
            <w:r>
              <w:rPr>
                <w:rFonts w:eastAsia="SimSun"/>
                <w:color w:val="000000"/>
              </w:rPr>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w:t>
            </w:r>
            <w:r w:rsidRPr="006A2121">
              <w:rPr>
                <w:rFonts w:eastAsia="SimSun"/>
              </w:rPr>
              <w:lastRenderedPageBreak/>
              <w:t xml:space="preserve">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7836F094"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6EB86469"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32F0F9B8"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61A8DF22" w14:textId="377371D3"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2E274EE" w14:textId="24ACC107" w:rsidR="006F772D" w:rsidRDefault="006F772D" w:rsidP="006F772D">
            <w:pPr>
              <w:pStyle w:val="af"/>
              <w:tabs>
                <w:tab w:val="left" w:pos="252"/>
              </w:tabs>
              <w:ind w:left="33"/>
              <w:jc w:val="both"/>
            </w:pPr>
          </w:p>
          <w:p w14:paraId="1275F8F8" w14:textId="52DD0A40" w:rsidR="006F772D" w:rsidRDefault="006F772D" w:rsidP="006F772D">
            <w:pPr>
              <w:pStyle w:val="af"/>
              <w:tabs>
                <w:tab w:val="left" w:pos="252"/>
              </w:tabs>
              <w:ind w:left="33"/>
              <w:jc w:val="both"/>
            </w:pPr>
          </w:p>
          <w:p w14:paraId="65597D74" w14:textId="7028CF08" w:rsidR="00305AFF" w:rsidRPr="006A2121" w:rsidRDefault="00305AFF" w:rsidP="00E37CDA">
            <w:pPr>
              <w:tabs>
                <w:tab w:val="left" w:pos="252"/>
              </w:tabs>
              <w:jc w:val="both"/>
            </w:pPr>
          </w:p>
          <w:p w14:paraId="26850CA5" w14:textId="7C765054"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61BEA758" w14:textId="352EA967" w:rsidR="006F772D" w:rsidRPr="0090465D" w:rsidRDefault="006F772D" w:rsidP="006F772D">
            <w:pPr>
              <w:pStyle w:val="af"/>
              <w:tabs>
                <w:tab w:val="left" w:pos="742"/>
              </w:tabs>
              <w:ind w:left="0"/>
              <w:jc w:val="both"/>
            </w:pPr>
          </w:p>
          <w:p w14:paraId="5942E1FE" w14:textId="40DC5AB2"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75E4B51F"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2055D05" w14:textId="77777777" w:rsidR="006C6F8B" w:rsidRPr="00AD064D" w:rsidRDefault="006C6F8B" w:rsidP="00045888">
            <w:pPr>
              <w:jc w:val="both"/>
              <w:rPr>
                <w:rFonts w:eastAsia="SimSun"/>
                <w:lang w:val="kk-KZ"/>
              </w:rPr>
            </w:pPr>
          </w:p>
        </w:tc>
      </w:tr>
      <w:tr w:rsidR="006C6F8B" w:rsidRPr="00AD064D" w14:paraId="45793D90" w14:textId="77777777" w:rsidTr="00045888">
        <w:tc>
          <w:tcPr>
            <w:tcW w:w="5115" w:type="dxa"/>
          </w:tcPr>
          <w:p w14:paraId="47DB9CF4" w14:textId="77777777" w:rsidR="006C6F8B" w:rsidRPr="00AD064D" w:rsidRDefault="006C6F8B" w:rsidP="00045888">
            <w:pPr>
              <w:jc w:val="center"/>
              <w:rPr>
                <w:rFonts w:eastAsia="SimSun"/>
                <w:b/>
                <w:iCs/>
                <w:lang w:val="kk-KZ"/>
              </w:rPr>
            </w:pPr>
          </w:p>
        </w:tc>
        <w:tc>
          <w:tcPr>
            <w:tcW w:w="5505" w:type="dxa"/>
          </w:tcPr>
          <w:p w14:paraId="6DC48EE6" w14:textId="77777777" w:rsidR="006C6F8B" w:rsidRDefault="006C6F8B" w:rsidP="00045888">
            <w:pPr>
              <w:jc w:val="center"/>
              <w:rPr>
                <w:rFonts w:eastAsia="SimSun"/>
                <w:b/>
                <w:iCs/>
                <w:lang w:val="kk-KZ"/>
              </w:rPr>
            </w:pPr>
          </w:p>
          <w:p w14:paraId="422800A9" w14:textId="77777777" w:rsidR="006F772D" w:rsidRDefault="006F772D" w:rsidP="00045888">
            <w:pPr>
              <w:jc w:val="center"/>
              <w:rPr>
                <w:rFonts w:eastAsia="SimSun"/>
                <w:b/>
                <w:iCs/>
                <w:lang w:val="kk-KZ"/>
              </w:rPr>
            </w:pPr>
          </w:p>
          <w:p w14:paraId="19C2A2B9" w14:textId="77777777" w:rsidR="006F772D" w:rsidRDefault="006F772D" w:rsidP="00045888">
            <w:pPr>
              <w:jc w:val="center"/>
              <w:rPr>
                <w:rFonts w:eastAsia="SimSun"/>
                <w:b/>
                <w:iCs/>
                <w:lang w:val="kk-KZ"/>
              </w:rPr>
            </w:pPr>
          </w:p>
          <w:p w14:paraId="46DB649C" w14:textId="77777777" w:rsidR="006F772D" w:rsidRDefault="006F772D" w:rsidP="00045888">
            <w:pPr>
              <w:jc w:val="center"/>
              <w:rPr>
                <w:rFonts w:eastAsia="SimSun"/>
                <w:b/>
                <w:iCs/>
                <w:lang w:val="kk-KZ"/>
              </w:rPr>
            </w:pPr>
          </w:p>
          <w:p w14:paraId="4F212445" w14:textId="24EBC7C1" w:rsidR="006F772D" w:rsidRPr="00AD064D" w:rsidRDefault="006F772D" w:rsidP="00E37CDA">
            <w:pPr>
              <w:rPr>
                <w:rFonts w:eastAsia="SimSun"/>
                <w:b/>
                <w:iCs/>
                <w:lang w:val="kk-KZ"/>
              </w:rPr>
            </w:pPr>
          </w:p>
        </w:tc>
      </w:tr>
    </w:tbl>
    <w:p w14:paraId="573B96A0"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lastRenderedPageBreak/>
        <w:t xml:space="preserve">Приложение </w:t>
      </w:r>
      <w:r w:rsidRPr="006A2121">
        <w:rPr>
          <w:b/>
          <w:bCs/>
          <w:i/>
          <w:color w:val="000000"/>
          <w:lang w:val="kk-KZ"/>
        </w:rPr>
        <w:t>1</w:t>
      </w:r>
    </w:p>
    <w:p w14:paraId="240E65BF"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57622042" w14:textId="77777777" w:rsidR="006C6F8B" w:rsidRPr="006A2121" w:rsidRDefault="006C6F8B" w:rsidP="006C6F8B">
      <w:pPr>
        <w:suppressAutoHyphens/>
        <w:autoSpaceDE w:val="0"/>
        <w:autoSpaceDN w:val="0"/>
        <w:outlineLvl w:val="0"/>
        <w:rPr>
          <w:b/>
          <w:bCs/>
          <w:i/>
          <w:color w:val="000000"/>
          <w:lang w:val="kk-KZ"/>
        </w:rPr>
      </w:pPr>
    </w:p>
    <w:p w14:paraId="6A7C75F1" w14:textId="77777777" w:rsidR="006C6F8B" w:rsidRPr="006A2121" w:rsidRDefault="006C6F8B" w:rsidP="006C6F8B">
      <w:pPr>
        <w:suppressAutoHyphens/>
        <w:autoSpaceDE w:val="0"/>
        <w:autoSpaceDN w:val="0"/>
        <w:outlineLvl w:val="0"/>
        <w:rPr>
          <w:b/>
          <w:bCs/>
          <w:i/>
          <w:color w:val="000000"/>
        </w:rPr>
      </w:pPr>
    </w:p>
    <w:p w14:paraId="43C582F4" w14:textId="77777777" w:rsidR="006C6F8B" w:rsidRPr="006A2121" w:rsidRDefault="006C6F8B" w:rsidP="006C6F8B">
      <w:pPr>
        <w:keepNext/>
        <w:autoSpaceDE w:val="0"/>
        <w:autoSpaceDN w:val="0"/>
        <w:jc w:val="center"/>
        <w:rPr>
          <w:b/>
        </w:rPr>
      </w:pPr>
      <w:r w:rsidRPr="006A2121">
        <w:rPr>
          <w:b/>
        </w:rPr>
        <w:t>ЖЕКЕ БАС ДЕРЕКТЕРІН ЖИНАУ МЕН ӨҢДЕУДІҢ МАҚСАТТАРЫ, ТАЛАПТАРЫ</w:t>
      </w:r>
    </w:p>
    <w:p w14:paraId="0B3DB3C5" w14:textId="77777777" w:rsidR="006C6F8B" w:rsidRPr="006A2121" w:rsidRDefault="006C6F8B" w:rsidP="006C6F8B">
      <w:pPr>
        <w:autoSpaceDE w:val="0"/>
        <w:autoSpaceDN w:val="0"/>
        <w:jc w:val="both"/>
      </w:pPr>
    </w:p>
    <w:p w14:paraId="592639F9" w14:textId="77777777" w:rsidR="006C6F8B" w:rsidRPr="006A2121" w:rsidRDefault="006C6F8B" w:rsidP="006C6F8B">
      <w:pPr>
        <w:pStyle w:val="af"/>
        <w:numPr>
          <w:ilvl w:val="0"/>
          <w:numId w:val="38"/>
        </w:numPr>
        <w:tabs>
          <w:tab w:val="left" w:pos="426"/>
        </w:tabs>
        <w:autoSpaceDE w:val="0"/>
        <w:autoSpaceDN w:val="0"/>
        <w:ind w:left="0" w:firstLine="0"/>
        <w:jc w:val="both"/>
      </w:pPr>
      <w:r w:rsidRPr="006A2121">
        <w:t xml:space="preserve">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w:t>
      </w:r>
      <w:r w:rsidRPr="006A2121">
        <w:rPr>
          <w:i/>
          <w:color w:val="4103BD"/>
        </w:rPr>
        <w:t>Қосалқы заемшы</w:t>
      </w:r>
      <w:r w:rsidRPr="006A2121">
        <w:rPr>
          <w:i/>
          <w:color w:val="000000"/>
        </w:rPr>
        <w:t xml:space="preserve">, </w:t>
      </w:r>
      <w:r w:rsidRPr="006A2121">
        <w:rPr>
          <w:i/>
          <w:color w:val="FF0000"/>
        </w:rPr>
        <w:t>(кредиттік мәміле қатысушылары құрамына енгізілген жағдайда көрсетіледі)</w:t>
      </w:r>
      <w:r w:rsidRPr="006A2121">
        <w:t xml:space="preserve">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6A2121">
        <w:rPr>
          <w:vertAlign w:val="superscript"/>
        </w:rPr>
        <w:footnoteReference w:id="2"/>
      </w:r>
      <w:r w:rsidRPr="006A2121">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2A8AE225" w14:textId="77777777" w:rsidR="006C6F8B" w:rsidRPr="006A2121" w:rsidRDefault="006C6F8B" w:rsidP="006C6F8B">
      <w:pPr>
        <w:autoSpaceDE w:val="0"/>
        <w:autoSpaceDN w:val="0"/>
        <w:jc w:val="both"/>
      </w:pPr>
      <w:r w:rsidRPr="006A2121">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2D12735E" w14:textId="77777777" w:rsidR="006C6F8B" w:rsidRPr="006A2121" w:rsidRDefault="006C6F8B" w:rsidP="006C6F8B">
      <w:pPr>
        <w:tabs>
          <w:tab w:val="left" w:pos="284"/>
        </w:tabs>
        <w:autoSpaceDE w:val="0"/>
        <w:autoSpaceDN w:val="0"/>
        <w:jc w:val="both"/>
      </w:pPr>
      <w:r w:rsidRPr="006A2121">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7E0B364" w14:textId="77777777" w:rsidR="006C6F8B" w:rsidRPr="006A2121" w:rsidRDefault="006C6F8B" w:rsidP="006C6F8B">
      <w:pPr>
        <w:tabs>
          <w:tab w:val="left" w:pos="284"/>
        </w:tabs>
        <w:autoSpaceDE w:val="0"/>
        <w:autoSpaceDN w:val="0"/>
        <w:jc w:val="both"/>
      </w:pPr>
      <w:r w:rsidRPr="006A2121">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424EDFCA" w14:textId="77777777" w:rsidR="006C6F8B" w:rsidRPr="006A2121" w:rsidRDefault="006C6F8B" w:rsidP="006C6F8B">
      <w:pPr>
        <w:autoSpaceDE w:val="0"/>
        <w:autoSpaceDN w:val="0"/>
        <w:jc w:val="both"/>
      </w:pPr>
      <w:r w:rsidRPr="006A2121">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6EC27C4" w14:textId="77777777" w:rsidR="006C6F8B" w:rsidRPr="006A2121" w:rsidRDefault="006C6F8B" w:rsidP="006C6F8B">
      <w:pPr>
        <w:autoSpaceDE w:val="0"/>
        <w:autoSpaceDN w:val="0"/>
        <w:jc w:val="both"/>
      </w:pPr>
      <w:r w:rsidRPr="006A2121">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0CBE6CD0" w14:textId="77777777" w:rsidR="006C6F8B" w:rsidRPr="006A2121" w:rsidRDefault="006C6F8B" w:rsidP="006C6F8B">
      <w:pPr>
        <w:autoSpaceDE w:val="0"/>
        <w:autoSpaceDN w:val="0"/>
        <w:jc w:val="both"/>
      </w:pPr>
      <w:r w:rsidRPr="006A2121">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00611C8A" w14:textId="77777777" w:rsidR="006C6F8B" w:rsidRPr="006A2121" w:rsidRDefault="006C6F8B" w:rsidP="006C6F8B">
      <w:pPr>
        <w:autoSpaceDE w:val="0"/>
        <w:autoSpaceDN w:val="0"/>
        <w:jc w:val="both"/>
      </w:pPr>
      <w:r w:rsidRPr="006A2121">
        <w:t>7) Банктің және Сбербанк Жақ жүзеге асыратын мониторингі үшін;</w:t>
      </w:r>
    </w:p>
    <w:p w14:paraId="28909DB8" w14:textId="77777777" w:rsidR="006C6F8B" w:rsidRPr="006A2121" w:rsidRDefault="006C6F8B" w:rsidP="006C6F8B">
      <w:pPr>
        <w:autoSpaceDE w:val="0"/>
        <w:autoSpaceDN w:val="0"/>
        <w:jc w:val="both"/>
      </w:pPr>
      <w:r w:rsidRPr="006A2121">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4EFF6F8A" w14:textId="77777777" w:rsidR="006C6F8B" w:rsidRPr="006A2121" w:rsidRDefault="006C6F8B" w:rsidP="006C6F8B">
      <w:pPr>
        <w:autoSpaceDE w:val="0"/>
        <w:autoSpaceDN w:val="0"/>
        <w:jc w:val="both"/>
      </w:pPr>
      <w:r w:rsidRPr="006A2121">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w:t>
      </w:r>
      <w:r w:rsidRPr="006A2121">
        <w:lastRenderedPageBreak/>
        <w:t xml:space="preserve">Республикасының заңнамасына сәйкес тиісті түрде тексеруі бойынша міндеттерді орындауы үшін, валюталық бақылаушы қызметтерін орындау үшін; </w:t>
      </w:r>
    </w:p>
    <w:p w14:paraId="3866E53D" w14:textId="77777777" w:rsidR="006C6F8B" w:rsidRPr="006A2121" w:rsidRDefault="006C6F8B" w:rsidP="006C6F8B">
      <w:pPr>
        <w:autoSpaceDE w:val="0"/>
        <w:autoSpaceDN w:val="0"/>
        <w:jc w:val="both"/>
      </w:pPr>
      <w:r w:rsidRPr="006A2121">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5E752269" w14:textId="77777777" w:rsidR="006C6F8B" w:rsidRPr="006A2121" w:rsidRDefault="006C6F8B" w:rsidP="006C6F8B">
      <w:pPr>
        <w:autoSpaceDE w:val="0"/>
        <w:autoSpaceDN w:val="0"/>
        <w:jc w:val="both"/>
      </w:pPr>
      <w:r w:rsidRPr="006A2121">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EB5FA66" w14:textId="77777777" w:rsidR="006C6F8B" w:rsidRPr="006A2121" w:rsidRDefault="006C6F8B" w:rsidP="006C6F8B">
      <w:pPr>
        <w:autoSpaceDE w:val="0"/>
        <w:autoSpaceDN w:val="0"/>
        <w:jc w:val="both"/>
      </w:pPr>
      <w:r w:rsidRPr="006A2121">
        <w:t xml:space="preserve">12) Банктің Банктің Қазақстан Республикасы заңнамасында белгіленген мәліметтерді, ақпараттарды, </w:t>
      </w:r>
      <w:proofErr w:type="gramStart"/>
      <w:r w:rsidRPr="006A2121">
        <w:t>құжаттарды,материалдарды</w:t>
      </w:r>
      <w:proofErr w:type="gramEnd"/>
      <w:r w:rsidRPr="006A2121">
        <w:t xml:space="preserve">, досьелерді сақтау бойынша міндеттерін орындау үшін; </w:t>
      </w:r>
    </w:p>
    <w:p w14:paraId="3653F63E" w14:textId="77777777" w:rsidR="006C6F8B" w:rsidRPr="006A2121" w:rsidRDefault="006C6F8B" w:rsidP="006C6F8B">
      <w:pPr>
        <w:autoSpaceDE w:val="0"/>
        <w:autoSpaceDN w:val="0"/>
        <w:jc w:val="both"/>
      </w:pPr>
      <w:r w:rsidRPr="006A2121">
        <w:t xml:space="preserve">13) Банк пен Клиент арасында тиісті шарттар (келісімдер) бойынша Клиенттің талап </w:t>
      </w:r>
      <w:proofErr w:type="gramStart"/>
      <w:r w:rsidRPr="006A2121">
        <w:t>етуімен  және</w:t>
      </w:r>
      <w:proofErr w:type="gramEnd"/>
      <w:r w:rsidRPr="006A2121">
        <w:t xml:space="preserve">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E1A8489" w14:textId="77777777" w:rsidR="006C6F8B" w:rsidRPr="006A2121" w:rsidRDefault="006C6F8B" w:rsidP="006C6F8B">
      <w:pPr>
        <w:autoSpaceDE w:val="0"/>
        <w:autoSpaceDN w:val="0"/>
        <w:jc w:val="both"/>
      </w:pPr>
      <w:r w:rsidRPr="006A2121">
        <w:t>14) Банк құқықтарын сотта және соттан тыс қорғау үшін: (і) тиісті шарттар (келісімдер) бойынша міндеттемелер бұзылған жағдайда;</w:t>
      </w:r>
      <w:r w:rsidRPr="006A2121">
        <w:br/>
        <w:t xml:space="preserve">(іі) даулы жағдайлар, оның ішінде үшінші тұлғалармен даулы жағдайлар туындаған жағдайда; </w:t>
      </w:r>
    </w:p>
    <w:p w14:paraId="6A5B57B4" w14:textId="77777777" w:rsidR="006C6F8B" w:rsidRPr="006A2121" w:rsidRDefault="006C6F8B" w:rsidP="006C6F8B">
      <w:pPr>
        <w:autoSpaceDE w:val="0"/>
        <w:autoSpaceDN w:val="0"/>
        <w:jc w:val="both"/>
      </w:pPr>
      <w:r w:rsidRPr="006A2121">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4D408FB9" w14:textId="77777777" w:rsidR="006C6F8B" w:rsidRPr="006A2121" w:rsidRDefault="006C6F8B" w:rsidP="006C6F8B">
      <w:pPr>
        <w:autoSpaceDE w:val="0"/>
        <w:autoSpaceDN w:val="0"/>
        <w:jc w:val="both"/>
      </w:pPr>
      <w:r w:rsidRPr="006A2121">
        <w:t>16) Банктің Клиенттің Банк алдындағы мерзімі кешіктірілген берешегімен жұмысты ұйымдастыруы үшін;</w:t>
      </w:r>
    </w:p>
    <w:p w14:paraId="40D6854C" w14:textId="77777777" w:rsidR="006C6F8B" w:rsidRPr="006A2121" w:rsidRDefault="006C6F8B" w:rsidP="006C6F8B">
      <w:pPr>
        <w:autoSpaceDE w:val="0"/>
        <w:autoSpaceDN w:val="0"/>
        <w:jc w:val="both"/>
      </w:pPr>
      <w:r w:rsidRPr="006A2121">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0C48D54" w14:textId="77777777" w:rsidR="006C6F8B" w:rsidRPr="006A2121" w:rsidRDefault="006C6F8B" w:rsidP="006C6F8B">
      <w:pPr>
        <w:autoSpaceDE w:val="0"/>
        <w:autoSpaceDN w:val="0"/>
        <w:jc w:val="both"/>
      </w:pPr>
      <w:r w:rsidRPr="006A2121">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F6E8564" w14:textId="77777777" w:rsidR="006C6F8B" w:rsidRPr="006A2121" w:rsidRDefault="006C6F8B" w:rsidP="006C6F8B">
      <w:pPr>
        <w:autoSpaceDE w:val="0"/>
        <w:autoSpaceDN w:val="0"/>
        <w:jc w:val="both"/>
      </w:pPr>
      <w:r w:rsidRPr="006A2121">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1E0017CF" w14:textId="77777777" w:rsidR="006C6F8B" w:rsidRPr="006A2121" w:rsidRDefault="006C6F8B" w:rsidP="006C6F8B">
      <w:pPr>
        <w:autoSpaceDE w:val="0"/>
        <w:autoSpaceDN w:val="0"/>
        <w:jc w:val="both"/>
      </w:pPr>
      <w:r w:rsidRPr="006A2121">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049E344F" w14:textId="77777777" w:rsidR="006C6F8B" w:rsidRPr="006A2121" w:rsidRDefault="006C6F8B" w:rsidP="006C6F8B">
      <w:pPr>
        <w:autoSpaceDE w:val="0"/>
        <w:autoSpaceDN w:val="0"/>
        <w:jc w:val="both"/>
      </w:pPr>
      <w:r w:rsidRPr="006A2121">
        <w:t xml:space="preserve">21) статистикалық үлгілерді жасап шығару, сақтау және қолдану үшін; </w:t>
      </w:r>
    </w:p>
    <w:p w14:paraId="44497D33" w14:textId="77777777" w:rsidR="006C6F8B" w:rsidRPr="006A2121" w:rsidRDefault="006C6F8B" w:rsidP="006C6F8B">
      <w:pPr>
        <w:autoSpaceDE w:val="0"/>
        <w:autoSpaceDN w:val="0"/>
        <w:jc w:val="both"/>
      </w:pPr>
      <w:r w:rsidRPr="006A2121">
        <w:t xml:space="preserve">22) қатерлерді сақтандыру және (немесе) өзге сақтандыру түрлері үшін, егер </w:t>
      </w:r>
    </w:p>
    <w:p w14:paraId="5254DC17" w14:textId="77777777" w:rsidR="006C6F8B" w:rsidRPr="006A2121" w:rsidRDefault="006C6F8B" w:rsidP="006C6F8B">
      <w:pPr>
        <w:autoSpaceDE w:val="0"/>
        <w:autoSpaceDN w:val="0"/>
        <w:jc w:val="both"/>
      </w:pPr>
      <w:r w:rsidRPr="006A2121">
        <w:t>мұндай сақтандыру тиісті шарттардың (келісімдердің), Банк өнімдерінің талаптарымен қарастырылған болса;</w:t>
      </w:r>
    </w:p>
    <w:p w14:paraId="1C8C3653" w14:textId="77777777" w:rsidR="006C6F8B" w:rsidRPr="006A2121" w:rsidRDefault="006C6F8B" w:rsidP="006C6F8B">
      <w:pPr>
        <w:autoSpaceDE w:val="0"/>
        <w:autoSpaceDN w:val="0"/>
        <w:jc w:val="both"/>
      </w:pPr>
      <w:r w:rsidRPr="006A2121">
        <w:t xml:space="preserve">23) ақпаратты «Қазақстанның депозиттерге кепілдік беру қоры» АҚ-на ұсыну үшін; </w:t>
      </w:r>
    </w:p>
    <w:p w14:paraId="4A0CCB12" w14:textId="77777777" w:rsidR="006C6F8B" w:rsidRPr="006A2121" w:rsidRDefault="006C6F8B" w:rsidP="006C6F8B">
      <w:pPr>
        <w:autoSpaceDE w:val="0"/>
        <w:autoSpaceDN w:val="0"/>
        <w:jc w:val="both"/>
      </w:pPr>
      <w:r w:rsidRPr="006A2121">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67D73EDD" w14:textId="77777777" w:rsidR="006C6F8B" w:rsidRPr="006A2121" w:rsidRDefault="006C6F8B" w:rsidP="006C6F8B">
      <w:pPr>
        <w:autoSpaceDE w:val="0"/>
        <w:autoSpaceDN w:val="0"/>
        <w:jc w:val="both"/>
      </w:pPr>
      <w:r w:rsidRPr="006A2121">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47938F82" w14:textId="77777777" w:rsidR="006C6F8B" w:rsidRPr="006A2121" w:rsidRDefault="006C6F8B" w:rsidP="006C6F8B">
      <w:pPr>
        <w:autoSpaceDE w:val="0"/>
        <w:autoSpaceDN w:val="0"/>
        <w:jc w:val="both"/>
      </w:pPr>
      <w:r w:rsidRPr="006A2121">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w:t>
      </w:r>
      <w:r w:rsidRPr="006A2121">
        <w:lastRenderedPageBreak/>
        <w:t xml:space="preserve">қызметтері туралы ақараттарды ұсынуы (жіберу) үшін, сондай-ақ өзге де хабарландыруларды жіберуі үшін; </w:t>
      </w:r>
    </w:p>
    <w:p w14:paraId="02F5454C" w14:textId="77777777" w:rsidR="006C6F8B" w:rsidRPr="006A2121" w:rsidRDefault="006C6F8B" w:rsidP="006C6F8B">
      <w:pPr>
        <w:autoSpaceDE w:val="0"/>
        <w:autoSpaceDN w:val="0"/>
        <w:jc w:val="both"/>
      </w:pPr>
      <w:r w:rsidRPr="006A2121">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16702AA3"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68206144"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3D406B6F" w14:textId="77777777" w:rsidR="006C6F8B" w:rsidRPr="006A2121" w:rsidRDefault="006C6F8B" w:rsidP="006C6F8B">
      <w:pPr>
        <w:pStyle w:val="af"/>
        <w:numPr>
          <w:ilvl w:val="0"/>
          <w:numId w:val="38"/>
        </w:numPr>
        <w:tabs>
          <w:tab w:val="left" w:pos="284"/>
        </w:tabs>
        <w:autoSpaceDE w:val="0"/>
        <w:autoSpaceDN w:val="0"/>
        <w:ind w:left="0" w:firstLine="0"/>
        <w:jc w:val="both"/>
      </w:pPr>
      <w:r w:rsidRPr="006A2121">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B665338" w14:textId="77777777" w:rsidR="006C6F8B" w:rsidRPr="006A2121" w:rsidRDefault="006C6F8B" w:rsidP="006C6F8B"/>
    <w:p w14:paraId="67AE4A70" w14:textId="045B0425" w:rsidR="006C6F8B" w:rsidRPr="006A2121" w:rsidRDefault="006C6F8B" w:rsidP="006C6F8B">
      <w:pPr>
        <w:suppressAutoHyphens/>
        <w:autoSpaceDE w:val="0"/>
        <w:autoSpaceDN w:val="0"/>
        <w:outlineLvl w:val="0"/>
        <w:rPr>
          <w:b/>
          <w:bCs/>
          <w:i/>
          <w:color w:val="000000"/>
        </w:rPr>
      </w:pPr>
    </w:p>
    <w:p w14:paraId="246A9DEE" w14:textId="77777777" w:rsidR="006C6F8B" w:rsidRPr="006A2121" w:rsidRDefault="006C6F8B" w:rsidP="006C6F8B">
      <w:pPr>
        <w:suppressAutoHyphens/>
        <w:autoSpaceDE w:val="0"/>
        <w:autoSpaceDN w:val="0"/>
        <w:outlineLvl w:val="0"/>
        <w:rPr>
          <w:b/>
          <w:bCs/>
          <w:i/>
          <w:color w:val="000000"/>
        </w:rPr>
      </w:pPr>
    </w:p>
    <w:p w14:paraId="293974E0" w14:textId="77777777" w:rsidR="006C6F8B" w:rsidRPr="006A2121" w:rsidRDefault="006C6F8B" w:rsidP="006C6F8B">
      <w:pPr>
        <w:keepNext/>
        <w:autoSpaceDE w:val="0"/>
        <w:autoSpaceDN w:val="0"/>
        <w:jc w:val="center"/>
        <w:rPr>
          <w:b/>
        </w:rPr>
      </w:pPr>
      <w:r w:rsidRPr="006A2121">
        <w:rPr>
          <w:b/>
        </w:rPr>
        <w:t>ЦЕЛИ, УСЛОВИЯ СБОРА И ОБРАБОТКИ ПЕРСОНАЛЬНЫХ ДАННЫХ</w:t>
      </w:r>
    </w:p>
    <w:p w14:paraId="1C457ECF" w14:textId="77777777" w:rsidR="006C6F8B" w:rsidRPr="006A2121" w:rsidRDefault="006C6F8B" w:rsidP="006C6F8B">
      <w:pPr>
        <w:autoSpaceDE w:val="0"/>
        <w:autoSpaceDN w:val="0"/>
        <w:jc w:val="both"/>
        <w:rPr>
          <w:b/>
        </w:rPr>
      </w:pPr>
    </w:p>
    <w:p w14:paraId="311E7EFA" w14:textId="77777777" w:rsidR="006C6F8B" w:rsidRPr="006A2121" w:rsidRDefault="006C6F8B" w:rsidP="006C6F8B">
      <w:pPr>
        <w:autoSpaceDE w:val="0"/>
        <w:autoSpaceDN w:val="0"/>
        <w:jc w:val="both"/>
      </w:pPr>
    </w:p>
    <w:p w14:paraId="79FA0400" w14:textId="77777777" w:rsidR="006C6F8B" w:rsidRPr="006A2121" w:rsidRDefault="006C6F8B" w:rsidP="006C6F8B">
      <w:pPr>
        <w:pStyle w:val="af"/>
        <w:numPr>
          <w:ilvl w:val="0"/>
          <w:numId w:val="39"/>
        </w:numPr>
        <w:tabs>
          <w:tab w:val="left" w:pos="426"/>
        </w:tabs>
        <w:autoSpaceDE w:val="0"/>
        <w:autoSpaceDN w:val="0"/>
        <w:ind w:left="0" w:firstLine="360"/>
        <w:jc w:val="both"/>
      </w:pPr>
      <w:r w:rsidRPr="006A2121">
        <w:t xml:space="preserve">В соответствии с согласием, данным Заемщиком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(далее – </w:t>
      </w:r>
      <w:r w:rsidRPr="006A2121">
        <w:t xml:space="preserve">Клиент) в соответствующем заявлении/договоре, согласно требованиям законодательства Республики Казахстан и Регламента </w:t>
      </w:r>
      <w:r w:rsidRPr="006A2121">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6A2121">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6A2121">
        <w:rPr>
          <w:rFonts w:eastAsia="Batang"/>
          <w:vertAlign w:val="superscript"/>
        </w:rPr>
        <w:footnoteReference w:id="3"/>
      </w:r>
      <w:r w:rsidRPr="006A2121">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7786346" w14:textId="77777777" w:rsidR="006C6F8B" w:rsidRPr="006A2121" w:rsidRDefault="006C6F8B" w:rsidP="006C6F8B">
      <w:pPr>
        <w:autoSpaceDE w:val="0"/>
        <w:autoSpaceDN w:val="0"/>
        <w:jc w:val="both"/>
      </w:pPr>
      <w:r w:rsidRPr="006A2121">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30851DDE" w14:textId="77777777" w:rsidR="006C6F8B" w:rsidRPr="006A2121" w:rsidRDefault="006C6F8B" w:rsidP="006C6F8B">
      <w:pPr>
        <w:tabs>
          <w:tab w:val="left" w:pos="284"/>
        </w:tabs>
        <w:autoSpaceDE w:val="0"/>
        <w:autoSpaceDN w:val="0"/>
        <w:jc w:val="both"/>
      </w:pPr>
      <w:r w:rsidRPr="006A2121">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DD79248" w14:textId="77777777" w:rsidR="006C6F8B" w:rsidRPr="006A2121" w:rsidRDefault="006C6F8B" w:rsidP="006C6F8B">
      <w:pPr>
        <w:tabs>
          <w:tab w:val="left" w:pos="284"/>
        </w:tabs>
        <w:autoSpaceDE w:val="0"/>
        <w:autoSpaceDN w:val="0"/>
        <w:jc w:val="both"/>
      </w:pPr>
      <w:r w:rsidRPr="006A2121">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5213BCAE" w14:textId="3894DBF9" w:rsidR="006C6F8B" w:rsidRPr="006A2121" w:rsidRDefault="006C6F8B" w:rsidP="006C6F8B">
      <w:pPr>
        <w:autoSpaceDE w:val="0"/>
        <w:autoSpaceDN w:val="0"/>
        <w:jc w:val="both"/>
      </w:pPr>
      <w:r w:rsidRPr="006A2121">
        <w:t>4) для осуществления платежей и переводов денег; в этом случае персонал</w:t>
      </w:r>
      <w:r w:rsidR="00BC201F">
        <w:t xml:space="preserve">ьные данные Клиента могут быть </w:t>
      </w:r>
      <w:r w:rsidRPr="006A2121">
        <w:t>предоставлены Банком контрагентам Клиента и всем банкам/процессинговым организациям/МПС (платежным системам)/платеж</w:t>
      </w:r>
      <w:r w:rsidR="00BC201F">
        <w:t>ным организациям, участвующим в</w:t>
      </w:r>
      <w:r w:rsidRPr="006A2121">
        <w:t xml:space="preserve"> переводе/маршрутизации/процессинге поручения(-ий) Клиента; </w:t>
      </w:r>
    </w:p>
    <w:p w14:paraId="5A3A4809" w14:textId="77777777" w:rsidR="006C6F8B" w:rsidRPr="006A2121" w:rsidRDefault="006C6F8B" w:rsidP="006C6F8B">
      <w:pPr>
        <w:autoSpaceDE w:val="0"/>
        <w:autoSpaceDN w:val="0"/>
        <w:jc w:val="both"/>
      </w:pPr>
      <w:r w:rsidRPr="006A2121">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w:t>
      </w:r>
      <w:r w:rsidRPr="006A2121">
        <w:lastRenderedPageBreak/>
        <w:t xml:space="preserve">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08EA5F88" w14:textId="77777777" w:rsidR="006C6F8B" w:rsidRPr="006A2121" w:rsidRDefault="006C6F8B" w:rsidP="006C6F8B">
      <w:pPr>
        <w:autoSpaceDE w:val="0"/>
        <w:autoSpaceDN w:val="0"/>
        <w:jc w:val="both"/>
      </w:pPr>
      <w:r w:rsidRPr="006A2121">
        <w:t xml:space="preserve">6) для внутреннего контроля и учета Банка, а также для контроля и </w:t>
      </w:r>
      <w:proofErr w:type="gramStart"/>
      <w:r w:rsidRPr="006A2121">
        <w:t>подтверждения  надлежащего</w:t>
      </w:r>
      <w:proofErr w:type="gramEnd"/>
      <w:r w:rsidRPr="006A2121">
        <w:t xml:space="preserve"> исполнения Клиентом и  Банком своих обязательств, по соответствующим договорам (соглашениям); </w:t>
      </w:r>
    </w:p>
    <w:p w14:paraId="225FAB37" w14:textId="77777777" w:rsidR="006C6F8B" w:rsidRPr="006A2121" w:rsidRDefault="006C6F8B" w:rsidP="006C6F8B">
      <w:pPr>
        <w:autoSpaceDE w:val="0"/>
        <w:autoSpaceDN w:val="0"/>
        <w:jc w:val="both"/>
      </w:pPr>
      <w:r w:rsidRPr="006A2121">
        <w:t>7) для мониторинга, осуществляемого Банком и ПАО Сбербанк;</w:t>
      </w:r>
    </w:p>
    <w:p w14:paraId="4B382968" w14:textId="77777777" w:rsidR="006C6F8B" w:rsidRPr="006A2121" w:rsidRDefault="006C6F8B" w:rsidP="006C6F8B">
      <w:pPr>
        <w:autoSpaceDE w:val="0"/>
        <w:autoSpaceDN w:val="0"/>
        <w:jc w:val="both"/>
      </w:pPr>
      <w:r w:rsidRPr="006A2121">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44995F1C" w14:textId="77777777" w:rsidR="006C6F8B" w:rsidRPr="006A2121" w:rsidRDefault="006C6F8B" w:rsidP="006C6F8B">
      <w:pPr>
        <w:autoSpaceDE w:val="0"/>
        <w:autoSpaceDN w:val="0"/>
        <w:jc w:val="both"/>
      </w:pPr>
      <w:r w:rsidRPr="006A2121">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4AE29754" w14:textId="77777777" w:rsidR="006C6F8B" w:rsidRPr="006A2121" w:rsidRDefault="006C6F8B" w:rsidP="006C6F8B">
      <w:pPr>
        <w:autoSpaceDE w:val="0"/>
        <w:autoSpaceDN w:val="0"/>
        <w:jc w:val="both"/>
      </w:pPr>
      <w:r w:rsidRPr="006A2121">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71D44967" w14:textId="77777777" w:rsidR="006C6F8B" w:rsidRPr="006A2121" w:rsidRDefault="006C6F8B" w:rsidP="006C6F8B">
      <w:pPr>
        <w:autoSpaceDE w:val="0"/>
        <w:autoSpaceDN w:val="0"/>
        <w:jc w:val="both"/>
      </w:pPr>
      <w:r w:rsidRPr="006A2121">
        <w:t xml:space="preserve">11) для выполнения Банком обязанности по хранению и учету первичных </w:t>
      </w:r>
      <w:proofErr w:type="gramStart"/>
      <w:r w:rsidRPr="006A2121">
        <w:t>документов,  используемых</w:t>
      </w:r>
      <w:proofErr w:type="gramEnd"/>
      <w:r w:rsidRPr="006A2121">
        <w:t xml:space="preserve"> в бухгалтерском учете в течение сроков, установленных законодательством Республики Казахстан; </w:t>
      </w:r>
    </w:p>
    <w:p w14:paraId="7810F717" w14:textId="77777777" w:rsidR="006C6F8B" w:rsidRPr="006A2121" w:rsidRDefault="006C6F8B" w:rsidP="006C6F8B">
      <w:pPr>
        <w:autoSpaceDE w:val="0"/>
        <w:autoSpaceDN w:val="0"/>
        <w:jc w:val="both"/>
      </w:pPr>
      <w:r w:rsidRPr="006A2121">
        <w:t xml:space="preserve">12) для выполнения Банком обязанности по хранению сведений, информации, документов, материалов, </w:t>
      </w:r>
      <w:proofErr w:type="gramStart"/>
      <w:r w:rsidRPr="006A2121">
        <w:t>досье</w:t>
      </w:r>
      <w:proofErr w:type="gramEnd"/>
      <w:r w:rsidRPr="006A2121">
        <w:t xml:space="preserve"> установленных законодательством Республики Казахстан; </w:t>
      </w:r>
    </w:p>
    <w:p w14:paraId="3DE4252B" w14:textId="77777777" w:rsidR="006C6F8B" w:rsidRPr="006A2121" w:rsidRDefault="006C6F8B" w:rsidP="006C6F8B">
      <w:pPr>
        <w:autoSpaceDE w:val="0"/>
        <w:autoSpaceDN w:val="0"/>
        <w:jc w:val="both"/>
      </w:pPr>
      <w:r w:rsidRPr="006A2121">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472A72D" w14:textId="77777777" w:rsidR="006C6F8B" w:rsidRPr="006A2121" w:rsidRDefault="006C6F8B" w:rsidP="006C6F8B">
      <w:pPr>
        <w:autoSpaceDE w:val="0"/>
        <w:autoSpaceDN w:val="0"/>
        <w:jc w:val="both"/>
      </w:pPr>
      <w:r w:rsidRPr="006A2121">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847144" w14:textId="77777777" w:rsidR="006C6F8B" w:rsidRPr="006A2121" w:rsidRDefault="006C6F8B" w:rsidP="006C6F8B">
      <w:pPr>
        <w:autoSpaceDE w:val="0"/>
        <w:autoSpaceDN w:val="0"/>
        <w:jc w:val="both"/>
      </w:pPr>
      <w:r w:rsidRPr="006A2121">
        <w:t xml:space="preserve">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6A2121">
        <w:t>торгов</w:t>
      </w:r>
      <w:proofErr w:type="gramEnd"/>
      <w:r w:rsidRPr="006A2121">
        <w:t xml:space="preserve"> связанных с реализацией залогового имущества;</w:t>
      </w:r>
    </w:p>
    <w:p w14:paraId="0CFA2A94" w14:textId="77777777" w:rsidR="006C6F8B" w:rsidRPr="006A2121" w:rsidRDefault="006C6F8B" w:rsidP="006C6F8B">
      <w:pPr>
        <w:autoSpaceDE w:val="0"/>
        <w:autoSpaceDN w:val="0"/>
        <w:jc w:val="both"/>
      </w:pPr>
      <w:r w:rsidRPr="006A2121">
        <w:t>16) для организации Банком работы с просроченной задолженностью Клиента перед Банком;</w:t>
      </w:r>
    </w:p>
    <w:p w14:paraId="74402064" w14:textId="77777777" w:rsidR="006C6F8B" w:rsidRPr="006A2121" w:rsidRDefault="006C6F8B" w:rsidP="006C6F8B">
      <w:pPr>
        <w:autoSpaceDE w:val="0"/>
        <w:autoSpaceDN w:val="0"/>
        <w:jc w:val="both"/>
      </w:pPr>
      <w:r w:rsidRPr="006A2121">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5B27981C" w14:textId="77777777" w:rsidR="006C6F8B" w:rsidRPr="006A2121" w:rsidRDefault="006C6F8B" w:rsidP="006C6F8B">
      <w:pPr>
        <w:autoSpaceDE w:val="0"/>
        <w:autoSpaceDN w:val="0"/>
        <w:jc w:val="both"/>
      </w:pPr>
      <w:r w:rsidRPr="006A2121">
        <w:t xml:space="preserve">18) для расчета Банком максимального размера риска на одного заемщика и соблюдения пруденциальных и иных нормативов и </w:t>
      </w:r>
      <w:proofErr w:type="gramStart"/>
      <w:r w:rsidRPr="006A2121">
        <w:t>лимитов</w:t>
      </w:r>
      <w:proofErr w:type="gramEnd"/>
      <w:r w:rsidRPr="006A2121">
        <w:t xml:space="preserve"> и проверки «прозрачности»; </w:t>
      </w:r>
    </w:p>
    <w:p w14:paraId="190346B6" w14:textId="77777777" w:rsidR="006C6F8B" w:rsidRPr="006A2121" w:rsidRDefault="006C6F8B" w:rsidP="006C6F8B">
      <w:pPr>
        <w:autoSpaceDE w:val="0"/>
        <w:autoSpaceDN w:val="0"/>
        <w:jc w:val="both"/>
      </w:pPr>
      <w:r w:rsidRPr="006A2121">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2DBC741B" w14:textId="77777777" w:rsidR="006C6F8B" w:rsidRPr="006A2121" w:rsidRDefault="006C6F8B" w:rsidP="006C6F8B">
      <w:pPr>
        <w:autoSpaceDE w:val="0"/>
        <w:autoSpaceDN w:val="0"/>
        <w:jc w:val="both"/>
      </w:pPr>
      <w:r w:rsidRPr="006A2121">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31BF0E4B" w14:textId="77777777" w:rsidR="006C6F8B" w:rsidRPr="006A2121" w:rsidRDefault="006C6F8B" w:rsidP="006C6F8B">
      <w:pPr>
        <w:autoSpaceDE w:val="0"/>
        <w:autoSpaceDN w:val="0"/>
        <w:jc w:val="both"/>
      </w:pPr>
      <w:r w:rsidRPr="006A2121">
        <w:t xml:space="preserve">21) для разработки, хранения и применения статистических моделей; </w:t>
      </w:r>
    </w:p>
    <w:p w14:paraId="09942EF6" w14:textId="77777777" w:rsidR="006C6F8B" w:rsidRPr="006A2121" w:rsidRDefault="006C6F8B" w:rsidP="006C6F8B">
      <w:pPr>
        <w:autoSpaceDE w:val="0"/>
        <w:autoSpaceDN w:val="0"/>
        <w:jc w:val="both"/>
      </w:pPr>
      <w:r w:rsidRPr="006A2121">
        <w:t xml:space="preserve">22) для осуществления страхования рисков и(или) иных видов страхования, если такое </w:t>
      </w:r>
    </w:p>
    <w:p w14:paraId="14DA536F" w14:textId="77777777" w:rsidR="006C6F8B" w:rsidRPr="006A2121" w:rsidRDefault="006C6F8B" w:rsidP="006C6F8B">
      <w:pPr>
        <w:autoSpaceDE w:val="0"/>
        <w:autoSpaceDN w:val="0"/>
        <w:jc w:val="both"/>
      </w:pPr>
      <w:r w:rsidRPr="006A2121">
        <w:t>страхование предусмотрено условиями соответствующих договоров (соглашений), продуктов Банка,</w:t>
      </w:r>
    </w:p>
    <w:p w14:paraId="16BF886B" w14:textId="77777777" w:rsidR="006C6F8B" w:rsidRPr="006A2121" w:rsidRDefault="006C6F8B" w:rsidP="006C6F8B">
      <w:pPr>
        <w:autoSpaceDE w:val="0"/>
        <w:autoSpaceDN w:val="0"/>
        <w:jc w:val="both"/>
      </w:pPr>
      <w:r w:rsidRPr="006A2121">
        <w:t xml:space="preserve">23) для предоставления информации в АО «Казахстанский </w:t>
      </w:r>
      <w:proofErr w:type="gramStart"/>
      <w:r w:rsidRPr="006A2121">
        <w:t>фонд  гарантирования</w:t>
      </w:r>
      <w:proofErr w:type="gramEnd"/>
      <w:r w:rsidRPr="006A2121">
        <w:t xml:space="preserve"> депозитов физических лиц»; </w:t>
      </w:r>
    </w:p>
    <w:p w14:paraId="4CE12219" w14:textId="77777777" w:rsidR="006C6F8B" w:rsidRPr="006A2121" w:rsidRDefault="006C6F8B" w:rsidP="006C6F8B">
      <w:pPr>
        <w:autoSpaceDE w:val="0"/>
        <w:autoSpaceDN w:val="0"/>
        <w:jc w:val="both"/>
      </w:pPr>
      <w:r w:rsidRPr="006A2121">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w:t>
      </w:r>
      <w:proofErr w:type="gramStart"/>
      <w:r w:rsidRPr="006A2121">
        <w:t xml:space="preserve">Клиента  </w:t>
      </w:r>
      <w:r w:rsidRPr="006A2121">
        <w:lastRenderedPageBreak/>
        <w:t>для</w:t>
      </w:r>
      <w:proofErr w:type="gramEnd"/>
      <w:r w:rsidRPr="006A2121">
        <w:t xml:space="preserve"> отправки (доставки)/получения посредством услуг курьера, курьерской службы, экспресс почты и т.д.; </w:t>
      </w:r>
    </w:p>
    <w:p w14:paraId="73E5FFE1" w14:textId="77777777" w:rsidR="006C6F8B" w:rsidRPr="006A2121" w:rsidRDefault="006C6F8B" w:rsidP="006C6F8B">
      <w:pPr>
        <w:autoSpaceDE w:val="0"/>
        <w:autoSpaceDN w:val="0"/>
        <w:jc w:val="both"/>
      </w:pPr>
      <w:r w:rsidRPr="006A2121">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9966308" w14:textId="77777777" w:rsidR="006C6F8B" w:rsidRPr="006A2121" w:rsidRDefault="006C6F8B" w:rsidP="006C6F8B">
      <w:pPr>
        <w:autoSpaceDE w:val="0"/>
        <w:autoSpaceDN w:val="0"/>
        <w:jc w:val="both"/>
      </w:pPr>
      <w:r w:rsidRPr="006A2121">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79621354" w14:textId="77777777" w:rsidR="006C6F8B" w:rsidRPr="006A2121" w:rsidRDefault="006C6F8B" w:rsidP="006C6F8B">
      <w:pPr>
        <w:autoSpaceDE w:val="0"/>
        <w:autoSpaceDN w:val="0"/>
        <w:jc w:val="both"/>
      </w:pPr>
      <w:r w:rsidRPr="006A2121">
        <w:t>27) для разработки маркетинговых и рекламных акций, дальнейшего банковского обслуживания, с учетом истории Клиента с Банком.</w:t>
      </w:r>
    </w:p>
    <w:p w14:paraId="428C6D2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 xml:space="preserve">Персональные данные Клиента могут быть переданы Банком на территорию иностранных государств, в том числе не </w:t>
      </w:r>
      <w:proofErr w:type="gramStart"/>
      <w:r w:rsidRPr="006A2121">
        <w:t>обеспечивающих  защиту</w:t>
      </w:r>
      <w:proofErr w:type="gramEnd"/>
      <w:r w:rsidRPr="006A2121">
        <w:t xml:space="preserve"> персональных данных;</w:t>
      </w:r>
    </w:p>
    <w:p w14:paraId="20448A19"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0072B083" w14:textId="77777777" w:rsidR="006C6F8B" w:rsidRPr="006A2121" w:rsidRDefault="006C6F8B" w:rsidP="006C6F8B">
      <w:pPr>
        <w:pStyle w:val="af"/>
        <w:numPr>
          <w:ilvl w:val="0"/>
          <w:numId w:val="39"/>
        </w:numPr>
        <w:tabs>
          <w:tab w:val="left" w:pos="284"/>
        </w:tabs>
        <w:autoSpaceDE w:val="0"/>
        <w:autoSpaceDN w:val="0"/>
        <w:ind w:left="0" w:firstLine="0"/>
        <w:jc w:val="both"/>
      </w:pPr>
      <w:r w:rsidRPr="006A2121">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4AEA3362" w14:textId="77777777" w:rsidR="006C6F8B" w:rsidRDefault="006C6F8B" w:rsidP="006C6F8B"/>
    <w:p w14:paraId="15C20D5F" w14:textId="77777777" w:rsidR="006C6F8B" w:rsidRPr="00D635E8" w:rsidRDefault="006C6F8B" w:rsidP="006C6F8B">
      <w:pPr>
        <w:spacing w:after="200" w:line="276" w:lineRule="auto"/>
        <w:rPr>
          <w:b/>
        </w:rPr>
      </w:pPr>
    </w:p>
    <w:p w14:paraId="613871FE" w14:textId="31B0133C" w:rsidR="00633B9B" w:rsidRPr="00D635E8" w:rsidRDefault="00633B9B" w:rsidP="00AD3876">
      <w:pPr>
        <w:spacing w:after="200" w:line="276" w:lineRule="auto"/>
        <w:rPr>
          <w:b/>
        </w:rPr>
      </w:pPr>
    </w:p>
    <w:sectPr w:rsidR="00633B9B" w:rsidRPr="00D635E8" w:rsidSect="00A64721">
      <w:headerReference w:type="default" r:id="rId8"/>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12F1" w14:textId="77777777" w:rsidR="008C1129" w:rsidRDefault="008C1129" w:rsidP="009B08A4">
      <w:r>
        <w:separator/>
      </w:r>
    </w:p>
  </w:endnote>
  <w:endnote w:type="continuationSeparator" w:id="0">
    <w:p w14:paraId="41C7BD91" w14:textId="77777777" w:rsidR="008C1129" w:rsidRDefault="008C1129"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9F654" w14:textId="77777777" w:rsidR="008C1129" w:rsidRDefault="008C1129" w:rsidP="009B08A4">
      <w:r>
        <w:separator/>
      </w:r>
    </w:p>
  </w:footnote>
  <w:footnote w:type="continuationSeparator" w:id="0">
    <w:p w14:paraId="6221A109" w14:textId="77777777" w:rsidR="008C1129" w:rsidRDefault="008C1129" w:rsidP="009B08A4">
      <w:r>
        <w:continuationSeparator/>
      </w:r>
    </w:p>
  </w:footnote>
  <w:footnote w:id="1">
    <w:p w14:paraId="5087C17D" w14:textId="77777777" w:rsidR="0011039C" w:rsidRDefault="0011039C"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sidRPr="006A2121">
        <w:rPr>
          <w:bCs/>
          <w:sz w:val="20"/>
          <w:szCs w:val="20"/>
          <w:lang w:val="kk-KZ"/>
        </w:rPr>
        <w:t xml:space="preserve"> </w:t>
      </w:r>
      <w:proofErr w:type="gramStart"/>
      <w:r w:rsidRPr="006A2121">
        <w:rPr>
          <w:bCs/>
          <w:sz w:val="20"/>
          <w:szCs w:val="20"/>
        </w:rPr>
        <w:t>Договор  с</w:t>
      </w:r>
      <w:proofErr w:type="gramEnd"/>
      <w:r w:rsidRPr="006A2121">
        <w:rPr>
          <w:bCs/>
          <w:sz w:val="20"/>
          <w:szCs w:val="20"/>
        </w:rPr>
        <w:t xml:space="preserve">  лицом, связанным с Банком особыми отношениями может быть заключен при условии утверждения сделки Советом Директоров Банка.</w:t>
      </w:r>
    </w:p>
    <w:p w14:paraId="0316B94C" w14:textId="77777777" w:rsidR="0011039C" w:rsidRPr="00E9061D" w:rsidRDefault="0011039C" w:rsidP="006C6F8B">
      <w:pPr>
        <w:pStyle w:val="a7"/>
        <w:tabs>
          <w:tab w:val="clear" w:pos="4677"/>
          <w:tab w:val="center" w:pos="0"/>
        </w:tabs>
        <w:jc w:val="both"/>
        <w:rPr>
          <w:sz w:val="20"/>
          <w:szCs w:val="20"/>
        </w:rPr>
      </w:pPr>
    </w:p>
    <w:p w14:paraId="19CF46C5" w14:textId="77777777" w:rsidR="0011039C" w:rsidRDefault="0011039C" w:rsidP="006C6F8B">
      <w:pPr>
        <w:pStyle w:val="a7"/>
        <w:tabs>
          <w:tab w:val="clear" w:pos="4677"/>
          <w:tab w:val="center" w:pos="0"/>
        </w:tabs>
        <w:jc w:val="both"/>
      </w:pPr>
    </w:p>
  </w:footnote>
  <w:footnote w:id="2">
    <w:p w14:paraId="3FDAA2D9" w14:textId="77777777" w:rsidR="0011039C" w:rsidRPr="008E6141" w:rsidRDefault="0011039C" w:rsidP="006C6F8B">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41A640EA" w14:textId="77777777" w:rsidR="0011039C" w:rsidRPr="008E6141" w:rsidRDefault="0011039C" w:rsidP="006C6F8B">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6FB2" w14:textId="620053DD" w:rsidR="0011039C" w:rsidRDefault="0011039C" w:rsidP="00F679C3">
    <w:pPr>
      <w:pStyle w:val="ab"/>
      <w:jc w:val="center"/>
      <w:rPr>
        <w:sz w:val="20"/>
        <w:szCs w:val="20"/>
      </w:rPr>
    </w:pPr>
    <w:r>
      <w:rPr>
        <w:i/>
        <w:sz w:val="20"/>
        <w:szCs w:val="20"/>
      </w:rPr>
      <w:t xml:space="preserve">                        Утверждено Решением</w:t>
    </w:r>
    <w:r w:rsidR="006771C5">
      <w:rPr>
        <w:i/>
        <w:sz w:val="20"/>
        <w:szCs w:val="20"/>
      </w:rPr>
      <w:t xml:space="preserve"> Правления ДБ АО «Сбербанк» №39</w:t>
    </w:r>
    <w:r>
      <w:rPr>
        <w:i/>
        <w:sz w:val="20"/>
        <w:szCs w:val="20"/>
      </w:rPr>
      <w:t xml:space="preserve"> от 17.06.2021г</w:t>
    </w:r>
  </w:p>
  <w:p w14:paraId="6264C953" w14:textId="2D58D26D" w:rsidR="0011039C" w:rsidRPr="002B5090" w:rsidRDefault="0011039C"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3"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8"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1"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7"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8"/>
  </w:num>
  <w:num w:numId="3">
    <w:abstractNumId w:val="13"/>
  </w:num>
  <w:num w:numId="4">
    <w:abstractNumId w:val="16"/>
  </w:num>
  <w:num w:numId="5">
    <w:abstractNumId w:val="17"/>
  </w:num>
  <w:num w:numId="6">
    <w:abstractNumId w:val="1"/>
  </w:num>
  <w:num w:numId="7">
    <w:abstractNumId w:val="36"/>
  </w:num>
  <w:num w:numId="8">
    <w:abstractNumId w:val="24"/>
  </w:num>
  <w:num w:numId="9">
    <w:abstractNumId w:val="21"/>
  </w:num>
  <w:num w:numId="10">
    <w:abstractNumId w:val="23"/>
  </w:num>
  <w:num w:numId="11">
    <w:abstractNumId w:val="38"/>
  </w:num>
  <w:num w:numId="12">
    <w:abstractNumId w:val="9"/>
  </w:num>
  <w:num w:numId="13">
    <w:abstractNumId w:val="22"/>
  </w:num>
  <w:num w:numId="14">
    <w:abstractNumId w:val="29"/>
  </w:num>
  <w:num w:numId="15">
    <w:abstractNumId w:val="4"/>
  </w:num>
  <w:num w:numId="16">
    <w:abstractNumId w:val="20"/>
  </w:num>
  <w:num w:numId="17">
    <w:abstractNumId w:val="28"/>
  </w:num>
  <w:num w:numId="18">
    <w:abstractNumId w:val="2"/>
  </w:num>
  <w:num w:numId="19">
    <w:abstractNumId w:val="39"/>
  </w:num>
  <w:num w:numId="20">
    <w:abstractNumId w:val="31"/>
  </w:num>
  <w:num w:numId="21">
    <w:abstractNumId w:val="14"/>
  </w:num>
  <w:num w:numId="22">
    <w:abstractNumId w:val="25"/>
  </w:num>
  <w:num w:numId="23">
    <w:abstractNumId w:val="0"/>
  </w:num>
  <w:num w:numId="24">
    <w:abstractNumId w:val="7"/>
  </w:num>
  <w:num w:numId="25">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num>
  <w:num w:numId="29">
    <w:abstractNumId w:val="11"/>
  </w:num>
  <w:num w:numId="30">
    <w:abstractNumId w:val="33"/>
  </w:num>
  <w:num w:numId="31">
    <w:abstractNumId w:val="6"/>
  </w:num>
  <w:num w:numId="32">
    <w:abstractNumId w:val="15"/>
  </w:num>
  <w:num w:numId="33">
    <w:abstractNumId w:val="30"/>
  </w:num>
  <w:num w:numId="34">
    <w:abstractNumId w:val="10"/>
  </w:num>
  <w:num w:numId="35">
    <w:abstractNumId w:val="35"/>
  </w:num>
  <w:num w:numId="36">
    <w:abstractNumId w:val="12"/>
  </w:num>
  <w:num w:numId="37">
    <w:abstractNumId w:val="27"/>
  </w:num>
  <w:num w:numId="38">
    <w:abstractNumId w:val="32"/>
  </w:num>
  <w:num w:numId="39">
    <w:abstractNumId w:val="3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39C"/>
    <w:rsid w:val="001105FE"/>
    <w:rsid w:val="001149A7"/>
    <w:rsid w:val="00123DC8"/>
    <w:rsid w:val="00125E13"/>
    <w:rsid w:val="001272F5"/>
    <w:rsid w:val="00127A1C"/>
    <w:rsid w:val="00131723"/>
    <w:rsid w:val="00133114"/>
    <w:rsid w:val="001338B3"/>
    <w:rsid w:val="001346F7"/>
    <w:rsid w:val="00134836"/>
    <w:rsid w:val="0013510F"/>
    <w:rsid w:val="001407EA"/>
    <w:rsid w:val="00140AC5"/>
    <w:rsid w:val="00140D79"/>
    <w:rsid w:val="00145953"/>
    <w:rsid w:val="00154706"/>
    <w:rsid w:val="00161D78"/>
    <w:rsid w:val="001621EE"/>
    <w:rsid w:val="0016471E"/>
    <w:rsid w:val="00165BD5"/>
    <w:rsid w:val="0017283C"/>
    <w:rsid w:val="00173D40"/>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752B"/>
    <w:rsid w:val="001B7C6C"/>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43C9"/>
    <w:rsid w:val="002457C6"/>
    <w:rsid w:val="0024602D"/>
    <w:rsid w:val="00246B57"/>
    <w:rsid w:val="00250245"/>
    <w:rsid w:val="00250445"/>
    <w:rsid w:val="00253384"/>
    <w:rsid w:val="002561BB"/>
    <w:rsid w:val="002578E3"/>
    <w:rsid w:val="00262E11"/>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6AE3"/>
    <w:rsid w:val="002B74B4"/>
    <w:rsid w:val="002C1E6B"/>
    <w:rsid w:val="002C360E"/>
    <w:rsid w:val="002C36DB"/>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4C7"/>
    <w:rsid w:val="00305AFF"/>
    <w:rsid w:val="00305B09"/>
    <w:rsid w:val="0030682E"/>
    <w:rsid w:val="003107F9"/>
    <w:rsid w:val="00314251"/>
    <w:rsid w:val="003148DC"/>
    <w:rsid w:val="00322B5A"/>
    <w:rsid w:val="0033176A"/>
    <w:rsid w:val="00333378"/>
    <w:rsid w:val="00335422"/>
    <w:rsid w:val="0033633D"/>
    <w:rsid w:val="0034235D"/>
    <w:rsid w:val="003438F0"/>
    <w:rsid w:val="003453EB"/>
    <w:rsid w:val="00354DF5"/>
    <w:rsid w:val="00356787"/>
    <w:rsid w:val="00356F38"/>
    <w:rsid w:val="003571E9"/>
    <w:rsid w:val="00357D12"/>
    <w:rsid w:val="003659DC"/>
    <w:rsid w:val="00366FC3"/>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10C89"/>
    <w:rsid w:val="00420F3A"/>
    <w:rsid w:val="004216C6"/>
    <w:rsid w:val="004241C1"/>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1DCD"/>
    <w:rsid w:val="00473096"/>
    <w:rsid w:val="00474249"/>
    <w:rsid w:val="00474385"/>
    <w:rsid w:val="00475281"/>
    <w:rsid w:val="00475A25"/>
    <w:rsid w:val="0047661E"/>
    <w:rsid w:val="00476F26"/>
    <w:rsid w:val="00477A8E"/>
    <w:rsid w:val="004800D7"/>
    <w:rsid w:val="00481275"/>
    <w:rsid w:val="00483742"/>
    <w:rsid w:val="0048444F"/>
    <w:rsid w:val="00484A84"/>
    <w:rsid w:val="00486DE4"/>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F01AB"/>
    <w:rsid w:val="004F070C"/>
    <w:rsid w:val="004F50E4"/>
    <w:rsid w:val="004F5829"/>
    <w:rsid w:val="004F5C07"/>
    <w:rsid w:val="004F61E1"/>
    <w:rsid w:val="0050055F"/>
    <w:rsid w:val="005017A5"/>
    <w:rsid w:val="00501DE0"/>
    <w:rsid w:val="00506C40"/>
    <w:rsid w:val="00514A51"/>
    <w:rsid w:val="00515D64"/>
    <w:rsid w:val="00516BBF"/>
    <w:rsid w:val="00517239"/>
    <w:rsid w:val="005172A3"/>
    <w:rsid w:val="00524D42"/>
    <w:rsid w:val="0053220C"/>
    <w:rsid w:val="00535775"/>
    <w:rsid w:val="00540C62"/>
    <w:rsid w:val="00541918"/>
    <w:rsid w:val="00544D70"/>
    <w:rsid w:val="00546E3A"/>
    <w:rsid w:val="00547236"/>
    <w:rsid w:val="005501BD"/>
    <w:rsid w:val="00551B0F"/>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15F6"/>
    <w:rsid w:val="005B1CFF"/>
    <w:rsid w:val="005B5928"/>
    <w:rsid w:val="005C50FD"/>
    <w:rsid w:val="005C5D1C"/>
    <w:rsid w:val="005C6506"/>
    <w:rsid w:val="005D0ED9"/>
    <w:rsid w:val="005D294C"/>
    <w:rsid w:val="005D6D71"/>
    <w:rsid w:val="005E3025"/>
    <w:rsid w:val="005E33C6"/>
    <w:rsid w:val="005E609C"/>
    <w:rsid w:val="005E6772"/>
    <w:rsid w:val="005F18CF"/>
    <w:rsid w:val="005F2DCF"/>
    <w:rsid w:val="005F6B62"/>
    <w:rsid w:val="006056AF"/>
    <w:rsid w:val="00605E42"/>
    <w:rsid w:val="00606751"/>
    <w:rsid w:val="00611B13"/>
    <w:rsid w:val="00614732"/>
    <w:rsid w:val="00614A91"/>
    <w:rsid w:val="00620B23"/>
    <w:rsid w:val="006213D4"/>
    <w:rsid w:val="0062311E"/>
    <w:rsid w:val="00625751"/>
    <w:rsid w:val="00626B28"/>
    <w:rsid w:val="00633B9B"/>
    <w:rsid w:val="00637860"/>
    <w:rsid w:val="00637ABC"/>
    <w:rsid w:val="0064027C"/>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18AA"/>
    <w:rsid w:val="006D1C77"/>
    <w:rsid w:val="006D37B0"/>
    <w:rsid w:val="006D3DA9"/>
    <w:rsid w:val="006D606D"/>
    <w:rsid w:val="006E3D73"/>
    <w:rsid w:val="006E3EC0"/>
    <w:rsid w:val="006E6DFA"/>
    <w:rsid w:val="006E7A94"/>
    <w:rsid w:val="006F5B66"/>
    <w:rsid w:val="006F748C"/>
    <w:rsid w:val="006F772D"/>
    <w:rsid w:val="00711554"/>
    <w:rsid w:val="0071516A"/>
    <w:rsid w:val="00717E13"/>
    <w:rsid w:val="00721291"/>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7C6"/>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3DA"/>
    <w:rsid w:val="007928AD"/>
    <w:rsid w:val="0079354E"/>
    <w:rsid w:val="00796E27"/>
    <w:rsid w:val="007A1349"/>
    <w:rsid w:val="007A1A78"/>
    <w:rsid w:val="007A2D0F"/>
    <w:rsid w:val="007A4480"/>
    <w:rsid w:val="007A69D0"/>
    <w:rsid w:val="007B07D0"/>
    <w:rsid w:val="007B10F1"/>
    <w:rsid w:val="007B21E7"/>
    <w:rsid w:val="007B743E"/>
    <w:rsid w:val="007C34DB"/>
    <w:rsid w:val="007C467D"/>
    <w:rsid w:val="007D0164"/>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15476"/>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A0844"/>
    <w:rsid w:val="008A39CB"/>
    <w:rsid w:val="008A48C6"/>
    <w:rsid w:val="008B2F70"/>
    <w:rsid w:val="008B2F9C"/>
    <w:rsid w:val="008B61F4"/>
    <w:rsid w:val="008B771E"/>
    <w:rsid w:val="008C028F"/>
    <w:rsid w:val="008C1129"/>
    <w:rsid w:val="008C7A4B"/>
    <w:rsid w:val="008D14A7"/>
    <w:rsid w:val="008D23DB"/>
    <w:rsid w:val="008D62CF"/>
    <w:rsid w:val="008D7BCD"/>
    <w:rsid w:val="008D7C01"/>
    <w:rsid w:val="008E14FB"/>
    <w:rsid w:val="008E3078"/>
    <w:rsid w:val="008F0A45"/>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D84"/>
    <w:rsid w:val="009E187E"/>
    <w:rsid w:val="009E25E4"/>
    <w:rsid w:val="009E2647"/>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14A9"/>
    <w:rsid w:val="00B415AF"/>
    <w:rsid w:val="00B419A5"/>
    <w:rsid w:val="00B41CDE"/>
    <w:rsid w:val="00B41E46"/>
    <w:rsid w:val="00B44768"/>
    <w:rsid w:val="00B44A34"/>
    <w:rsid w:val="00B46E6E"/>
    <w:rsid w:val="00B50760"/>
    <w:rsid w:val="00B524DF"/>
    <w:rsid w:val="00B530DE"/>
    <w:rsid w:val="00B57196"/>
    <w:rsid w:val="00B612F7"/>
    <w:rsid w:val="00B61D80"/>
    <w:rsid w:val="00B62EAB"/>
    <w:rsid w:val="00B721FE"/>
    <w:rsid w:val="00B731BD"/>
    <w:rsid w:val="00B76262"/>
    <w:rsid w:val="00B809CD"/>
    <w:rsid w:val="00B80C1E"/>
    <w:rsid w:val="00B823E8"/>
    <w:rsid w:val="00B847E1"/>
    <w:rsid w:val="00B8731D"/>
    <w:rsid w:val="00B90D29"/>
    <w:rsid w:val="00B935F2"/>
    <w:rsid w:val="00B942BA"/>
    <w:rsid w:val="00B9492F"/>
    <w:rsid w:val="00B950D6"/>
    <w:rsid w:val="00BA233E"/>
    <w:rsid w:val="00BA36DF"/>
    <w:rsid w:val="00BA4A92"/>
    <w:rsid w:val="00BB0BD2"/>
    <w:rsid w:val="00BB2DD5"/>
    <w:rsid w:val="00BB5ABE"/>
    <w:rsid w:val="00BC201F"/>
    <w:rsid w:val="00BC2FFE"/>
    <w:rsid w:val="00BC4DDB"/>
    <w:rsid w:val="00BC4ED2"/>
    <w:rsid w:val="00BC7C32"/>
    <w:rsid w:val="00BD23D5"/>
    <w:rsid w:val="00BD5F0E"/>
    <w:rsid w:val="00BD6629"/>
    <w:rsid w:val="00BD71E8"/>
    <w:rsid w:val="00BD7EC8"/>
    <w:rsid w:val="00BE25BD"/>
    <w:rsid w:val="00BE46DB"/>
    <w:rsid w:val="00BE56B0"/>
    <w:rsid w:val="00BF5861"/>
    <w:rsid w:val="00BF60CE"/>
    <w:rsid w:val="00BF6767"/>
    <w:rsid w:val="00C01144"/>
    <w:rsid w:val="00C01294"/>
    <w:rsid w:val="00C01E43"/>
    <w:rsid w:val="00C04103"/>
    <w:rsid w:val="00C05E46"/>
    <w:rsid w:val="00C069C8"/>
    <w:rsid w:val="00C12123"/>
    <w:rsid w:val="00C12586"/>
    <w:rsid w:val="00C12A15"/>
    <w:rsid w:val="00C154D7"/>
    <w:rsid w:val="00C17CD9"/>
    <w:rsid w:val="00C216B8"/>
    <w:rsid w:val="00C310C8"/>
    <w:rsid w:val="00C311F3"/>
    <w:rsid w:val="00C33150"/>
    <w:rsid w:val="00C34CAA"/>
    <w:rsid w:val="00C350DD"/>
    <w:rsid w:val="00C37198"/>
    <w:rsid w:val="00C37573"/>
    <w:rsid w:val="00C406DD"/>
    <w:rsid w:val="00C41658"/>
    <w:rsid w:val="00C41FD2"/>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57C3"/>
    <w:rsid w:val="00D16641"/>
    <w:rsid w:val="00D17BE9"/>
    <w:rsid w:val="00D20E2F"/>
    <w:rsid w:val="00D210EF"/>
    <w:rsid w:val="00D219A8"/>
    <w:rsid w:val="00D3158C"/>
    <w:rsid w:val="00D360BA"/>
    <w:rsid w:val="00D3793D"/>
    <w:rsid w:val="00D476B9"/>
    <w:rsid w:val="00D50475"/>
    <w:rsid w:val="00D51A29"/>
    <w:rsid w:val="00D551EB"/>
    <w:rsid w:val="00D56AED"/>
    <w:rsid w:val="00D572D9"/>
    <w:rsid w:val="00D60150"/>
    <w:rsid w:val="00D623F1"/>
    <w:rsid w:val="00D635E8"/>
    <w:rsid w:val="00D65215"/>
    <w:rsid w:val="00D66C51"/>
    <w:rsid w:val="00D671A8"/>
    <w:rsid w:val="00D67EF4"/>
    <w:rsid w:val="00D73893"/>
    <w:rsid w:val="00D738E8"/>
    <w:rsid w:val="00D738FF"/>
    <w:rsid w:val="00D74168"/>
    <w:rsid w:val="00D7439F"/>
    <w:rsid w:val="00D769D3"/>
    <w:rsid w:val="00D81518"/>
    <w:rsid w:val="00D81BF8"/>
    <w:rsid w:val="00D86B0B"/>
    <w:rsid w:val="00DA064F"/>
    <w:rsid w:val="00DA295B"/>
    <w:rsid w:val="00DA34A0"/>
    <w:rsid w:val="00DA677E"/>
    <w:rsid w:val="00DA6849"/>
    <w:rsid w:val="00DB23BE"/>
    <w:rsid w:val="00DB4DEC"/>
    <w:rsid w:val="00DC6E94"/>
    <w:rsid w:val="00DD1949"/>
    <w:rsid w:val="00DD1A0A"/>
    <w:rsid w:val="00DD32F8"/>
    <w:rsid w:val="00DD48EB"/>
    <w:rsid w:val="00DE1A1A"/>
    <w:rsid w:val="00DE1F7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6407"/>
    <w:rsid w:val="00E51CA4"/>
    <w:rsid w:val="00E56327"/>
    <w:rsid w:val="00E5760C"/>
    <w:rsid w:val="00E61948"/>
    <w:rsid w:val="00E62F0E"/>
    <w:rsid w:val="00E64828"/>
    <w:rsid w:val="00E67251"/>
    <w:rsid w:val="00E70272"/>
    <w:rsid w:val="00E72B9A"/>
    <w:rsid w:val="00E72F5A"/>
    <w:rsid w:val="00E77D76"/>
    <w:rsid w:val="00E842AF"/>
    <w:rsid w:val="00E84325"/>
    <w:rsid w:val="00E9061D"/>
    <w:rsid w:val="00E91248"/>
    <w:rsid w:val="00E912BB"/>
    <w:rsid w:val="00E913AD"/>
    <w:rsid w:val="00E96DAA"/>
    <w:rsid w:val="00E97C76"/>
    <w:rsid w:val="00E97F53"/>
    <w:rsid w:val="00EA0D82"/>
    <w:rsid w:val="00EA1B1D"/>
    <w:rsid w:val="00EA2093"/>
    <w:rsid w:val="00EA61D5"/>
    <w:rsid w:val="00EB4C15"/>
    <w:rsid w:val="00EC0E9B"/>
    <w:rsid w:val="00EC248B"/>
    <w:rsid w:val="00EC4720"/>
    <w:rsid w:val="00EC5499"/>
    <w:rsid w:val="00ED321E"/>
    <w:rsid w:val="00ED3736"/>
    <w:rsid w:val="00ED6394"/>
    <w:rsid w:val="00ED6951"/>
    <w:rsid w:val="00EE0033"/>
    <w:rsid w:val="00EE212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02E5"/>
  <w15:docId w15:val="{275B2F27-A809-4514-82B2-EFCC0D0F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99"/>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BA9E5-6D81-4BFE-842B-96B00366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13187</Words>
  <Characters>75166</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11</cp:revision>
  <cp:lastPrinted>2017-09-22T07:35:00Z</cp:lastPrinted>
  <dcterms:created xsi:type="dcterms:W3CDTF">2021-05-25T08:37:00Z</dcterms:created>
  <dcterms:modified xsi:type="dcterms:W3CDTF">2021-06-22T07:43:00Z</dcterms:modified>
</cp:coreProperties>
</file>